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94806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14:paraId="285CE805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0F3DD97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5219B" w14:textId="77777777" w:rsidR="002100CE" w:rsidRPr="000370F1" w:rsidRDefault="002100C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D69CC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КЫРГЫЗСКИЙ ГОСУДАРСТВЕННЫЙ ТЕХНИЧЕСКИЙ УНИВЕРСИТЕТ</w:t>
      </w:r>
    </w:p>
    <w:p w14:paraId="2D60ABB3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им. И. Раззакова</w:t>
      </w:r>
    </w:p>
    <w:p w14:paraId="34A53D80" w14:textId="77777777" w:rsidR="002100CE" w:rsidRPr="000370F1" w:rsidRDefault="002100C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7BDC7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58A9E" w14:textId="77777777" w:rsidR="002E1D18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8F1BE" w14:textId="77777777" w:rsidR="00FE4AA7" w:rsidRDefault="00FE4AA7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4ED513" w14:textId="77777777" w:rsidR="00FE4AA7" w:rsidRDefault="00FE4AA7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10594" w14:textId="77777777" w:rsidR="00FE4AA7" w:rsidRPr="000370F1" w:rsidRDefault="00FE4AA7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3B48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2674F" w14:textId="77777777" w:rsidR="002E1D18" w:rsidRPr="000370F1" w:rsidRDefault="002E1D18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EC42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18069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80D37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FE559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E7687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5E1CC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3743" w14:textId="77777777" w:rsidR="002E1D18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14:paraId="2898CB66" w14:textId="0D6D1C65" w:rsidR="002E1D18" w:rsidRPr="000370F1" w:rsidRDefault="00657970" w:rsidP="002E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ПОВЫШЕ</w:t>
      </w:r>
      <w:r w:rsidR="002100CE" w:rsidRPr="000370F1">
        <w:rPr>
          <w:rFonts w:ascii="Times New Roman" w:hAnsi="Times New Roman" w:cs="Times New Roman"/>
          <w:b/>
          <w:sz w:val="28"/>
          <w:szCs w:val="28"/>
        </w:rPr>
        <w:t>НИЯ КВАЛИФ</w:t>
      </w:r>
      <w:r w:rsidR="00F64724">
        <w:rPr>
          <w:rFonts w:ascii="Times New Roman" w:hAnsi="Times New Roman" w:cs="Times New Roman"/>
          <w:b/>
          <w:sz w:val="28"/>
          <w:szCs w:val="28"/>
        </w:rPr>
        <w:t>И</w:t>
      </w:r>
      <w:r w:rsidR="002100CE" w:rsidRPr="000370F1">
        <w:rPr>
          <w:rFonts w:ascii="Times New Roman" w:hAnsi="Times New Roman" w:cs="Times New Roman"/>
          <w:b/>
          <w:sz w:val="28"/>
          <w:szCs w:val="28"/>
        </w:rPr>
        <w:t>КАЦИИ</w:t>
      </w:r>
    </w:p>
    <w:p w14:paraId="08BFDB87" w14:textId="4E296F88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за 20</w:t>
      </w:r>
      <w:r w:rsidR="00D32B9C" w:rsidRPr="000370F1">
        <w:rPr>
          <w:rFonts w:ascii="Times New Roman" w:hAnsi="Times New Roman" w:cs="Times New Roman"/>
          <w:sz w:val="28"/>
          <w:szCs w:val="28"/>
        </w:rPr>
        <w:t>2</w:t>
      </w:r>
      <w:r w:rsidR="000911F6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0370F1">
        <w:rPr>
          <w:rFonts w:ascii="Times New Roman" w:hAnsi="Times New Roman" w:cs="Times New Roman"/>
          <w:sz w:val="28"/>
          <w:szCs w:val="28"/>
        </w:rPr>
        <w:t>-20</w:t>
      </w:r>
      <w:r w:rsidR="00CA18B6" w:rsidRPr="000370F1">
        <w:rPr>
          <w:rFonts w:ascii="Times New Roman" w:hAnsi="Times New Roman" w:cs="Times New Roman"/>
          <w:sz w:val="28"/>
          <w:szCs w:val="28"/>
        </w:rPr>
        <w:t>2</w:t>
      </w:r>
      <w:r w:rsidR="000911F6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0370F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3558ADB" w14:textId="77777777" w:rsidR="000F184E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CD1F8" w14:textId="77777777" w:rsidR="000F184E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CFEBD7" w14:textId="77777777" w:rsidR="000F184E" w:rsidRPr="000370F1" w:rsidRDefault="000F184E" w:rsidP="000F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64227" w14:textId="77777777" w:rsidR="000F184E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EA23" w14:textId="77777777" w:rsidR="00FE4AA7" w:rsidRDefault="00FE4AA7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625CB" w14:textId="77777777" w:rsidR="00FE4AA7" w:rsidRDefault="00FE4AA7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4B7DB" w14:textId="77777777" w:rsidR="00FE4AA7" w:rsidRDefault="00FE4AA7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E47F7" w14:textId="77777777" w:rsidR="00FE4AA7" w:rsidRDefault="00FE4AA7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BAEC9" w14:textId="77777777" w:rsidR="00FE4AA7" w:rsidRPr="000370F1" w:rsidRDefault="00FE4AA7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4B18E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C50D4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5B05B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B56A5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B510E" w14:textId="77777777" w:rsidR="002100CE" w:rsidRPr="000370F1" w:rsidRDefault="002100C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7CBA2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2FFDE" w14:textId="1D3BC912" w:rsidR="002E1D18" w:rsidRPr="000370F1" w:rsidRDefault="000F184E" w:rsidP="0021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t>Бишкек 20</w:t>
      </w:r>
      <w:r w:rsidR="00CA18B6" w:rsidRPr="000370F1">
        <w:rPr>
          <w:rFonts w:ascii="Times New Roman" w:hAnsi="Times New Roman" w:cs="Times New Roman"/>
          <w:b/>
          <w:sz w:val="28"/>
          <w:szCs w:val="28"/>
        </w:rPr>
        <w:t>2</w:t>
      </w:r>
      <w:r w:rsidR="000911F6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0370F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E1D18" w:rsidRPr="000370F1">
        <w:rPr>
          <w:rFonts w:ascii="Times New Roman" w:hAnsi="Times New Roman" w:cs="Times New Roman"/>
          <w:sz w:val="28"/>
          <w:szCs w:val="28"/>
        </w:rPr>
        <w:br w:type="page"/>
      </w:r>
    </w:p>
    <w:p w14:paraId="084EE3E2" w14:textId="77777777" w:rsidR="00D32B9C" w:rsidRPr="000370F1" w:rsidRDefault="00D32B9C" w:rsidP="000B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5890EB8" w14:textId="77777777" w:rsidR="00D32B9C" w:rsidRPr="000370F1" w:rsidRDefault="00D32B9C" w:rsidP="00D3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69CD6" w14:textId="77777777" w:rsidR="00D32B9C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1. Планирование качества</w:t>
      </w:r>
    </w:p>
    <w:p w14:paraId="46BB781C" w14:textId="77777777" w:rsidR="00D32B9C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2. Документирование системы управления качеством</w:t>
      </w:r>
    </w:p>
    <w:p w14:paraId="20FBB71F" w14:textId="77777777" w:rsidR="00B57152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3. </w:t>
      </w:r>
      <w:r w:rsidR="00B57152" w:rsidRPr="000370F1">
        <w:rPr>
          <w:rFonts w:ascii="Times New Roman" w:hAnsi="Times New Roman" w:cs="Times New Roman"/>
          <w:sz w:val="28"/>
          <w:szCs w:val="28"/>
        </w:rPr>
        <w:t>Маркетинговые исследования</w:t>
      </w:r>
    </w:p>
    <w:p w14:paraId="73ACD7C8" w14:textId="77777777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4. Кадровое обеспечение образовательного процесса</w:t>
      </w:r>
    </w:p>
    <w:p w14:paraId="48DF0459" w14:textId="0E2C331D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5. Организация </w:t>
      </w:r>
      <w:r w:rsidR="00756FCD">
        <w:rPr>
          <w:rFonts w:ascii="Times New Roman" w:hAnsi="Times New Roman" w:cs="Times New Roman"/>
          <w:sz w:val="28"/>
          <w:szCs w:val="28"/>
        </w:rPr>
        <w:t>курса повышения квалификации</w:t>
      </w:r>
      <w:r w:rsidRPr="00037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2E3EE" w14:textId="45C69E41" w:rsidR="00B57152" w:rsidRPr="000370F1" w:rsidRDefault="00B57152" w:rsidP="00756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ECE0A" w14:textId="77777777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358C2" w14:textId="77777777" w:rsidR="00D32B9C" w:rsidRPr="000370F1" w:rsidRDefault="00D32B9C" w:rsidP="00D3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0DF86" w14:textId="2190AB2C" w:rsidR="00C071A6" w:rsidRPr="00756FCD" w:rsidRDefault="00C071A6" w:rsidP="00F64724">
      <w:pPr>
        <w:pStyle w:val="1"/>
        <w:numPr>
          <w:ilvl w:val="0"/>
          <w:numId w:val="50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Планирование качества</w:t>
      </w:r>
    </w:p>
    <w:p w14:paraId="537BD160" w14:textId="77777777" w:rsidR="00E34EB2" w:rsidRPr="00756FCD" w:rsidRDefault="00E34EB2" w:rsidP="000B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C2478" w14:textId="5BD5BC84" w:rsidR="004D5DA1" w:rsidRPr="00756FCD" w:rsidRDefault="004D5DA1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Стратегия развития </w:t>
      </w:r>
      <w:r w:rsidR="00A7359B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ее реализация</w:t>
      </w:r>
    </w:p>
    <w:p w14:paraId="62AFEC34" w14:textId="77777777" w:rsidR="00E34EB2" w:rsidRPr="00756FCD" w:rsidRDefault="00E34EB2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57437" w14:textId="3816035F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вуза осуществляется в соответствии со стратегическими и текущими планами, Уставом КГТУ (сайт</w:t>
      </w:r>
      <w:r w:rsidR="000370F1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КГТУ: </w:t>
      </w:r>
      <w:hyperlink r:id="rId8" w:history="1">
        <w:r w:rsidR="00E34EB2" w:rsidRPr="00756FC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https://kstu.kg/universitet/2-kolonka/missija-universiteta/ustav-kgtu</w:t>
        </w:r>
      </w:hyperlink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локальными нормативно-правовыми актами (сайт КГТУ, учебн</w:t>
      </w:r>
      <w:r w:rsidR="00E1485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управление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E1485D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https://kstu.kg/glavnoe-menju/abiturientu/uchebnyi-otdel/zagolovok-po-umolchaniju</w:t>
        </w:r>
      </w:hyperlink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которые  рассматриваются и утверждаются на Ученом совете (Протокол УС об утверждении текущих планов, Приказ о составе УС, </w:t>
      </w:r>
      <w:hyperlink r:id="rId10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https://kstu.kg/universitet/5-kolonka/normativnye-dokumenty/zagolovok-po-umolchaniju-4-1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5FCF638" w14:textId="38FB9708" w:rsidR="002100CE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плана работы университета разрабатываются планы работ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</w:t>
      </w:r>
      <w:r w:rsidR="00597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4815FA" w14:textId="047EB297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1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https://kstu.kg/fileadmin/user_upload/plan_raboty_men.pdf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>)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801A45" w14:textId="77777777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Ученом совете утверждена стратегия развития на 202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</w:t>
      </w:r>
      <w:r w:rsidR="00C15CE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1/67 от 31 марта 2023 г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.)   (</w:t>
      </w:r>
      <w:hyperlink r:id="rId12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https://kstu.kg/fileadmin/user_upload/strategija_razvitija_kgtu_2023-28_rus.pdf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>)</w:t>
      </w:r>
    </w:p>
    <w:p w14:paraId="38E1202D" w14:textId="79DA61CB" w:rsidR="008737C8" w:rsidRPr="00756FCD" w:rsidRDefault="000C615E" w:rsidP="00C1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вопросы отражены в планах работы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 (</w:t>
      </w:r>
      <w:hyperlink r:id="rId13" w:history="1">
        <w:r w:rsidR="00A56B53" w:rsidRPr="00512DC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https://kstu.kg/bokovoe-menju/gjdsitybt/zagolovok-po-umolchaniju-1</w:t>
        </w:r>
      </w:hyperlink>
      <w:r w:rsidR="00A5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1, Приложение 2)</w:t>
      </w:r>
      <w:r w:rsidR="007B28F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C33B1" w14:textId="076115B0" w:rsidR="008737C8" w:rsidRPr="00756FCD" w:rsidRDefault="002100CE" w:rsidP="007B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сотрудников ЦПК составляет 2 единицы. </w:t>
      </w:r>
    </w:p>
    <w:p w14:paraId="1677E2DF" w14:textId="77777777" w:rsidR="00C46920" w:rsidRPr="00756FCD" w:rsidRDefault="00C46920" w:rsidP="00C4692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FDA35" w14:textId="77777777" w:rsidR="00455718" w:rsidRPr="00756FCD" w:rsidRDefault="00455718" w:rsidP="007D757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2. Документирование системы управления качеством</w:t>
      </w:r>
    </w:p>
    <w:p w14:paraId="07B32243" w14:textId="77777777" w:rsidR="00F10720" w:rsidRPr="00756FCD" w:rsidRDefault="00F10720" w:rsidP="00F1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61351" w14:textId="2E9BF75D" w:rsidR="00455718" w:rsidRPr="00756FCD" w:rsidRDefault="00455718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установленной номенклатуры дел </w:t>
      </w:r>
      <w:r w:rsidR="002100CE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контроль </w:t>
      </w:r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ее оформлением и реализацией</w:t>
      </w:r>
    </w:p>
    <w:p w14:paraId="7B90065B" w14:textId="77777777" w:rsidR="00F10720" w:rsidRPr="00756FCD" w:rsidRDefault="00F10720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0BBAE" w14:textId="682D03BC" w:rsidR="00A942C3" w:rsidRPr="00756FCD" w:rsidRDefault="00A3691D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повышения квалификации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номенклатура дел с четким наименованием структурных подразделений и дел. По установленной номенклатур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</w:t>
      </w:r>
      <w:r w:rsidR="00A56B5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деятельности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делопро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изводству осуществляет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сотрудниками. 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3CEE55" w14:textId="0ED86FF6" w:rsidR="00A942C3" w:rsidRPr="00756FCD" w:rsidRDefault="00A942C3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ведется на должном уровне, вся документация ведется в соответствии с установленными нормами и контролируется соответствующими структурами университета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010D7" w14:textId="77777777" w:rsidR="00A942C3" w:rsidRPr="00756FCD" w:rsidRDefault="00A942C3" w:rsidP="00455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B7A06" w14:textId="77777777" w:rsidR="007E7C64" w:rsidRPr="00756FCD" w:rsidRDefault="007E7C64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дол</w:t>
      </w:r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жностных обязанностей ППС и УВП</w:t>
      </w:r>
    </w:p>
    <w:p w14:paraId="22844614" w14:textId="08B2F4C6" w:rsidR="00111447" w:rsidRPr="00756FCD" w:rsidRDefault="00805C7C" w:rsidP="0080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функциональных регламент</w:t>
      </w:r>
      <w:r w:rsidR="00C51B1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обязанностей показал, что </w:t>
      </w:r>
      <w:r w:rsidR="00A3691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свои обязанности в соответствии с должностными инструкциями</w:t>
      </w:r>
      <w:r w:rsidR="0090765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8138A5" w14:textId="77777777" w:rsidR="00C51B19" w:rsidRPr="00756FCD" w:rsidRDefault="00C51B19" w:rsidP="0080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5093F" w14:textId="1311ABD4" w:rsidR="005A50A2" w:rsidRPr="00756FCD" w:rsidRDefault="00805C7C" w:rsidP="009C7B9F">
      <w:pPr>
        <w:pStyle w:val="a4"/>
        <w:numPr>
          <w:ilvl w:val="0"/>
          <w:numId w:val="2"/>
        </w:num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нормативных документов, используемых для организации </w:t>
      </w:r>
      <w:r w:rsidR="00A7359B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ЦПК 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(положения, инструкции и т.д.), а также нормативных документов по качеству (перечень, год утв.)</w:t>
      </w:r>
      <w:r w:rsidR="00D243A1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85896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80A647" w14:textId="77777777" w:rsidR="005A50A2" w:rsidRPr="00756FCD" w:rsidRDefault="005A50A2" w:rsidP="005A5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7DD51" w14:textId="1CF5E82F" w:rsidR="00D9193B" w:rsidRPr="00756FCD" w:rsidRDefault="001A7493" w:rsidP="005A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="00D9193B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повышения квалификации</w:t>
      </w:r>
      <w:r w:rsidR="00D9193B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такими нормативными документами как:</w:t>
      </w:r>
    </w:p>
    <w:p w14:paraId="29315B72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Закон Кыргызской Республики «Об образовании»,  </w:t>
      </w:r>
    </w:p>
    <w:p w14:paraId="0FB6BF73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Положения о дополнительных образовательных услугах в общеобразовательных организациях, </w:t>
      </w:r>
    </w:p>
    <w:p w14:paraId="0A60A386" w14:textId="3A5AC69F" w:rsidR="00D243A1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Положения о дополнительном профессиональном образовании в Кыргызской Республике, </w:t>
      </w:r>
    </w:p>
    <w:p w14:paraId="47829F6C" w14:textId="5BDF73F4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Положение о Центре повышения квалификации им.И.Раззакова (Приложение 3),</w:t>
      </w:r>
    </w:p>
    <w:p w14:paraId="26702D10" w14:textId="4D57B49A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lastRenderedPageBreak/>
        <w:t>Положение о системе повышения квалификации и пе</w:t>
      </w:r>
      <w:r w:rsidR="00EB432C" w:rsidRPr="00756FCD">
        <w:rPr>
          <w:rFonts w:ascii="Times New Roman" w:hAnsi="Times New Roman" w:cs="Times New Roman"/>
          <w:sz w:val="24"/>
          <w:szCs w:val="24"/>
        </w:rPr>
        <w:t>реподготовки кадров КГТУ им.И.Раззакова (Приложение 4);</w:t>
      </w:r>
    </w:p>
    <w:p w14:paraId="38B85E39" w14:textId="1C0F2C15" w:rsidR="00EB432C" w:rsidRPr="00756FCD" w:rsidRDefault="00EB432C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Лицензия на ведение образовательной деятельности (Приложение 5).</w:t>
      </w:r>
    </w:p>
    <w:p w14:paraId="6EAAA656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E0959" w14:textId="76AC4B9A" w:rsidR="00D243A1" w:rsidRPr="00756FCD" w:rsidRDefault="00D243A1" w:rsidP="009C7B9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документов по оценке качества </w:t>
      </w:r>
      <w:r w:rsidR="006A351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участием заинтересованных сторон (анкеты, протоколы) (</w:t>
      </w:r>
      <w:r w:rsidR="006A351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069619D" w14:textId="77777777" w:rsidR="00261EF5" w:rsidRPr="00756FCD" w:rsidRDefault="00261EF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2AC6A" w14:textId="77777777" w:rsidR="00261EF5" w:rsidRPr="000911F6" w:rsidRDefault="009B7BB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КГТУ утверждена структура управления качеством (сайт КГТУ,  </w:t>
      </w:r>
      <w:r w:rsidR="00261EF5"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КО: </w:t>
      </w:r>
      <w:hyperlink r:id="rId14" w:history="1">
        <w:r w:rsidR="00261EF5" w:rsidRPr="000911F6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https://kstu.kg/glavnoe-menju/abiturientu/otdel-kachestva-obrazovanija/zagolovok-po-umolchaniju</w:t>
        </w:r>
      </w:hyperlink>
      <w:r w:rsidR="00261EF5" w:rsidRPr="000911F6">
        <w:rPr>
          <w:rFonts w:ascii="Times New Roman" w:hAnsi="Times New Roman" w:cs="Times New Roman"/>
          <w:sz w:val="24"/>
          <w:szCs w:val="24"/>
        </w:rPr>
        <w:t xml:space="preserve"> 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управления по качеству). </w:t>
      </w:r>
    </w:p>
    <w:p w14:paraId="4E2D1308" w14:textId="77777777" w:rsidR="009B7BB5" w:rsidRPr="000911F6" w:rsidRDefault="009B7BB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по качеству является ректор, для более оперативной работы назначен представитель по качеству в лице проректора по УР. Функционально за обеспечение качества образования ответственность возлагается на </w:t>
      </w:r>
      <w:r w:rsidR="00261EF5"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 (</w:t>
      </w:r>
      <w:r w:rsidR="00261EF5"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КО). Деятельность </w:t>
      </w:r>
      <w:r w:rsidR="00261EF5"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осуществляется на основании Положения об отделе качества образования (Сайт </w:t>
      </w:r>
      <w:r w:rsidR="00261EF5"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КО: </w:t>
      </w:r>
      <w:hyperlink r:id="rId15" w:history="1">
        <w:r w:rsidR="00261EF5" w:rsidRPr="000911F6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https://kstu.kg/glavnoe-menju/abiturientu/otdel-kachestva-obrazovanija/zagolovok-po-umolchaniju</w:t>
        </w:r>
      </w:hyperlink>
      <w:r w:rsidR="00261EF5" w:rsidRPr="000911F6">
        <w:rPr>
          <w:sz w:val="24"/>
          <w:szCs w:val="24"/>
        </w:rPr>
        <w:t>)</w:t>
      </w:r>
      <w:r w:rsidRPr="00091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ежегодного плана работ.</w:t>
      </w:r>
    </w:p>
    <w:p w14:paraId="012A53FF" w14:textId="77777777" w:rsidR="00787667" w:rsidRPr="000911F6" w:rsidRDefault="00787667" w:rsidP="00C207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39D43" w14:textId="77777777" w:rsidR="00E449F5" w:rsidRPr="00756FCD" w:rsidRDefault="00E449F5" w:rsidP="007D757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3. Маркетинговые исследования</w:t>
      </w:r>
    </w:p>
    <w:p w14:paraId="4F04E1A4" w14:textId="77777777" w:rsidR="00E51506" w:rsidRPr="00756FCD" w:rsidRDefault="00E51506" w:rsidP="00E44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1234D" w14:textId="77777777" w:rsidR="00056961" w:rsidRPr="00756FCD" w:rsidRDefault="00056961" w:rsidP="009C7B9F">
      <w:pPr>
        <w:pStyle w:val="a4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и целостность заполнения информации на сайте КГТУ, периодичность обновления и ее актуальность. Информирование общественности о своей деятельности. Профориентационная работа, наличие рекламных материалов и т.д.</w:t>
      </w:r>
    </w:p>
    <w:p w14:paraId="08C408D5" w14:textId="1034DA22" w:rsidR="001D0FDF" w:rsidRPr="00756FCD" w:rsidRDefault="001D0FDF" w:rsidP="0005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38E45" w14:textId="796FFD19" w:rsidR="001D2CE3" w:rsidRPr="00756FCD" w:rsidRDefault="006A3515" w:rsidP="001D0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повышения квалификации</w:t>
      </w:r>
      <w:r w:rsidR="001D2CE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страницу на сайте КГТУ им. И. Раззакова</w:t>
      </w:r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7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552566" w:rsidRPr="00756FC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https://kstu.kg/fakultety/inzhenerno-ehkonomicheskii-fakultet/menedzhment</w:t>
        </w:r>
      </w:hyperlink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2CE3" w:rsidRPr="00756FCD">
        <w:rPr>
          <w:rFonts w:ascii="Times New Roman" w:hAnsi="Times New Roman" w:cs="Times New Roman"/>
          <w:sz w:val="24"/>
          <w:szCs w:val="24"/>
        </w:rPr>
        <w:t xml:space="preserve">На сайте размещены следующие разделы: </w:t>
      </w:r>
      <w:r w:rsidRPr="00756FCD">
        <w:rPr>
          <w:rFonts w:ascii="Times New Roman" w:hAnsi="Times New Roman" w:cs="Times New Roman"/>
          <w:sz w:val="24"/>
          <w:szCs w:val="24"/>
        </w:rPr>
        <w:t>прейскурант цен, документы ПК, сотрудники Центра, новости, удостоверения и сертификаты о повышении квалификации и курсы</w:t>
      </w:r>
      <w:r w:rsidR="00552566" w:rsidRPr="00756FCD">
        <w:rPr>
          <w:rFonts w:ascii="Times New Roman" w:hAnsi="Times New Roman" w:cs="Times New Roman"/>
          <w:sz w:val="24"/>
          <w:szCs w:val="24"/>
        </w:rPr>
        <w:t>.</w:t>
      </w:r>
    </w:p>
    <w:p w14:paraId="78D910FF" w14:textId="1F2A6D89" w:rsidR="006127CA" w:rsidRPr="00756FCD" w:rsidRDefault="006127CA" w:rsidP="006127C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проводятся опросы мнений 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слушателей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проводимых 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курсах повышения квалификации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опросов обсуждаются</w:t>
      </w:r>
      <w:r w:rsidR="005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соответствующие коррективы в планы работ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1540B3" w14:textId="247923B8" w:rsidR="00F8189B" w:rsidRPr="00756FCD" w:rsidRDefault="004A15D6" w:rsidP="006A3515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FE273" w14:textId="3065F69F" w:rsidR="00E51506" w:rsidRPr="00FE22FA" w:rsidRDefault="001D7419" w:rsidP="00E51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анкетирование слушателей</w:t>
      </w:r>
    </w:p>
    <w:p w14:paraId="21186B2F" w14:textId="53D64481" w:rsidR="00756FCD" w:rsidRPr="00FE22FA" w:rsidRDefault="00756FCD" w:rsidP="0075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EA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анкетирования за 202</w:t>
      </w:r>
      <w:r w:rsidR="000911F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удовлетворению </w:t>
      </w:r>
      <w:r w:rsidR="00597D34"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курса повышения квалификации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597D34"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550184" w14:textId="77777777" w:rsidR="00A7359B" w:rsidRPr="00756FCD" w:rsidRDefault="00A7359B" w:rsidP="0051223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934BF1" w14:textId="0AF7D163" w:rsidR="00653413" w:rsidRPr="00756FCD" w:rsidRDefault="00A80620" w:rsidP="007D757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53413"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Кадровое обеспечение </w:t>
      </w:r>
      <w:r w:rsidR="003A6F87" w:rsidRPr="00756FCD">
        <w:rPr>
          <w:rFonts w:ascii="Times New Roman" w:hAnsi="Times New Roman" w:cs="Times New Roman"/>
          <w:b/>
          <w:color w:val="auto"/>
          <w:sz w:val="24"/>
          <w:szCs w:val="24"/>
        </w:rPr>
        <w:t>ЦПК</w:t>
      </w:r>
    </w:p>
    <w:p w14:paraId="56D54141" w14:textId="77777777" w:rsidR="007D757C" w:rsidRPr="00756FCD" w:rsidRDefault="007D757C" w:rsidP="007D757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20F89" w14:textId="1505FEA8" w:rsidR="00285252" w:rsidRPr="00756FCD" w:rsidRDefault="0051223B" w:rsidP="00285252">
      <w:pPr>
        <w:pStyle w:val="a4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Количественный и качественный состав </w:t>
      </w:r>
    </w:p>
    <w:p w14:paraId="7D7AD8F3" w14:textId="7B0231BC" w:rsidR="00DA01C9" w:rsidRPr="00756FCD" w:rsidRDefault="003A6F87" w:rsidP="00FB2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ЦПК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2 штатных сотрудника, директор и главный специалист. Им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еют высшее образование. Средний в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озраст  сотрудников составляет </w:t>
      </w:r>
      <w:r w:rsidR="000911F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40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14:paraId="7D329EC7" w14:textId="77777777" w:rsidR="003A6F87" w:rsidRPr="00756FCD" w:rsidRDefault="00DA01C9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штатных сотрудников </w:t>
      </w:r>
      <w:r w:rsidR="003A6F87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ученую степень кандидата наук, 1 – </w:t>
      </w:r>
      <w:r w:rsidR="003A6F87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4A0862" w14:textId="77777777" w:rsidR="003A6F87" w:rsidRPr="00756FCD" w:rsidRDefault="003A6F87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9C1377" w14:textId="4139F2B9" w:rsidR="00DA01C9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ЦПК должна:</w:t>
      </w:r>
    </w:p>
    <w:p w14:paraId="4FD92127" w14:textId="0CF5267E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оказывать услуги по повышению квалификации, приобретению дополнительного образования и дополнительного профессионального образования слушателей путем проведения теоретических (практических) занятий, предоставления необходимых помещений, технических средств обучения и учебно-методической литературы, в том числе поддерживать их в исправном состоянии; </w:t>
      </w:r>
    </w:p>
    <w:p w14:paraId="57D9C7E2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обеспечивать беспрепятственный доступ слушателей в аудитории и к техническим средствам обучения во время курсов; </w:t>
      </w:r>
    </w:p>
    <w:p w14:paraId="58D60676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эффективно использовать свой научно-образовательный потенциал для осуществления закрепленных функций; </w:t>
      </w:r>
    </w:p>
    <w:p w14:paraId="25C2C325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использовать современные эффективные образовательные, педагогические, научно-исследовательские, социальные и управленческие технологии при осуществлении своих функций; </w:t>
      </w:r>
    </w:p>
    <w:p w14:paraId="3BC539F5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эффективно использовать материально-технические, информационные и интеллектуальные ресурсы Университета; </w:t>
      </w:r>
    </w:p>
    <w:p w14:paraId="184D4BD7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поддерживать имидж структурных подразделений Университета; </w:t>
      </w:r>
    </w:p>
    <w:p w14:paraId="686336CB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руководить работой ЦПК. </w:t>
      </w:r>
    </w:p>
    <w:p w14:paraId="368A1462" w14:textId="77777777" w:rsidR="00A7359B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6E766A4E" w14:textId="4DECC912" w:rsidR="00A7359B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специалист:</w:t>
      </w:r>
    </w:p>
    <w:p w14:paraId="2E8514B4" w14:textId="73C343C0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Обеспечивает выполнение учебных программ слушателей;</w:t>
      </w:r>
    </w:p>
    <w:p w14:paraId="42780BEA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Организует учебно-производственную деятельность аудиторий;</w:t>
      </w:r>
    </w:p>
    <w:p w14:paraId="126DF7A3" w14:textId="68E29D0E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Отвечает за сохранность имущества ЦПК, учтенного в соответствующей документации;</w:t>
      </w:r>
    </w:p>
    <w:p w14:paraId="1FC1E3B6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Оформляет требования и приобретает или получает со склада КГТУ различные хозяйственные и канцелярские товары;</w:t>
      </w:r>
    </w:p>
    <w:p w14:paraId="6C497922" w14:textId="355214DF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 xml:space="preserve">Своевременно представляет отчетность об израсходованных материалах и прочее по требованию бухгалтерии и хоз. </w:t>
      </w:r>
      <w:r w:rsidR="00F64724" w:rsidRPr="00756FCD">
        <w:rPr>
          <w:rFonts w:ascii="Times New Roman" w:eastAsia="Calibri" w:hAnsi="Times New Roman" w:cs="Times New Roman"/>
          <w:sz w:val="24"/>
          <w:szCs w:val="24"/>
        </w:rPr>
        <w:t>Ч</w:t>
      </w:r>
      <w:r w:rsidRPr="00756FCD">
        <w:rPr>
          <w:rFonts w:ascii="Times New Roman" w:eastAsia="Calibri" w:hAnsi="Times New Roman" w:cs="Times New Roman"/>
          <w:sz w:val="24"/>
          <w:szCs w:val="24"/>
        </w:rPr>
        <w:t>асти КГТУ;</w:t>
      </w:r>
    </w:p>
    <w:p w14:paraId="59B8FA25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Списывает имущество, пришедшее в негодность во время работы или в связи с истечением срока годности;</w:t>
      </w:r>
    </w:p>
    <w:p w14:paraId="286153C1" w14:textId="76B0531B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Оказывает методическую и техническую помощь преподавателям в подготовке курсов повышения квалификации;</w:t>
      </w:r>
    </w:p>
    <w:p w14:paraId="20BCFF7F" w14:textId="77777777" w:rsidR="007F218A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Проводит работу по внедрению научной организации труда в учебном процессе и совершенствованию организации производственного обучения</w:t>
      </w:r>
      <w:r w:rsidR="007F218A" w:rsidRPr="00756F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D6E5AF" w14:textId="121A9271" w:rsidR="00A7359B" w:rsidRPr="00756FCD" w:rsidRDefault="007F218A" w:rsidP="00A7359B">
      <w:pPr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right="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эффективно использовать свой научно-образовательный потенциал для осуществления закрепленных функций</w:t>
      </w:r>
      <w:r w:rsidR="00A7359B" w:rsidRPr="00756F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A6C9F0" w14:textId="77B5C209" w:rsidR="006A5DC2" w:rsidRPr="00756FCD" w:rsidRDefault="00C81936" w:rsidP="00C81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Планированием и управлением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составляет планы работы кафедры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 проведения КПК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проведение всех видов работ, закрепленных за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необходимой информацией и контролирует исполнение работ. </w:t>
      </w:r>
    </w:p>
    <w:p w14:paraId="73239B47" w14:textId="36D0B7A5" w:rsidR="008C107F" w:rsidRPr="00756FCD" w:rsidRDefault="008C107F" w:rsidP="00DB0D4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Организация </w:t>
      </w:r>
      <w:r w:rsidR="001D7419" w:rsidRPr="00756FCD">
        <w:rPr>
          <w:rFonts w:ascii="Times New Roman" w:hAnsi="Times New Roman" w:cs="Times New Roman"/>
          <w:b/>
          <w:color w:val="auto"/>
          <w:sz w:val="24"/>
          <w:szCs w:val="24"/>
        </w:rPr>
        <w:t>курса повышения квалификации</w:t>
      </w: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808D51A" w14:textId="77777777" w:rsidR="00297B04" w:rsidRPr="00597D34" w:rsidRDefault="00297B04" w:rsidP="008C1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E81D9" w14:textId="77777777" w:rsidR="00597D34" w:rsidRPr="00597D34" w:rsidRDefault="00597D34" w:rsidP="00597D34">
      <w:pPr>
        <w:ind w:right="2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Основной целью повышения квалификации и переподготовки кадров является совершенствование и (или) получение новой компетенции, необходимой для профессиональной деятельности, и/или повышение профессионального уровня (обновление теоретических и практических знаний) в рамках, имеющихся квалификации, а также на освоение современных методов решения задач, поставленных перед Университетом.  </w:t>
      </w:r>
    </w:p>
    <w:p w14:paraId="5A981EE6" w14:textId="5D36973E" w:rsidR="00597D34" w:rsidRPr="00597D34" w:rsidRDefault="00597D34" w:rsidP="00597D34">
      <w:pPr>
        <w:spacing w:after="0"/>
        <w:ind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 Повышение квалификации  направлено на решение следующих задач: </w:t>
      </w:r>
    </w:p>
    <w:p w14:paraId="18E638D2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-улучшение качества предоставляемой вузом образовательной услуги; </w:t>
      </w:r>
    </w:p>
    <w:p w14:paraId="531E8CE8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-повышение профессионального мастерства по профилю педагогической деятельности; </w:t>
      </w:r>
    </w:p>
    <w:p w14:paraId="56107819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-совершенствование предметной компетенции; </w:t>
      </w:r>
    </w:p>
    <w:p w14:paraId="50DC2C6D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-изучение и внедрение в учёный процесс новых методов и технологий обучения; </w:t>
      </w:r>
    </w:p>
    <w:p w14:paraId="29A1272B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удовлетворение потребности специалистов в получении знаний о новейших достижениях в соответствующих отраслях науки, передовом отечественном и зарубежном опыте; </w:t>
      </w:r>
    </w:p>
    <w:p w14:paraId="266860BC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углубление полученных ранее или приобретение новых профессиональных знаний и навыков, профессий и специальностей в связи с требованиями научно-технического прогресса, экономического развития, структурными изменениями в сфере образования;  </w:t>
      </w:r>
    </w:p>
    <w:p w14:paraId="0D53C40C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граждан в повышении своей профессиональной подготовки; </w:t>
      </w:r>
    </w:p>
    <w:p w14:paraId="6194B93A" w14:textId="53A7EB51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>организация и проведение повышения и переподготовки кадров предпр</w:t>
      </w:r>
      <w:r>
        <w:rPr>
          <w:rFonts w:ascii="Times New Roman" w:hAnsi="Times New Roman" w:cs="Times New Roman"/>
          <w:sz w:val="24"/>
          <w:szCs w:val="24"/>
        </w:rPr>
        <w:t>иятий, организаций и учреждений.</w:t>
      </w:r>
      <w:r w:rsidRPr="00597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7DE43" w14:textId="58360C7F" w:rsidR="002024A3" w:rsidRDefault="003E3B31" w:rsidP="003E3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Центр повышения квалификации ведет свою работу на основании утвержденного плана работы на 2024-2025 учебный год. </w:t>
      </w:r>
    </w:p>
    <w:p w14:paraId="2C8A482B" w14:textId="77777777" w:rsidR="003E3B31" w:rsidRDefault="003E3B31" w:rsidP="003E3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130F094C" w14:textId="77777777" w:rsidR="003E3B31" w:rsidRPr="001833F9" w:rsidRDefault="003E3B31" w:rsidP="003E3B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33F9">
        <w:rPr>
          <w:rFonts w:ascii="Times New Roman" w:hAnsi="Times New Roman" w:cs="Times New Roman"/>
          <w:b/>
          <w:sz w:val="26"/>
          <w:szCs w:val="26"/>
        </w:rPr>
        <w:t>П Л А Н</w:t>
      </w:r>
    </w:p>
    <w:p w14:paraId="42E45D0F" w14:textId="77777777" w:rsidR="003E3B31" w:rsidRPr="001833F9" w:rsidRDefault="003E3B31" w:rsidP="003E3B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33F9">
        <w:rPr>
          <w:rFonts w:ascii="Times New Roman" w:hAnsi="Times New Roman" w:cs="Times New Roman"/>
          <w:b/>
          <w:sz w:val="26"/>
          <w:szCs w:val="26"/>
        </w:rPr>
        <w:t>работы Центра повышения квалификации на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1833F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1833F9">
        <w:rPr>
          <w:rFonts w:ascii="Times New Roman" w:hAnsi="Times New Roman" w:cs="Times New Roman"/>
          <w:b/>
          <w:sz w:val="26"/>
          <w:szCs w:val="26"/>
        </w:rPr>
        <w:t xml:space="preserve"> учебный год </w:t>
      </w:r>
    </w:p>
    <w:tbl>
      <w:tblPr>
        <w:tblStyle w:val="a3"/>
        <w:tblW w:w="10210" w:type="dxa"/>
        <w:tblInd w:w="-318" w:type="dxa"/>
        <w:tblLook w:val="04A0" w:firstRow="1" w:lastRow="0" w:firstColumn="1" w:lastColumn="0" w:noHBand="0" w:noVBand="1"/>
      </w:tblPr>
      <w:tblGrid>
        <w:gridCol w:w="799"/>
        <w:gridCol w:w="4730"/>
        <w:gridCol w:w="1985"/>
        <w:gridCol w:w="2696"/>
      </w:tblGrid>
      <w:tr w:rsidR="003E3B31" w:rsidRPr="001833F9" w14:paraId="2FE24D36" w14:textId="77777777" w:rsidTr="003E3B31">
        <w:tc>
          <w:tcPr>
            <w:tcW w:w="799" w:type="dxa"/>
          </w:tcPr>
          <w:p w14:paraId="2F1A78BA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3B3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30" w:type="dxa"/>
          </w:tcPr>
          <w:p w14:paraId="25964AAB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3B31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14:paraId="11BB4675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3B31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696" w:type="dxa"/>
          </w:tcPr>
          <w:p w14:paraId="588AC328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3B31">
              <w:rPr>
                <w:rFonts w:ascii="Times New Roman" w:hAnsi="Times New Roman" w:cs="Times New Roman"/>
                <w:b/>
              </w:rPr>
              <w:t xml:space="preserve">Ответственные за выполнение </w:t>
            </w:r>
          </w:p>
        </w:tc>
      </w:tr>
      <w:tr w:rsidR="003E3B31" w:rsidRPr="001833F9" w14:paraId="1D95660E" w14:textId="77777777" w:rsidTr="003E3B31">
        <w:tc>
          <w:tcPr>
            <w:tcW w:w="799" w:type="dxa"/>
          </w:tcPr>
          <w:p w14:paraId="17B8E9A3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0" w:type="dxa"/>
          </w:tcPr>
          <w:p w14:paraId="2BE7BD9A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Разработка и введение в действие ключевых показателей эффективности (</w:t>
            </w:r>
            <w:r w:rsidRPr="003E3B31">
              <w:rPr>
                <w:rFonts w:ascii="Times New Roman" w:hAnsi="Times New Roman" w:cs="Times New Roman"/>
                <w:lang w:val="en-US"/>
              </w:rPr>
              <w:t>KPI</w:t>
            </w:r>
            <w:r w:rsidRPr="003E3B31">
              <w:rPr>
                <w:rFonts w:ascii="Times New Roman" w:hAnsi="Times New Roman" w:cs="Times New Roman"/>
              </w:rPr>
              <w:t>) в деятельности ЦПК</w:t>
            </w:r>
          </w:p>
        </w:tc>
        <w:tc>
          <w:tcPr>
            <w:tcW w:w="1985" w:type="dxa"/>
          </w:tcPr>
          <w:p w14:paraId="746176F0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96" w:type="dxa"/>
          </w:tcPr>
          <w:p w14:paraId="5A1CC5A7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Арзыбаев А.М.,</w:t>
            </w:r>
          </w:p>
          <w:p w14:paraId="1CD78A3C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13DEEF39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14A9E9D0" w14:textId="77777777" w:rsidTr="003E3B31">
        <w:tc>
          <w:tcPr>
            <w:tcW w:w="799" w:type="dxa"/>
          </w:tcPr>
          <w:p w14:paraId="0778E79A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0" w:type="dxa"/>
          </w:tcPr>
          <w:p w14:paraId="4459C17B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Обеспечение реализации и представление выполнения индикаторов стратегии развития КГТУ на 2023-2028 гг.</w:t>
            </w:r>
          </w:p>
          <w:p w14:paraId="426070E9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D883B3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Декабрь, июнь </w:t>
            </w:r>
          </w:p>
        </w:tc>
        <w:tc>
          <w:tcPr>
            <w:tcW w:w="2696" w:type="dxa"/>
          </w:tcPr>
          <w:p w14:paraId="75411076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Арзыбаев А.М.,</w:t>
            </w:r>
          </w:p>
          <w:p w14:paraId="5C218609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0D1FFB30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76A59A49" w14:textId="77777777" w:rsidTr="003E3B31">
        <w:tc>
          <w:tcPr>
            <w:tcW w:w="799" w:type="dxa"/>
          </w:tcPr>
          <w:p w14:paraId="557B87B5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0" w:type="dxa"/>
          </w:tcPr>
          <w:p w14:paraId="7F121EF7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eastAsia="Times New Roman" w:hAnsi="Times New Roman" w:cs="Times New Roman"/>
                <w:color w:val="222222"/>
                <w:lang w:val="ky-KG" w:eastAsia="ru-RU"/>
              </w:rPr>
            </w:pPr>
            <w:r w:rsidRPr="003E3B31">
              <w:rPr>
                <w:rFonts w:ascii="Times New Roman" w:eastAsia="Times New Roman" w:hAnsi="Times New Roman" w:cs="Times New Roman"/>
                <w:color w:val="222222"/>
                <w:lang w:val="ky-KG" w:eastAsia="ru-RU"/>
              </w:rPr>
              <w:t>Разработка и утверждение плана проведения курсов повышения квалификации за 2024-2025 учебный год</w:t>
            </w:r>
          </w:p>
          <w:p w14:paraId="753ADF5D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97F9E1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Сентябрь – октябрь </w:t>
            </w:r>
          </w:p>
        </w:tc>
        <w:tc>
          <w:tcPr>
            <w:tcW w:w="2696" w:type="dxa"/>
          </w:tcPr>
          <w:p w14:paraId="575A19C2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369B0C68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06AEEA41" w14:textId="77777777" w:rsidTr="003E3B31">
        <w:tc>
          <w:tcPr>
            <w:tcW w:w="799" w:type="dxa"/>
          </w:tcPr>
          <w:p w14:paraId="4A1CE844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0" w:type="dxa"/>
          </w:tcPr>
          <w:p w14:paraId="52075B62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Подготовка и рассылка информационных писем по организации курсов повышения квалификации</w:t>
            </w:r>
          </w:p>
          <w:p w14:paraId="7F49A0E7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6AECA1C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3A8C6851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378AC497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50CA84B5" w14:textId="77777777" w:rsidTr="003E3B31">
        <w:tc>
          <w:tcPr>
            <w:tcW w:w="799" w:type="dxa"/>
          </w:tcPr>
          <w:p w14:paraId="7F5D641A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0" w:type="dxa"/>
          </w:tcPr>
          <w:p w14:paraId="3CD624E5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Анализ потребностей и формирование плана в повышении квалификации преподавателей и сотрудников кафедр университета </w:t>
            </w:r>
          </w:p>
        </w:tc>
        <w:tc>
          <w:tcPr>
            <w:tcW w:w="1985" w:type="dxa"/>
          </w:tcPr>
          <w:p w14:paraId="7E522AF2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Сентябрь-октябрь, январь-февраль</w:t>
            </w:r>
          </w:p>
        </w:tc>
        <w:tc>
          <w:tcPr>
            <w:tcW w:w="2696" w:type="dxa"/>
          </w:tcPr>
          <w:p w14:paraId="31468A3D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Руководители структурных подразделений, Дуйшеналиева А.Дж.,</w:t>
            </w:r>
          </w:p>
          <w:p w14:paraId="7A32179B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Орозбек кызы Э., </w:t>
            </w:r>
          </w:p>
          <w:p w14:paraId="6EC08027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B31" w:rsidRPr="001833F9" w14:paraId="64E4F2AA" w14:textId="77777777" w:rsidTr="003E3B31">
        <w:tc>
          <w:tcPr>
            <w:tcW w:w="799" w:type="dxa"/>
          </w:tcPr>
          <w:p w14:paraId="0451E907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0" w:type="dxa"/>
          </w:tcPr>
          <w:p w14:paraId="556559C7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Проведение маркетинговой работы по изучению и определению потребностей в повышении квалификации работников вузов, колледжей страны</w:t>
            </w:r>
          </w:p>
        </w:tc>
        <w:tc>
          <w:tcPr>
            <w:tcW w:w="1985" w:type="dxa"/>
          </w:tcPr>
          <w:p w14:paraId="2C3215E3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187E8334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Руководители структурных подразделений, Дуйшеналиева А.Дж.,</w:t>
            </w:r>
          </w:p>
          <w:p w14:paraId="487C1E48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306AD399" w14:textId="77777777" w:rsidTr="003E3B31">
        <w:tc>
          <w:tcPr>
            <w:tcW w:w="799" w:type="dxa"/>
          </w:tcPr>
          <w:p w14:paraId="3E3E5E91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0" w:type="dxa"/>
          </w:tcPr>
          <w:p w14:paraId="79BEAF59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Формирование, подготовка  и развитие состава лекторов, тренеров для проведения курсов повышения квалификации </w:t>
            </w:r>
          </w:p>
          <w:p w14:paraId="2359DEE6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9C8D0E1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380231D6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Арзыбаев А.М.,</w:t>
            </w:r>
          </w:p>
          <w:p w14:paraId="473EC060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4D66F05A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02A0385D" w14:textId="77777777" w:rsidTr="003E3B31">
        <w:tc>
          <w:tcPr>
            <w:tcW w:w="799" w:type="dxa"/>
          </w:tcPr>
          <w:p w14:paraId="0D4471B9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0" w:type="dxa"/>
          </w:tcPr>
          <w:p w14:paraId="15CB7CB8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Разработка учебно-тематических планов курсов по актуальным проблемам</w:t>
            </w:r>
          </w:p>
          <w:p w14:paraId="3A7C6B02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220AD9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7F070430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4B38B214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734686BE" w14:textId="77777777" w:rsidTr="003E3B31">
        <w:tc>
          <w:tcPr>
            <w:tcW w:w="799" w:type="dxa"/>
          </w:tcPr>
          <w:p w14:paraId="579F035A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0" w:type="dxa"/>
          </w:tcPr>
          <w:p w14:paraId="0A507D0D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Организация и проведение курсов повышения квалификации по лицензированным направлениям </w:t>
            </w:r>
          </w:p>
          <w:p w14:paraId="4CDA0EAC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71CA1A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lastRenderedPageBreak/>
              <w:t>В течении года</w:t>
            </w:r>
          </w:p>
        </w:tc>
        <w:tc>
          <w:tcPr>
            <w:tcW w:w="2696" w:type="dxa"/>
          </w:tcPr>
          <w:p w14:paraId="7C633DAE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06422E2E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415170AF" w14:textId="77777777" w:rsidTr="003E3B31">
        <w:tc>
          <w:tcPr>
            <w:tcW w:w="799" w:type="dxa"/>
          </w:tcPr>
          <w:p w14:paraId="73AC1D08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730" w:type="dxa"/>
          </w:tcPr>
          <w:p w14:paraId="2CE2BF68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Мониторинг потребностей организаций в повышении квалификации их сотрудников  </w:t>
            </w:r>
          </w:p>
          <w:p w14:paraId="11D5CA3B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1BBFDEB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3408FAF6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579079FF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3DE94C54" w14:textId="77777777" w:rsidTr="003E3B31">
        <w:tc>
          <w:tcPr>
            <w:tcW w:w="799" w:type="dxa"/>
          </w:tcPr>
          <w:p w14:paraId="6C5CB879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0" w:type="dxa"/>
          </w:tcPr>
          <w:p w14:paraId="3C1DDE10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Организация сотрудничества с фондами, донорами  бизнес-сферой  по организации курсов повышения квалификации </w:t>
            </w:r>
          </w:p>
          <w:p w14:paraId="60DCD910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801F12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3534AA5D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40788DCC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76D44886" w14:textId="77777777" w:rsidTr="003E3B31">
        <w:tc>
          <w:tcPr>
            <w:tcW w:w="799" w:type="dxa"/>
          </w:tcPr>
          <w:p w14:paraId="3A220BC2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0" w:type="dxa"/>
          </w:tcPr>
          <w:p w14:paraId="4729D1C4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Рассмотрение и открытие дополнительных курсов по актуальным приоритетным программам науки, образования и производства (ДПО) по профилю обучения на кафедре  по образовательным программам </w:t>
            </w:r>
          </w:p>
          <w:p w14:paraId="2A612033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B1D0FC1" w14:textId="77777777" w:rsidR="003E3B31" w:rsidRPr="003E3B31" w:rsidRDefault="003E3B31" w:rsidP="00733B39"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54F2470A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Заведующие кафедрами, Дуйшеналиева А.Дж.,</w:t>
            </w:r>
          </w:p>
          <w:p w14:paraId="6D9C2212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72E99760" w14:textId="77777777" w:rsidTr="003E3B31">
        <w:tc>
          <w:tcPr>
            <w:tcW w:w="799" w:type="dxa"/>
          </w:tcPr>
          <w:p w14:paraId="48EF3337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0" w:type="dxa"/>
          </w:tcPr>
          <w:p w14:paraId="1B8CAC9C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Разработка и реализация информационной системы деятельности Центра повышения квалификации</w:t>
            </w:r>
          </w:p>
          <w:p w14:paraId="7EC69829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3C865A4" w14:textId="77777777" w:rsidR="003E3B31" w:rsidRPr="003E3B31" w:rsidRDefault="003E3B31" w:rsidP="00733B39">
            <w:r w:rsidRPr="003E3B31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696" w:type="dxa"/>
          </w:tcPr>
          <w:p w14:paraId="59F00B16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68E621E8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0033A4CA" w14:textId="77777777" w:rsidTr="003E3B31">
        <w:tc>
          <w:tcPr>
            <w:tcW w:w="799" w:type="dxa"/>
          </w:tcPr>
          <w:p w14:paraId="066123DB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0" w:type="dxa"/>
          </w:tcPr>
          <w:p w14:paraId="57A94446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Подготовка материала для размещения на сайте КГТУ о деятельности ЦПК</w:t>
            </w:r>
          </w:p>
        </w:tc>
        <w:tc>
          <w:tcPr>
            <w:tcW w:w="1985" w:type="dxa"/>
          </w:tcPr>
          <w:p w14:paraId="13AD28B8" w14:textId="77777777" w:rsidR="003E3B31" w:rsidRPr="003E3B31" w:rsidRDefault="003E3B31" w:rsidP="00733B39"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74FFD4E9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1597E615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017AA9FC" w14:textId="77777777" w:rsidTr="003E3B31">
        <w:tc>
          <w:tcPr>
            <w:tcW w:w="799" w:type="dxa"/>
          </w:tcPr>
          <w:p w14:paraId="58459A0B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0" w:type="dxa"/>
          </w:tcPr>
          <w:p w14:paraId="01338ED7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Обоснование, выбор и реализация формы деятельности направленное на получение дополнительных источников доходов </w:t>
            </w:r>
          </w:p>
        </w:tc>
        <w:tc>
          <w:tcPr>
            <w:tcW w:w="1985" w:type="dxa"/>
          </w:tcPr>
          <w:p w14:paraId="31FB6CC1" w14:textId="77777777" w:rsidR="003E3B31" w:rsidRPr="003E3B31" w:rsidRDefault="003E3B31" w:rsidP="00733B39">
            <w:pPr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1587E6C2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19AC59C3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0413BCCE" w14:textId="77777777" w:rsidTr="003E3B31">
        <w:tc>
          <w:tcPr>
            <w:tcW w:w="799" w:type="dxa"/>
          </w:tcPr>
          <w:p w14:paraId="59D7C714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0" w:type="dxa"/>
          </w:tcPr>
          <w:p w14:paraId="45FD3800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Составление и утверждение сметы расходов по курсам повышения квалификации, обеспечение её реализации </w:t>
            </w:r>
          </w:p>
        </w:tc>
        <w:tc>
          <w:tcPr>
            <w:tcW w:w="1985" w:type="dxa"/>
          </w:tcPr>
          <w:p w14:paraId="1E5A2AA6" w14:textId="77777777" w:rsidR="003E3B31" w:rsidRPr="003E3B31" w:rsidRDefault="003E3B31" w:rsidP="00733B39">
            <w:pPr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Сентябрь-октябрь </w:t>
            </w:r>
          </w:p>
        </w:tc>
        <w:tc>
          <w:tcPr>
            <w:tcW w:w="2696" w:type="dxa"/>
          </w:tcPr>
          <w:p w14:paraId="0422E332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Планово-финансовое управление, Дуйшеналиева А.Дж.,</w:t>
            </w:r>
          </w:p>
          <w:p w14:paraId="4972B42E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45048CEC" w14:textId="77777777" w:rsidTr="003E3B31">
        <w:tc>
          <w:tcPr>
            <w:tcW w:w="799" w:type="dxa"/>
          </w:tcPr>
          <w:p w14:paraId="043EE609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0" w:type="dxa"/>
          </w:tcPr>
          <w:p w14:paraId="7C0B8769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Организация мониторинга и осуществление анализа эффективности проведения обучения проводимых курсов </w:t>
            </w:r>
          </w:p>
          <w:p w14:paraId="6156C46C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8BA580C" w14:textId="77777777" w:rsidR="003E3B31" w:rsidRPr="003E3B31" w:rsidRDefault="003E3B31" w:rsidP="00733B39">
            <w:pPr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7FD0A503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0257706F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4F3B4FAF" w14:textId="77777777" w:rsidTr="003E3B31">
        <w:tc>
          <w:tcPr>
            <w:tcW w:w="799" w:type="dxa"/>
          </w:tcPr>
          <w:p w14:paraId="5A9F0AE1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30" w:type="dxa"/>
          </w:tcPr>
          <w:p w14:paraId="22714F14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Участие в формировании и подготовке группы студентов, аспирантов, преподавателей к международным экзаменам и тестам (</w:t>
            </w:r>
            <w:r w:rsidRPr="003E3B31">
              <w:rPr>
                <w:rFonts w:ascii="Times New Roman" w:hAnsi="Times New Roman" w:cs="Times New Roman"/>
                <w:lang w:val="en-US"/>
              </w:rPr>
              <w:t>IELTS</w:t>
            </w:r>
            <w:r w:rsidRPr="003E3B31">
              <w:rPr>
                <w:rFonts w:ascii="Times New Roman" w:hAnsi="Times New Roman" w:cs="Times New Roman"/>
              </w:rPr>
              <w:t xml:space="preserve">, </w:t>
            </w:r>
            <w:r w:rsidRPr="003E3B31">
              <w:rPr>
                <w:rFonts w:ascii="Times New Roman" w:hAnsi="Times New Roman" w:cs="Times New Roman"/>
                <w:lang w:val="en-US"/>
              </w:rPr>
              <w:t>TOEFL</w:t>
            </w:r>
            <w:r w:rsidRPr="003E3B31">
              <w:rPr>
                <w:rFonts w:ascii="Times New Roman" w:hAnsi="Times New Roman" w:cs="Times New Roman"/>
              </w:rPr>
              <w:t xml:space="preserve">, </w:t>
            </w:r>
            <w:r w:rsidRPr="003E3B31">
              <w:rPr>
                <w:rFonts w:ascii="Times New Roman" w:hAnsi="Times New Roman" w:cs="Times New Roman"/>
                <w:lang w:val="en-US"/>
              </w:rPr>
              <w:t>Daf</w:t>
            </w:r>
            <w:r w:rsidRPr="003E3B31">
              <w:rPr>
                <w:rFonts w:ascii="Times New Roman" w:hAnsi="Times New Roman" w:cs="Times New Roman"/>
              </w:rPr>
              <w:t xml:space="preserve">, </w:t>
            </w:r>
            <w:r w:rsidRPr="003E3B31">
              <w:rPr>
                <w:rFonts w:ascii="Times New Roman" w:hAnsi="Times New Roman" w:cs="Times New Roman"/>
                <w:lang w:val="en-US"/>
              </w:rPr>
              <w:t>DELF</w:t>
            </w:r>
            <w:r w:rsidRPr="003E3B31">
              <w:rPr>
                <w:rFonts w:ascii="Times New Roman" w:hAnsi="Times New Roman" w:cs="Times New Roman"/>
              </w:rPr>
              <w:t>/</w:t>
            </w:r>
            <w:r w:rsidRPr="003E3B31">
              <w:rPr>
                <w:rFonts w:ascii="Times New Roman" w:hAnsi="Times New Roman" w:cs="Times New Roman"/>
                <w:lang w:val="en-US"/>
              </w:rPr>
              <w:t>DALF</w:t>
            </w:r>
            <w:r w:rsidRPr="003E3B31">
              <w:rPr>
                <w:rFonts w:ascii="Times New Roman" w:hAnsi="Times New Roman" w:cs="Times New Roman"/>
              </w:rPr>
              <w:t xml:space="preserve">, </w:t>
            </w:r>
            <w:r w:rsidRPr="003E3B31">
              <w:rPr>
                <w:rFonts w:ascii="Times New Roman" w:hAnsi="Times New Roman" w:cs="Times New Roman"/>
                <w:lang w:val="en-US"/>
              </w:rPr>
              <w:t>DELE</w:t>
            </w:r>
            <w:r w:rsidRPr="003E3B31">
              <w:rPr>
                <w:rFonts w:ascii="Times New Roman" w:hAnsi="Times New Roman" w:cs="Times New Roman"/>
              </w:rPr>
              <w:t xml:space="preserve">, </w:t>
            </w:r>
            <w:r w:rsidRPr="003E3B31">
              <w:rPr>
                <w:rFonts w:ascii="Times New Roman" w:hAnsi="Times New Roman" w:cs="Times New Roman"/>
                <w:lang w:val="en-US"/>
              </w:rPr>
              <w:t>HSK</w:t>
            </w:r>
            <w:r w:rsidRPr="003E3B31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985" w:type="dxa"/>
          </w:tcPr>
          <w:p w14:paraId="6FF376F9" w14:textId="77777777" w:rsidR="003E3B31" w:rsidRPr="003E3B31" w:rsidRDefault="003E3B31" w:rsidP="00733B39"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6A281DF3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Руководители структурных подразделений,  Дуйшеналиева А.Дж.,</w:t>
            </w:r>
          </w:p>
          <w:p w14:paraId="2011D7E9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3255F707" w14:textId="77777777" w:rsidTr="003E3B31">
        <w:tc>
          <w:tcPr>
            <w:tcW w:w="799" w:type="dxa"/>
          </w:tcPr>
          <w:p w14:paraId="316CCA63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0" w:type="dxa"/>
          </w:tcPr>
          <w:p w14:paraId="359CFB54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Участие в совершенствовании цифровых навыков и компетенций работников путем организации соответствующих курсов, тренингов и проектов  </w:t>
            </w:r>
          </w:p>
          <w:p w14:paraId="6262844E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7A866A" w14:textId="77777777" w:rsidR="003E3B31" w:rsidRPr="003E3B31" w:rsidRDefault="003E3B31" w:rsidP="00733B39"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0F8387CC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Дуйшеналиева А.Дж.,</w:t>
            </w:r>
          </w:p>
          <w:p w14:paraId="43FD572E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3FBE530D" w14:textId="77777777" w:rsidTr="003E3B31">
        <w:tc>
          <w:tcPr>
            <w:tcW w:w="799" w:type="dxa"/>
          </w:tcPr>
          <w:p w14:paraId="26F29060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30" w:type="dxa"/>
          </w:tcPr>
          <w:p w14:paraId="42997BA1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 xml:space="preserve">Организация и проведение курсов по получению обучающимися навыков по рабочим профессиям с присвоением квалификаций, использование производственных баз передовых предприятий отрасли </w:t>
            </w:r>
          </w:p>
          <w:p w14:paraId="1528B7A4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619D47C" w14:textId="77777777" w:rsidR="003E3B31" w:rsidRPr="003E3B31" w:rsidRDefault="003E3B31" w:rsidP="00733B39">
            <w:r w:rsidRPr="003E3B31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696" w:type="dxa"/>
          </w:tcPr>
          <w:p w14:paraId="37F984F2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Заведующие кафедрами, Дуйшеналиева А.Дж.,</w:t>
            </w:r>
          </w:p>
          <w:p w14:paraId="7A6E00F7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  <w:tr w:rsidR="003E3B31" w:rsidRPr="001833F9" w14:paraId="1344C703" w14:textId="77777777" w:rsidTr="003E3B31">
        <w:tc>
          <w:tcPr>
            <w:tcW w:w="799" w:type="dxa"/>
          </w:tcPr>
          <w:p w14:paraId="0384EEB2" w14:textId="77777777" w:rsidR="003E3B31" w:rsidRPr="003E3B31" w:rsidRDefault="003E3B31" w:rsidP="00733B39">
            <w:pPr>
              <w:tabs>
                <w:tab w:val="left" w:pos="2803"/>
              </w:tabs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30" w:type="dxa"/>
          </w:tcPr>
          <w:p w14:paraId="1DC5D565" w14:textId="77777777" w:rsidR="003E3B31" w:rsidRPr="003E3B31" w:rsidRDefault="003E3B31" w:rsidP="00733B39">
            <w:pPr>
              <w:tabs>
                <w:tab w:val="left" w:pos="2803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E3B31">
              <w:rPr>
                <w:rFonts w:ascii="Times New Roman" w:hAnsi="Times New Roman" w:cs="Times New Roman"/>
              </w:rPr>
              <w:t xml:space="preserve">Разработка и утверждение прейскуранта цен на курсы повышения квалификации </w:t>
            </w:r>
          </w:p>
        </w:tc>
        <w:tc>
          <w:tcPr>
            <w:tcW w:w="1985" w:type="dxa"/>
          </w:tcPr>
          <w:p w14:paraId="4998360B" w14:textId="77777777" w:rsidR="003E3B31" w:rsidRPr="003E3B31" w:rsidRDefault="003E3B31" w:rsidP="00733B39">
            <w:pPr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696" w:type="dxa"/>
          </w:tcPr>
          <w:p w14:paraId="6F5E203B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Планово-финансовое управление, Дуйшеналиева А.Дж.,</w:t>
            </w:r>
          </w:p>
          <w:p w14:paraId="09076847" w14:textId="77777777" w:rsidR="003E3B31" w:rsidRPr="003E3B31" w:rsidRDefault="003E3B31" w:rsidP="00733B39">
            <w:pPr>
              <w:tabs>
                <w:tab w:val="left" w:pos="2803"/>
              </w:tabs>
              <w:jc w:val="center"/>
              <w:rPr>
                <w:rFonts w:ascii="Times New Roman" w:hAnsi="Times New Roman" w:cs="Times New Roman"/>
              </w:rPr>
            </w:pPr>
            <w:r w:rsidRPr="003E3B31">
              <w:rPr>
                <w:rFonts w:ascii="Times New Roman" w:hAnsi="Times New Roman" w:cs="Times New Roman"/>
              </w:rPr>
              <w:t>Орозбек кызы Э.</w:t>
            </w:r>
          </w:p>
        </w:tc>
      </w:tr>
    </w:tbl>
    <w:p w14:paraId="4FFF5FE7" w14:textId="710D2329" w:rsidR="008E0B20" w:rsidRDefault="008E0B20" w:rsidP="003E3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00ADA27" w14:textId="77777777" w:rsidR="003E3B31" w:rsidRPr="003E3B31" w:rsidRDefault="003E3B31" w:rsidP="003E3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A354D" w14:textId="4AEADFC0" w:rsidR="00500EB4" w:rsidRPr="009E0BD6" w:rsidRDefault="001D7419" w:rsidP="00500EB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hAnsi="Times New Roman" w:cs="Times New Roman"/>
          <w:b/>
          <w:sz w:val="24"/>
          <w:szCs w:val="24"/>
        </w:rPr>
        <w:t xml:space="preserve">Информация о курсах повышения квалификации </w:t>
      </w:r>
      <w:r w:rsidR="00B560D1">
        <w:rPr>
          <w:rFonts w:ascii="Times New Roman" w:hAnsi="Times New Roman" w:cs="Times New Roman"/>
          <w:b/>
          <w:sz w:val="24"/>
          <w:szCs w:val="24"/>
          <w:lang w:val="ky-KG"/>
        </w:rPr>
        <w:t>на 2024-2025 учебный год</w:t>
      </w: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417"/>
        <w:gridCol w:w="1904"/>
        <w:gridCol w:w="1767"/>
        <w:gridCol w:w="1103"/>
        <w:gridCol w:w="1180"/>
      </w:tblGrid>
      <w:tr w:rsidR="00500EB4" w:rsidRPr="00EA344B" w14:paraId="0901013F" w14:textId="77777777" w:rsidTr="00B560D1">
        <w:tc>
          <w:tcPr>
            <w:tcW w:w="599" w:type="dxa"/>
          </w:tcPr>
          <w:p w14:paraId="730BAF39" w14:textId="0D0ADDF6" w:rsidR="00500EB4" w:rsidRPr="00B560D1" w:rsidRDefault="00500EB4" w:rsidP="00733B3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46" w:type="dxa"/>
          </w:tcPr>
          <w:p w14:paraId="224E1F43" w14:textId="74F1E049" w:rsidR="00500EB4" w:rsidRPr="00B560D1" w:rsidRDefault="00500EB4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417" w:type="dxa"/>
          </w:tcPr>
          <w:p w14:paraId="100C5FB9" w14:textId="7E365102" w:rsidR="00500EB4" w:rsidRPr="00B560D1" w:rsidRDefault="00500EB4" w:rsidP="00733B3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904" w:type="dxa"/>
          </w:tcPr>
          <w:p w14:paraId="45C0E6B1" w14:textId="04CEBE6E" w:rsidR="00500EB4" w:rsidRPr="00B560D1" w:rsidRDefault="00500EB4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67" w:type="dxa"/>
          </w:tcPr>
          <w:p w14:paraId="18D44D66" w14:textId="0A6C2974" w:rsidR="00500EB4" w:rsidRPr="00B560D1" w:rsidRDefault="00500EB4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1103" w:type="dxa"/>
          </w:tcPr>
          <w:p w14:paraId="23AA09B0" w14:textId="727EF00C" w:rsidR="00500EB4" w:rsidRPr="00EA344B" w:rsidRDefault="00500EB4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часов </w:t>
            </w:r>
          </w:p>
        </w:tc>
        <w:tc>
          <w:tcPr>
            <w:tcW w:w="1180" w:type="dxa"/>
          </w:tcPr>
          <w:p w14:paraId="4D42714A" w14:textId="0ACC034F" w:rsidR="00500EB4" w:rsidRPr="00EA344B" w:rsidRDefault="00500EB4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слушателей</w:t>
            </w:r>
          </w:p>
        </w:tc>
      </w:tr>
      <w:tr w:rsidR="003E3B31" w:rsidRPr="00EA344B" w14:paraId="480FA533" w14:textId="77777777" w:rsidTr="00B560D1">
        <w:tc>
          <w:tcPr>
            <w:tcW w:w="599" w:type="dxa"/>
          </w:tcPr>
          <w:p w14:paraId="6F217F49" w14:textId="2C01B30D" w:rsidR="003E3B31" w:rsidRPr="00B560D1" w:rsidRDefault="003E3B31" w:rsidP="00733B3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46" w:type="dxa"/>
          </w:tcPr>
          <w:p w14:paraId="731D06FB" w14:textId="4337ED05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урсы повышения квалификации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по программе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«3D - моделирование с использованием современного программного обеспечения и основ работы с 3D-принтерами</w:t>
            </w:r>
          </w:p>
        </w:tc>
        <w:tc>
          <w:tcPr>
            <w:tcW w:w="1417" w:type="dxa"/>
          </w:tcPr>
          <w:p w14:paraId="538CB234" w14:textId="77777777" w:rsidR="003E3B31" w:rsidRPr="00B560D1" w:rsidRDefault="003E3B31" w:rsidP="006B768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15.07.2024</w:t>
            </w:r>
          </w:p>
          <w:p w14:paraId="3BA1C7F1" w14:textId="579D697A" w:rsidR="003E3B31" w:rsidRPr="00B560D1" w:rsidRDefault="003E3B31" w:rsidP="00733B3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15.08.2024</w:t>
            </w:r>
          </w:p>
        </w:tc>
        <w:tc>
          <w:tcPr>
            <w:tcW w:w="1904" w:type="dxa"/>
          </w:tcPr>
          <w:p w14:paraId="48802CA9" w14:textId="4CE45F70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02E17AA" w14:textId="77777777" w:rsidR="003E3B31" w:rsidRPr="00B560D1" w:rsidRDefault="003E3B31" w:rsidP="006B7684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83E2D8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4648D1A" w14:textId="334EB5A4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2085CCD4" w14:textId="6D9B292B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</w:tr>
      <w:tr w:rsidR="003E3B31" w:rsidRPr="00EA344B" w14:paraId="224D9A5B" w14:textId="77777777" w:rsidTr="00B560D1">
        <w:tc>
          <w:tcPr>
            <w:tcW w:w="599" w:type="dxa"/>
          </w:tcPr>
          <w:p w14:paraId="06998DCE" w14:textId="583EB2BE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6" w:type="dxa"/>
          </w:tcPr>
          <w:p w14:paraId="4BE1C8FD" w14:textId="77777777" w:rsidR="003E3B31" w:rsidRPr="00B560D1" w:rsidRDefault="003E3B31" w:rsidP="00733B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по современным геоинформационным технологиям и дистанционному зондированию Земли под общим названием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«Образование по Цифровой Земле» “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Digital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Earth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Qualification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ky-KG"/>
              </w:rPr>
              <w:t>, 3 модуль</w:t>
            </w:r>
          </w:p>
        </w:tc>
        <w:tc>
          <w:tcPr>
            <w:tcW w:w="1417" w:type="dxa"/>
          </w:tcPr>
          <w:p w14:paraId="2FE871B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16.09.2024-</w:t>
            </w:r>
          </w:p>
        </w:tc>
        <w:tc>
          <w:tcPr>
            <w:tcW w:w="1904" w:type="dxa"/>
          </w:tcPr>
          <w:p w14:paraId="03606C1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КГУСТА им.Н.Исанова</w:t>
            </w:r>
          </w:p>
        </w:tc>
        <w:tc>
          <w:tcPr>
            <w:tcW w:w="1767" w:type="dxa"/>
          </w:tcPr>
          <w:p w14:paraId="251EFDE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0FE669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AB1D3F8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96</w:t>
            </w:r>
          </w:p>
        </w:tc>
        <w:tc>
          <w:tcPr>
            <w:tcW w:w="1180" w:type="dxa"/>
          </w:tcPr>
          <w:p w14:paraId="031D9E46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</w:tr>
      <w:tr w:rsidR="003E3B31" w:rsidRPr="00EA344B" w14:paraId="0DDDEE4A" w14:textId="77777777" w:rsidTr="00B560D1">
        <w:tc>
          <w:tcPr>
            <w:tcW w:w="599" w:type="dxa"/>
          </w:tcPr>
          <w:p w14:paraId="16274E02" w14:textId="785C05A0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</w:tcPr>
          <w:p w14:paraId="7CE86F00" w14:textId="77777777" w:rsidR="003E3B31" w:rsidRPr="00B560D1" w:rsidRDefault="003E3B31" w:rsidP="00733B3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в КГТУ: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Ресурсосбережение в лёгкой промышленности"  и</w:t>
            </w:r>
          </w:p>
          <w:p w14:paraId="7BF74FC1" w14:textId="77777777" w:rsidR="003E3B31" w:rsidRPr="00B560D1" w:rsidRDefault="003E3B31" w:rsidP="00733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«Кластерный подход в развитии вуза как центра компетенций текстильной и легкой промышленности» </w:t>
            </w:r>
          </w:p>
        </w:tc>
        <w:tc>
          <w:tcPr>
            <w:tcW w:w="1417" w:type="dxa"/>
          </w:tcPr>
          <w:p w14:paraId="59BB899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.09.2024-</w:t>
            </w:r>
          </w:p>
          <w:p w14:paraId="0A9A1DA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07.10.2024</w:t>
            </w:r>
          </w:p>
        </w:tc>
        <w:tc>
          <w:tcPr>
            <w:tcW w:w="1904" w:type="dxa"/>
          </w:tcPr>
          <w:p w14:paraId="55715C0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8E52F4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B534E0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5E4FBA6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0C96BD04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</w:tr>
      <w:tr w:rsidR="003E3B31" w:rsidRPr="00EA344B" w14:paraId="0AE08F9A" w14:textId="77777777" w:rsidTr="00B560D1">
        <w:tc>
          <w:tcPr>
            <w:tcW w:w="599" w:type="dxa"/>
          </w:tcPr>
          <w:p w14:paraId="160B4A54" w14:textId="7D50CCD3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6" w:type="dxa"/>
          </w:tcPr>
          <w:p w14:paraId="4A2F29E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-1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КГТУ</w:t>
            </w:r>
          </w:p>
        </w:tc>
        <w:tc>
          <w:tcPr>
            <w:tcW w:w="1417" w:type="dxa"/>
          </w:tcPr>
          <w:p w14:paraId="0E67049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07.10.2024-11.10.2024</w:t>
            </w:r>
          </w:p>
        </w:tc>
        <w:tc>
          <w:tcPr>
            <w:tcW w:w="1904" w:type="dxa"/>
          </w:tcPr>
          <w:p w14:paraId="2127085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178C1E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40B2DCBC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28CAE5D9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E3B31" w:rsidRPr="00EA344B" w14:paraId="75DC7DEB" w14:textId="77777777" w:rsidTr="00B560D1">
        <w:tc>
          <w:tcPr>
            <w:tcW w:w="599" w:type="dxa"/>
          </w:tcPr>
          <w:p w14:paraId="63F1AB49" w14:textId="1FCEA4AE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6" w:type="dxa"/>
          </w:tcPr>
          <w:p w14:paraId="4944ED0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</w:rPr>
              <w:t>4 уровня бесплатных курсов английского языка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для профессорско-преподавательского состава КГТУ им. И. Раззакова </w:t>
            </w:r>
          </w:p>
        </w:tc>
        <w:tc>
          <w:tcPr>
            <w:tcW w:w="1417" w:type="dxa"/>
          </w:tcPr>
          <w:p w14:paraId="744619C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С 1 ноября 2024 года по 1 февраля 2024 года</w:t>
            </w:r>
          </w:p>
        </w:tc>
        <w:tc>
          <w:tcPr>
            <w:tcW w:w="1904" w:type="dxa"/>
          </w:tcPr>
          <w:p w14:paraId="4056F6C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6345047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Оффлайн </w:t>
            </w:r>
          </w:p>
        </w:tc>
        <w:tc>
          <w:tcPr>
            <w:tcW w:w="1103" w:type="dxa"/>
          </w:tcPr>
          <w:p w14:paraId="69C9CFA1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144*2=</w:t>
            </w:r>
          </w:p>
          <w:p w14:paraId="7E2F315F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180" w:type="dxa"/>
          </w:tcPr>
          <w:p w14:paraId="7385FA33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E3B31" w:rsidRPr="00EA344B" w14:paraId="66DCD1D9" w14:textId="77777777" w:rsidTr="00B560D1">
        <w:trPr>
          <w:trHeight w:val="806"/>
        </w:trPr>
        <w:tc>
          <w:tcPr>
            <w:tcW w:w="599" w:type="dxa"/>
          </w:tcPr>
          <w:p w14:paraId="26D7A944" w14:textId="55905B96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46" w:type="dxa"/>
          </w:tcPr>
          <w:p w14:paraId="3A856A2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образовании»,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поток,  проект Мектеп-Университет</w:t>
            </w:r>
          </w:p>
        </w:tc>
        <w:tc>
          <w:tcPr>
            <w:tcW w:w="1417" w:type="dxa"/>
          </w:tcPr>
          <w:p w14:paraId="2B46027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07.10.2024-17.10.2024</w:t>
            </w:r>
          </w:p>
        </w:tc>
        <w:tc>
          <w:tcPr>
            <w:tcW w:w="1904" w:type="dxa"/>
          </w:tcPr>
          <w:p w14:paraId="37D9F7E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00772B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78C8B99C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47857B6D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E3B31" w:rsidRPr="00EA344B" w14:paraId="629A5AD3" w14:textId="77777777" w:rsidTr="00B560D1">
        <w:tc>
          <w:tcPr>
            <w:tcW w:w="599" w:type="dxa"/>
          </w:tcPr>
          <w:p w14:paraId="406B5616" w14:textId="1E16620F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46" w:type="dxa"/>
          </w:tcPr>
          <w:p w14:paraId="70D2652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образовании»,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поток,  проект Мектеп-Университет</w:t>
            </w:r>
          </w:p>
        </w:tc>
        <w:tc>
          <w:tcPr>
            <w:tcW w:w="1417" w:type="dxa"/>
          </w:tcPr>
          <w:p w14:paraId="528071B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21.10.2024-25.10.2024</w:t>
            </w:r>
          </w:p>
        </w:tc>
        <w:tc>
          <w:tcPr>
            <w:tcW w:w="1904" w:type="dxa"/>
          </w:tcPr>
          <w:p w14:paraId="2497A22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68343A6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36B1A73C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58698183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E3B31" w:rsidRPr="00EA344B" w14:paraId="4793EB22" w14:textId="77777777" w:rsidTr="00B560D1">
        <w:trPr>
          <w:trHeight w:val="767"/>
        </w:trPr>
        <w:tc>
          <w:tcPr>
            <w:tcW w:w="599" w:type="dxa"/>
          </w:tcPr>
          <w:p w14:paraId="569B417E" w14:textId="5BBCA7BF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6" w:type="dxa"/>
          </w:tcPr>
          <w:p w14:paraId="1D2C6DB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образовании»,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поток,  проект Мектеп-Университет</w:t>
            </w:r>
          </w:p>
        </w:tc>
        <w:tc>
          <w:tcPr>
            <w:tcW w:w="1417" w:type="dxa"/>
          </w:tcPr>
          <w:p w14:paraId="4C7AEC3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21.10.2024-25.10.2024</w:t>
            </w:r>
          </w:p>
        </w:tc>
        <w:tc>
          <w:tcPr>
            <w:tcW w:w="1904" w:type="dxa"/>
          </w:tcPr>
          <w:p w14:paraId="22C5AE5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4BCF7D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307D0FEF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48D8FDF8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3E3B31" w:rsidRPr="00EA344B" w14:paraId="3AF09DAE" w14:textId="77777777" w:rsidTr="00B560D1">
        <w:trPr>
          <w:trHeight w:val="767"/>
        </w:trPr>
        <w:tc>
          <w:tcPr>
            <w:tcW w:w="599" w:type="dxa"/>
          </w:tcPr>
          <w:p w14:paraId="10B0619A" w14:textId="6F7C4378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46" w:type="dxa"/>
          </w:tcPr>
          <w:p w14:paraId="599D1A2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образовании»,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поток,  проект Мектеп-Университет</w:t>
            </w:r>
          </w:p>
        </w:tc>
        <w:tc>
          <w:tcPr>
            <w:tcW w:w="1417" w:type="dxa"/>
          </w:tcPr>
          <w:p w14:paraId="7B010F6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04.11.2024-12.11.2024</w:t>
            </w:r>
          </w:p>
        </w:tc>
        <w:tc>
          <w:tcPr>
            <w:tcW w:w="1904" w:type="dxa"/>
          </w:tcPr>
          <w:p w14:paraId="72B8B5F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33298C9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5C0337D3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0281719F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E3B31" w:rsidRPr="00EA344B" w14:paraId="0041C07A" w14:textId="77777777" w:rsidTr="00B560D1">
        <w:tc>
          <w:tcPr>
            <w:tcW w:w="599" w:type="dxa"/>
          </w:tcPr>
          <w:p w14:paraId="3BDDE98A" w14:textId="0D3540D1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46" w:type="dxa"/>
          </w:tcPr>
          <w:p w14:paraId="4B552EF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образовании»,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поток,  проект Мектеп-Университет</w:t>
            </w:r>
          </w:p>
        </w:tc>
        <w:tc>
          <w:tcPr>
            <w:tcW w:w="1417" w:type="dxa"/>
          </w:tcPr>
          <w:p w14:paraId="1DF8BAA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13.11.2024-19.11.2024</w:t>
            </w:r>
          </w:p>
        </w:tc>
        <w:tc>
          <w:tcPr>
            <w:tcW w:w="1904" w:type="dxa"/>
          </w:tcPr>
          <w:p w14:paraId="6A1CDC6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04119E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0C8CEBF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1544822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E3B31" w:rsidRPr="00EA344B" w14:paraId="09C92797" w14:textId="77777777" w:rsidTr="00B560D1">
        <w:tc>
          <w:tcPr>
            <w:tcW w:w="599" w:type="dxa"/>
          </w:tcPr>
          <w:p w14:paraId="7581C589" w14:textId="4F044CE5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46" w:type="dxa"/>
          </w:tcPr>
          <w:p w14:paraId="0E8401F9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Курсы русского языка для иностранцев</w:t>
            </w:r>
          </w:p>
        </w:tc>
        <w:tc>
          <w:tcPr>
            <w:tcW w:w="1417" w:type="dxa"/>
          </w:tcPr>
          <w:p w14:paraId="794C7037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01.09.2024-01.01.2025</w:t>
            </w:r>
          </w:p>
        </w:tc>
        <w:tc>
          <w:tcPr>
            <w:tcW w:w="1904" w:type="dxa"/>
          </w:tcPr>
          <w:p w14:paraId="0479E81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53CA7D5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1A38816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420</w:t>
            </w:r>
          </w:p>
        </w:tc>
        <w:tc>
          <w:tcPr>
            <w:tcW w:w="1180" w:type="dxa"/>
          </w:tcPr>
          <w:p w14:paraId="04C80DE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</w:tr>
      <w:tr w:rsidR="003E3B31" w:rsidRPr="00EA344B" w14:paraId="5B300F28" w14:textId="77777777" w:rsidTr="00B560D1">
        <w:tc>
          <w:tcPr>
            <w:tcW w:w="599" w:type="dxa"/>
          </w:tcPr>
          <w:p w14:paraId="05007DD6" w14:textId="7306C528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46" w:type="dxa"/>
          </w:tcPr>
          <w:p w14:paraId="7EE8342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Курсы повышения квалификации “Электрические машины и автоматизированного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электрооборудования”</w:t>
            </w:r>
          </w:p>
        </w:tc>
        <w:tc>
          <w:tcPr>
            <w:tcW w:w="1417" w:type="dxa"/>
          </w:tcPr>
          <w:p w14:paraId="2D2501C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04.11.2024-15.11.2024</w:t>
            </w:r>
          </w:p>
        </w:tc>
        <w:tc>
          <w:tcPr>
            <w:tcW w:w="1904" w:type="dxa"/>
          </w:tcPr>
          <w:p w14:paraId="7FC2DC4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189829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4363727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592AD4B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E3B31" w:rsidRPr="00EA344B" w14:paraId="263E2087" w14:textId="77777777" w:rsidTr="00B560D1">
        <w:tc>
          <w:tcPr>
            <w:tcW w:w="599" w:type="dxa"/>
          </w:tcPr>
          <w:p w14:paraId="5DC249B8" w14:textId="65C672CF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13</w:t>
            </w:r>
          </w:p>
        </w:tc>
        <w:tc>
          <w:tcPr>
            <w:tcW w:w="2946" w:type="dxa"/>
          </w:tcPr>
          <w:p w14:paraId="01931008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</w:rPr>
              <w:t>В КНР были отправлены 5 слушателей КПК: «Китайский язык+профессиональные навыки»</w:t>
            </w:r>
          </w:p>
        </w:tc>
        <w:tc>
          <w:tcPr>
            <w:tcW w:w="1417" w:type="dxa"/>
          </w:tcPr>
          <w:p w14:paraId="01DAC3E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</w:rPr>
              <w:t>08.11.24-06.12.24</w:t>
            </w:r>
          </w:p>
        </w:tc>
        <w:tc>
          <w:tcPr>
            <w:tcW w:w="1904" w:type="dxa"/>
          </w:tcPr>
          <w:p w14:paraId="409907F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КНР, Лиминский профессиональный институт</w:t>
            </w:r>
          </w:p>
        </w:tc>
        <w:tc>
          <w:tcPr>
            <w:tcW w:w="1767" w:type="dxa"/>
          </w:tcPr>
          <w:p w14:paraId="49D499A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7C16E53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14:paraId="156386F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B31" w:rsidRPr="002B4FA0" w14:paraId="046F5CEA" w14:textId="77777777" w:rsidTr="00B560D1">
        <w:tc>
          <w:tcPr>
            <w:tcW w:w="599" w:type="dxa"/>
          </w:tcPr>
          <w:p w14:paraId="3872B09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46" w:type="dxa"/>
          </w:tcPr>
          <w:p w14:paraId="22EE3B2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«Безопасность продовольственного сырья и продуктов питания»</w:t>
            </w:r>
          </w:p>
        </w:tc>
        <w:tc>
          <w:tcPr>
            <w:tcW w:w="1417" w:type="dxa"/>
          </w:tcPr>
          <w:p w14:paraId="285FD88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19.11.2024</w:t>
            </w:r>
          </w:p>
          <w:p w14:paraId="0003787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20.112024</w:t>
            </w:r>
          </w:p>
        </w:tc>
        <w:tc>
          <w:tcPr>
            <w:tcW w:w="1904" w:type="dxa"/>
          </w:tcPr>
          <w:p w14:paraId="2030F52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13A7C9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0BC9975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0" w:type="dxa"/>
          </w:tcPr>
          <w:p w14:paraId="4FBF997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3E3B31" w:rsidRPr="00F43F64" w14:paraId="297EF3FF" w14:textId="77777777" w:rsidTr="00B560D1">
        <w:trPr>
          <w:trHeight w:val="326"/>
        </w:trPr>
        <w:tc>
          <w:tcPr>
            <w:tcW w:w="599" w:type="dxa"/>
            <w:vMerge w:val="restart"/>
          </w:tcPr>
          <w:p w14:paraId="3F4C1D6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46" w:type="dxa"/>
            <w:vMerge w:val="restart"/>
          </w:tcPr>
          <w:p w14:paraId="660FD7B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«Школьное питание» </w:t>
            </w:r>
          </w:p>
        </w:tc>
        <w:tc>
          <w:tcPr>
            <w:tcW w:w="1417" w:type="dxa"/>
            <w:vMerge w:val="restart"/>
          </w:tcPr>
          <w:p w14:paraId="08D2B01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14.10.2024</w:t>
            </w:r>
          </w:p>
          <w:p w14:paraId="15BB2A5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13.12.2024</w:t>
            </w:r>
          </w:p>
        </w:tc>
        <w:tc>
          <w:tcPr>
            <w:tcW w:w="1904" w:type="dxa"/>
            <w:vMerge w:val="restart"/>
          </w:tcPr>
          <w:p w14:paraId="485340D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  <w:vMerge w:val="restart"/>
          </w:tcPr>
          <w:p w14:paraId="3CEB42A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28691CF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1103" w:type="dxa"/>
            <w:vMerge w:val="restart"/>
          </w:tcPr>
          <w:p w14:paraId="63892C2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46+122</w:t>
            </w:r>
          </w:p>
        </w:tc>
        <w:tc>
          <w:tcPr>
            <w:tcW w:w="1180" w:type="dxa"/>
          </w:tcPr>
          <w:p w14:paraId="2070FBF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80</w:t>
            </w:r>
          </w:p>
        </w:tc>
      </w:tr>
      <w:tr w:rsidR="003E3B31" w:rsidRPr="001B6B91" w14:paraId="0F4B4E6E" w14:textId="77777777" w:rsidTr="00B560D1">
        <w:trPr>
          <w:trHeight w:val="367"/>
        </w:trPr>
        <w:tc>
          <w:tcPr>
            <w:tcW w:w="599" w:type="dxa"/>
            <w:vMerge/>
          </w:tcPr>
          <w:p w14:paraId="0663392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946" w:type="dxa"/>
            <w:vMerge/>
          </w:tcPr>
          <w:p w14:paraId="2793895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09C7F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04" w:type="dxa"/>
            <w:vMerge/>
          </w:tcPr>
          <w:p w14:paraId="2C485ED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6F6C16D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20B5AFD8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80" w:type="dxa"/>
          </w:tcPr>
          <w:p w14:paraId="7527B4AD" w14:textId="77777777" w:rsidR="003E3B31" w:rsidRPr="001B6B9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</w:tr>
      <w:tr w:rsidR="003E3B31" w:rsidRPr="00EA344B" w14:paraId="21498B42" w14:textId="77777777" w:rsidTr="00B560D1">
        <w:tc>
          <w:tcPr>
            <w:tcW w:w="599" w:type="dxa"/>
          </w:tcPr>
          <w:p w14:paraId="570C95E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46" w:type="dxa"/>
          </w:tcPr>
          <w:p w14:paraId="18E04EE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урсы повышения квалификации по современным геоинформационным технологиям и дистанционному зондированию Земли под общим названием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«Образование по Цифровой Земле» “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Digital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Earth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Qualification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ky-KG"/>
              </w:rPr>
              <w:t>, 4 модуль</w:t>
            </w:r>
          </w:p>
        </w:tc>
        <w:tc>
          <w:tcPr>
            <w:tcW w:w="1417" w:type="dxa"/>
          </w:tcPr>
          <w:p w14:paraId="704001C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30.11.2024-15.01.2025</w:t>
            </w:r>
          </w:p>
        </w:tc>
        <w:tc>
          <w:tcPr>
            <w:tcW w:w="1904" w:type="dxa"/>
          </w:tcPr>
          <w:p w14:paraId="6290436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КГУСТА им.Н.Исанова</w:t>
            </w:r>
          </w:p>
        </w:tc>
        <w:tc>
          <w:tcPr>
            <w:tcW w:w="1767" w:type="dxa"/>
          </w:tcPr>
          <w:p w14:paraId="5376645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FF33D1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17C322A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96</w:t>
            </w:r>
          </w:p>
        </w:tc>
        <w:tc>
          <w:tcPr>
            <w:tcW w:w="1180" w:type="dxa"/>
          </w:tcPr>
          <w:p w14:paraId="049D4AC1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</w:tr>
      <w:tr w:rsidR="003E3B31" w:rsidRPr="00EA344B" w14:paraId="30CEBA9E" w14:textId="77777777" w:rsidTr="00B560D1">
        <w:tc>
          <w:tcPr>
            <w:tcW w:w="599" w:type="dxa"/>
          </w:tcPr>
          <w:p w14:paraId="1D701ED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2946" w:type="dxa"/>
          </w:tcPr>
          <w:p w14:paraId="715C2353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урсы повышения квалификации по программе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«Аудитор безопасности дорожного движения»</w:t>
            </w:r>
          </w:p>
        </w:tc>
        <w:tc>
          <w:tcPr>
            <w:tcW w:w="1417" w:type="dxa"/>
          </w:tcPr>
          <w:p w14:paraId="76C425B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25.11.2024</w:t>
            </w:r>
          </w:p>
          <w:p w14:paraId="5DE762A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07.12.2024</w:t>
            </w:r>
          </w:p>
        </w:tc>
        <w:tc>
          <w:tcPr>
            <w:tcW w:w="1904" w:type="dxa"/>
          </w:tcPr>
          <w:p w14:paraId="10C068A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07C7DA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02EE44F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1103" w:type="dxa"/>
          </w:tcPr>
          <w:p w14:paraId="09D89FE2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</w:t>
            </w:r>
          </w:p>
        </w:tc>
        <w:tc>
          <w:tcPr>
            <w:tcW w:w="1180" w:type="dxa"/>
          </w:tcPr>
          <w:p w14:paraId="567A6703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</w:tr>
      <w:tr w:rsidR="003E3B31" w:rsidRPr="00EA344B" w14:paraId="6C9376D8" w14:textId="77777777" w:rsidTr="00B560D1">
        <w:tc>
          <w:tcPr>
            <w:tcW w:w="599" w:type="dxa"/>
          </w:tcPr>
          <w:p w14:paraId="05DA167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2946" w:type="dxa"/>
          </w:tcPr>
          <w:p w14:paraId="1A9CAF9F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Курсы повышения квалификации по программе: Проектирование, строительство и эксплуатация систем водоснабжения и водоотведения” </w:t>
            </w:r>
          </w:p>
        </w:tc>
        <w:tc>
          <w:tcPr>
            <w:tcW w:w="1417" w:type="dxa"/>
          </w:tcPr>
          <w:p w14:paraId="080A18D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18.11.2024</w:t>
            </w:r>
          </w:p>
          <w:p w14:paraId="0666CA4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29.11.2024</w:t>
            </w:r>
          </w:p>
          <w:p w14:paraId="306B53D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07C72F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16.12.2024</w:t>
            </w:r>
          </w:p>
          <w:p w14:paraId="6152497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27.12.2024</w:t>
            </w:r>
          </w:p>
        </w:tc>
        <w:tc>
          <w:tcPr>
            <w:tcW w:w="1904" w:type="dxa"/>
          </w:tcPr>
          <w:p w14:paraId="2CDA144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547E54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723351D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35D8AEA1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54B02F6D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  <w:p w14:paraId="061859BE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F378C23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1080ACF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</w:tr>
      <w:tr w:rsidR="003E3B31" w:rsidRPr="00EA344B" w14:paraId="5511E59F" w14:textId="77777777" w:rsidTr="00B560D1">
        <w:trPr>
          <w:trHeight w:val="680"/>
        </w:trPr>
        <w:tc>
          <w:tcPr>
            <w:tcW w:w="599" w:type="dxa"/>
            <w:vMerge w:val="restart"/>
          </w:tcPr>
          <w:p w14:paraId="70433FE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2946" w:type="dxa"/>
            <w:vMerge w:val="restart"/>
          </w:tcPr>
          <w:p w14:paraId="5EF6FEB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Курсы повышения квалификации по программе “Трансформация образования в интересах  устойчивого развития”</w:t>
            </w:r>
          </w:p>
        </w:tc>
        <w:tc>
          <w:tcPr>
            <w:tcW w:w="1417" w:type="dxa"/>
            <w:vMerge w:val="restart"/>
          </w:tcPr>
          <w:p w14:paraId="4497B50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14.01.2025</w:t>
            </w:r>
          </w:p>
          <w:p w14:paraId="0B08F75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23.01.2024</w:t>
            </w:r>
          </w:p>
        </w:tc>
        <w:tc>
          <w:tcPr>
            <w:tcW w:w="1904" w:type="dxa"/>
            <w:vMerge w:val="restart"/>
          </w:tcPr>
          <w:p w14:paraId="7205424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  <w:vMerge w:val="restart"/>
          </w:tcPr>
          <w:p w14:paraId="4ECCAC2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1CF558D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1103" w:type="dxa"/>
            <w:vMerge w:val="restart"/>
          </w:tcPr>
          <w:p w14:paraId="0B5F0A6D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581FBFE7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112</w:t>
            </w:r>
          </w:p>
        </w:tc>
      </w:tr>
      <w:tr w:rsidR="003E3B31" w:rsidRPr="00EA344B" w14:paraId="452F9B28" w14:textId="77777777" w:rsidTr="00B560D1">
        <w:trPr>
          <w:trHeight w:val="706"/>
        </w:trPr>
        <w:tc>
          <w:tcPr>
            <w:tcW w:w="599" w:type="dxa"/>
            <w:vMerge/>
          </w:tcPr>
          <w:p w14:paraId="2AA2E36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946" w:type="dxa"/>
            <w:vMerge/>
          </w:tcPr>
          <w:p w14:paraId="45FA835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  <w:vMerge/>
          </w:tcPr>
          <w:p w14:paraId="368D7EC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04" w:type="dxa"/>
            <w:vMerge/>
          </w:tcPr>
          <w:p w14:paraId="6D45F19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14:paraId="2F51D80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14:paraId="71D9DBA9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180" w:type="dxa"/>
          </w:tcPr>
          <w:p w14:paraId="4DCCCF0A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</w:tr>
      <w:tr w:rsidR="003E3B31" w:rsidRPr="00EA344B" w14:paraId="6FD85B3B" w14:textId="77777777" w:rsidTr="00B560D1">
        <w:tc>
          <w:tcPr>
            <w:tcW w:w="599" w:type="dxa"/>
          </w:tcPr>
          <w:p w14:paraId="4E60364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2946" w:type="dxa"/>
          </w:tcPr>
          <w:p w14:paraId="5C0F3F7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урсы повышения квалификации по современным геоинформационным технологиям и дистанционному зондированию Земли под общим названием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«Образование по Цифровой Земле» “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Digital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Earth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Qualification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”</w:t>
            </w:r>
            <w:r w:rsidRPr="00B560D1">
              <w:rPr>
                <w:rFonts w:ascii="Times New Roman" w:hAnsi="Times New Roman" w:cs="Times New Roman"/>
                <w:b/>
                <w:i/>
                <w:sz w:val="20"/>
                <w:szCs w:val="20"/>
                <w:lang w:val="ky-KG"/>
              </w:rPr>
              <w:t>, 5 модуль</w:t>
            </w:r>
          </w:p>
        </w:tc>
        <w:tc>
          <w:tcPr>
            <w:tcW w:w="1417" w:type="dxa"/>
          </w:tcPr>
          <w:p w14:paraId="5001E9B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18.01.2025-22.02.2025</w:t>
            </w:r>
          </w:p>
        </w:tc>
        <w:tc>
          <w:tcPr>
            <w:tcW w:w="1904" w:type="dxa"/>
          </w:tcPr>
          <w:p w14:paraId="746F90C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КГУСТА им.Н.Исанова</w:t>
            </w:r>
          </w:p>
        </w:tc>
        <w:tc>
          <w:tcPr>
            <w:tcW w:w="1767" w:type="dxa"/>
          </w:tcPr>
          <w:p w14:paraId="771316A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  <w:p w14:paraId="325A2E7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8B62F13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96</w:t>
            </w:r>
          </w:p>
        </w:tc>
        <w:tc>
          <w:tcPr>
            <w:tcW w:w="1180" w:type="dxa"/>
          </w:tcPr>
          <w:p w14:paraId="1038D88D" w14:textId="77777777" w:rsidR="003E3B31" w:rsidRPr="00EA344B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A344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</w:tr>
      <w:tr w:rsidR="003E3B31" w:rsidRPr="00EA344B" w14:paraId="136B2DC8" w14:textId="77777777" w:rsidTr="00B560D1">
        <w:tc>
          <w:tcPr>
            <w:tcW w:w="599" w:type="dxa"/>
          </w:tcPr>
          <w:p w14:paraId="5A30E79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2946" w:type="dxa"/>
          </w:tcPr>
          <w:p w14:paraId="21322B35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Курсы русского языка для иностранцев</w:t>
            </w:r>
          </w:p>
        </w:tc>
        <w:tc>
          <w:tcPr>
            <w:tcW w:w="1417" w:type="dxa"/>
          </w:tcPr>
          <w:p w14:paraId="1CB05A6F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01.12.2024-01.01.2025</w:t>
            </w:r>
          </w:p>
        </w:tc>
        <w:tc>
          <w:tcPr>
            <w:tcW w:w="1904" w:type="dxa"/>
          </w:tcPr>
          <w:p w14:paraId="348A276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33171E9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18FC93B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420</w:t>
            </w:r>
          </w:p>
        </w:tc>
        <w:tc>
          <w:tcPr>
            <w:tcW w:w="1180" w:type="dxa"/>
          </w:tcPr>
          <w:p w14:paraId="2CBAC02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</w:tr>
      <w:tr w:rsidR="003E3B31" w:rsidRPr="00EA344B" w14:paraId="5241A90A" w14:textId="77777777" w:rsidTr="00B560D1">
        <w:tc>
          <w:tcPr>
            <w:tcW w:w="599" w:type="dxa"/>
          </w:tcPr>
          <w:p w14:paraId="11C8045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2946" w:type="dxa"/>
          </w:tcPr>
          <w:p w14:paraId="415A1C7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КГТУ</w:t>
            </w:r>
          </w:p>
        </w:tc>
        <w:tc>
          <w:tcPr>
            <w:tcW w:w="1417" w:type="dxa"/>
          </w:tcPr>
          <w:p w14:paraId="390221C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21D6730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3B07EC6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3A04CD8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654CE6D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</w:tr>
      <w:tr w:rsidR="003E3B31" w:rsidRPr="00EA344B" w14:paraId="4CA56C56" w14:textId="77777777" w:rsidTr="00B560D1">
        <w:tc>
          <w:tcPr>
            <w:tcW w:w="599" w:type="dxa"/>
          </w:tcPr>
          <w:p w14:paraId="3BFECF0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2946" w:type="dxa"/>
          </w:tcPr>
          <w:p w14:paraId="39593D0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ГТК</w:t>
            </w:r>
          </w:p>
        </w:tc>
        <w:tc>
          <w:tcPr>
            <w:tcW w:w="1417" w:type="dxa"/>
          </w:tcPr>
          <w:p w14:paraId="2F87D8B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0991B8C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366A6B0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2B98E95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243CD43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</w:tr>
      <w:tr w:rsidR="003E3B31" w:rsidRPr="00EA344B" w14:paraId="32B38111" w14:textId="77777777" w:rsidTr="00B560D1">
        <w:tc>
          <w:tcPr>
            <w:tcW w:w="599" w:type="dxa"/>
          </w:tcPr>
          <w:p w14:paraId="013A07D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2946" w:type="dxa"/>
          </w:tcPr>
          <w:p w14:paraId="2A4BB2D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Филиал КГТУ в г. Токмок им.Рахматулина</w:t>
            </w:r>
          </w:p>
        </w:tc>
        <w:tc>
          <w:tcPr>
            <w:tcW w:w="1417" w:type="dxa"/>
          </w:tcPr>
          <w:p w14:paraId="35181BD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78F0447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Филиал КГТУ в г. Токмок им.Рахматулина</w:t>
            </w:r>
          </w:p>
        </w:tc>
        <w:tc>
          <w:tcPr>
            <w:tcW w:w="1767" w:type="dxa"/>
          </w:tcPr>
          <w:p w14:paraId="347F13A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0A22F44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7A01D0C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</w:tr>
      <w:tr w:rsidR="003E3B31" w:rsidRPr="00EA344B" w14:paraId="50CEE4E8" w14:textId="77777777" w:rsidTr="00B560D1">
        <w:tc>
          <w:tcPr>
            <w:tcW w:w="599" w:type="dxa"/>
          </w:tcPr>
          <w:p w14:paraId="2B6B3F1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2946" w:type="dxa"/>
          </w:tcPr>
          <w:p w14:paraId="4C6148D9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по программе “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Инновационное преподавание 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помощью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Искусственного интеллекта”</w:t>
            </w:r>
          </w:p>
        </w:tc>
        <w:tc>
          <w:tcPr>
            <w:tcW w:w="1417" w:type="dxa"/>
          </w:tcPr>
          <w:p w14:paraId="4B349CB3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03.02.2025</w:t>
            </w:r>
          </w:p>
          <w:p w14:paraId="3C6C6023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12.02.2025</w:t>
            </w:r>
          </w:p>
          <w:p w14:paraId="24B0E1C7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04" w:type="dxa"/>
          </w:tcPr>
          <w:p w14:paraId="30D2589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09CCB9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</w:p>
        </w:tc>
        <w:tc>
          <w:tcPr>
            <w:tcW w:w="1103" w:type="dxa"/>
          </w:tcPr>
          <w:p w14:paraId="6A3BC8B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12909C7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95</w:t>
            </w:r>
          </w:p>
        </w:tc>
      </w:tr>
      <w:tr w:rsidR="003E3B31" w:rsidRPr="00EB7FC2" w14:paraId="0EF6E98D" w14:textId="77777777" w:rsidTr="00B560D1">
        <w:tc>
          <w:tcPr>
            <w:tcW w:w="599" w:type="dxa"/>
          </w:tcPr>
          <w:p w14:paraId="2C307F2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26</w:t>
            </w:r>
          </w:p>
        </w:tc>
        <w:tc>
          <w:tcPr>
            <w:tcW w:w="2946" w:type="dxa"/>
          </w:tcPr>
          <w:p w14:paraId="5B8B0A6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“Геодезия и геоинформационные системы”</w:t>
            </w:r>
          </w:p>
        </w:tc>
        <w:tc>
          <w:tcPr>
            <w:tcW w:w="1417" w:type="dxa"/>
          </w:tcPr>
          <w:p w14:paraId="001C033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17.02.2025</w:t>
            </w:r>
          </w:p>
          <w:p w14:paraId="4DB3317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21.02.2025</w:t>
            </w:r>
          </w:p>
        </w:tc>
        <w:tc>
          <w:tcPr>
            <w:tcW w:w="1904" w:type="dxa"/>
          </w:tcPr>
          <w:p w14:paraId="6E7E553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Кампус №2 КГТУ им.И.Раззакова</w:t>
            </w:r>
          </w:p>
        </w:tc>
        <w:tc>
          <w:tcPr>
            <w:tcW w:w="1767" w:type="dxa"/>
          </w:tcPr>
          <w:p w14:paraId="7F97E7C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01A4DF5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2D180EA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</w:tr>
      <w:tr w:rsidR="003E3B31" w:rsidRPr="00EB7FC2" w14:paraId="0E859F54" w14:textId="77777777" w:rsidTr="00B560D1">
        <w:tc>
          <w:tcPr>
            <w:tcW w:w="599" w:type="dxa"/>
          </w:tcPr>
          <w:p w14:paraId="316A6CC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2946" w:type="dxa"/>
          </w:tcPr>
          <w:p w14:paraId="5ADBC00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Курсы повышения квалификации по программе “Основы компьютерной грамотности: </w:t>
            </w:r>
            <w:r w:rsidRPr="00B560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y-KG" w:eastAsia="ru-RU"/>
              </w:rPr>
              <w:t>Microsoft Office (Excel)”</w:t>
            </w:r>
          </w:p>
        </w:tc>
        <w:tc>
          <w:tcPr>
            <w:tcW w:w="1417" w:type="dxa"/>
          </w:tcPr>
          <w:p w14:paraId="3B61E74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10.02.2025</w:t>
            </w:r>
          </w:p>
          <w:p w14:paraId="35F2692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15.02.2025</w:t>
            </w:r>
          </w:p>
        </w:tc>
        <w:tc>
          <w:tcPr>
            <w:tcW w:w="1904" w:type="dxa"/>
          </w:tcPr>
          <w:p w14:paraId="2FB8FF9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Кампус №1  КГТУ им.И.Раззакова</w:t>
            </w:r>
          </w:p>
        </w:tc>
        <w:tc>
          <w:tcPr>
            <w:tcW w:w="1767" w:type="dxa"/>
          </w:tcPr>
          <w:p w14:paraId="6733334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ффлайн</w:t>
            </w:r>
          </w:p>
        </w:tc>
        <w:tc>
          <w:tcPr>
            <w:tcW w:w="1103" w:type="dxa"/>
          </w:tcPr>
          <w:p w14:paraId="3244082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76FACC8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</w:tr>
      <w:tr w:rsidR="003E3B31" w:rsidRPr="00EB7FC2" w14:paraId="0FDD9C86" w14:textId="77777777" w:rsidTr="00B560D1">
        <w:tc>
          <w:tcPr>
            <w:tcW w:w="599" w:type="dxa"/>
          </w:tcPr>
          <w:p w14:paraId="373E213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2946" w:type="dxa"/>
          </w:tcPr>
          <w:p w14:paraId="658D5B0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Зимняя школа для ППС КГТУ на тему “Защита прав потребителей и Финансовая грамотность” </w:t>
            </w:r>
          </w:p>
        </w:tc>
        <w:tc>
          <w:tcPr>
            <w:tcW w:w="1417" w:type="dxa"/>
          </w:tcPr>
          <w:p w14:paraId="7AE9F4C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15.02.2025</w:t>
            </w:r>
          </w:p>
          <w:p w14:paraId="7C60834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16.02.2025</w:t>
            </w:r>
          </w:p>
        </w:tc>
        <w:tc>
          <w:tcPr>
            <w:tcW w:w="1904" w:type="dxa"/>
          </w:tcPr>
          <w:p w14:paraId="1D9A41D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Иссык-Куль, Аврора</w:t>
            </w:r>
          </w:p>
        </w:tc>
        <w:tc>
          <w:tcPr>
            <w:tcW w:w="1767" w:type="dxa"/>
          </w:tcPr>
          <w:p w14:paraId="41DCD4B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ффлайн</w:t>
            </w:r>
          </w:p>
        </w:tc>
        <w:tc>
          <w:tcPr>
            <w:tcW w:w="1103" w:type="dxa"/>
          </w:tcPr>
          <w:p w14:paraId="4FD90A6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54710BC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</w:tr>
      <w:tr w:rsidR="003E3B31" w:rsidRPr="00D45AEB" w14:paraId="7EE70A3A" w14:textId="77777777" w:rsidTr="00B560D1">
        <w:tc>
          <w:tcPr>
            <w:tcW w:w="599" w:type="dxa"/>
          </w:tcPr>
          <w:p w14:paraId="43CA823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2946" w:type="dxa"/>
          </w:tcPr>
          <w:p w14:paraId="4AF35BE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КГТУ</w:t>
            </w:r>
          </w:p>
        </w:tc>
        <w:tc>
          <w:tcPr>
            <w:tcW w:w="1417" w:type="dxa"/>
          </w:tcPr>
          <w:p w14:paraId="75190BB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5CE3A68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247764B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1360007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64FDFD3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</w:tr>
      <w:tr w:rsidR="003E3B31" w:rsidRPr="00D45AEB" w14:paraId="6745CFF3" w14:textId="77777777" w:rsidTr="00B560D1">
        <w:tc>
          <w:tcPr>
            <w:tcW w:w="599" w:type="dxa"/>
          </w:tcPr>
          <w:p w14:paraId="0080539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2946" w:type="dxa"/>
          </w:tcPr>
          <w:p w14:paraId="5612F5A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на тему: “Анализ базы данных”.</w:t>
            </w:r>
          </w:p>
        </w:tc>
        <w:tc>
          <w:tcPr>
            <w:tcW w:w="1417" w:type="dxa"/>
          </w:tcPr>
          <w:p w14:paraId="3067244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24.02.2025</w:t>
            </w:r>
          </w:p>
          <w:p w14:paraId="7FE7422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07.03.2025</w:t>
            </w:r>
          </w:p>
        </w:tc>
        <w:tc>
          <w:tcPr>
            <w:tcW w:w="1904" w:type="dxa"/>
          </w:tcPr>
          <w:p w14:paraId="65E0EEB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0133A12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34BA1C8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36</w:t>
            </w:r>
          </w:p>
        </w:tc>
        <w:tc>
          <w:tcPr>
            <w:tcW w:w="1180" w:type="dxa"/>
          </w:tcPr>
          <w:p w14:paraId="62E4315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lang w:val="ky-KG"/>
              </w:rPr>
            </w:pPr>
            <w:r w:rsidRPr="00B560D1">
              <w:rPr>
                <w:rFonts w:ascii="Times New Roman" w:hAnsi="Times New Roman" w:cs="Times New Roman"/>
                <w:b/>
                <w:lang w:val="ky-KG"/>
              </w:rPr>
              <w:t>4</w:t>
            </w:r>
          </w:p>
        </w:tc>
      </w:tr>
      <w:tr w:rsidR="003E3B31" w:rsidRPr="00EA344B" w14:paraId="3AD6CEA1" w14:textId="77777777" w:rsidTr="00B560D1">
        <w:tc>
          <w:tcPr>
            <w:tcW w:w="599" w:type="dxa"/>
          </w:tcPr>
          <w:p w14:paraId="7C4790A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</w:t>
            </w:r>
          </w:p>
        </w:tc>
        <w:tc>
          <w:tcPr>
            <w:tcW w:w="2946" w:type="dxa"/>
          </w:tcPr>
          <w:p w14:paraId="6085BF7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-10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КГТУ</w:t>
            </w:r>
          </w:p>
        </w:tc>
        <w:tc>
          <w:tcPr>
            <w:tcW w:w="1417" w:type="dxa"/>
          </w:tcPr>
          <w:p w14:paraId="060F463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1305B43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5CDEEAE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6EE6B31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2370D63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</w:tr>
      <w:tr w:rsidR="003E3B31" w:rsidRPr="00EA344B" w14:paraId="314914B0" w14:textId="77777777" w:rsidTr="00B560D1">
        <w:tc>
          <w:tcPr>
            <w:tcW w:w="599" w:type="dxa"/>
          </w:tcPr>
          <w:p w14:paraId="5DC1B76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</w:t>
            </w:r>
          </w:p>
        </w:tc>
        <w:tc>
          <w:tcPr>
            <w:tcW w:w="2946" w:type="dxa"/>
          </w:tcPr>
          <w:p w14:paraId="6BA4C34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- технологии в образовании» -11 поток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КГТУ</w:t>
            </w:r>
          </w:p>
        </w:tc>
        <w:tc>
          <w:tcPr>
            <w:tcW w:w="1417" w:type="dxa"/>
          </w:tcPr>
          <w:p w14:paraId="2AE3653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70AF99B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BA9096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3EDA7B1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5EB06CC1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</w:tr>
      <w:tr w:rsidR="003E3B31" w:rsidRPr="00EA344B" w14:paraId="0B27487D" w14:textId="77777777" w:rsidTr="00B560D1">
        <w:tc>
          <w:tcPr>
            <w:tcW w:w="599" w:type="dxa"/>
          </w:tcPr>
          <w:p w14:paraId="5BAB5EF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33</w:t>
            </w:r>
          </w:p>
        </w:tc>
        <w:tc>
          <w:tcPr>
            <w:tcW w:w="2946" w:type="dxa"/>
          </w:tcPr>
          <w:p w14:paraId="5867A21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Проектирование, строительство и эксплуатация систем водоснабжения и водоотведения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14:paraId="1AC3380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4E4A652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7174A8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73921FA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47D6813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59</w:t>
            </w:r>
          </w:p>
        </w:tc>
      </w:tr>
      <w:tr w:rsidR="003E3B31" w:rsidRPr="00D45AEB" w14:paraId="122949DF" w14:textId="77777777" w:rsidTr="00B560D1">
        <w:tc>
          <w:tcPr>
            <w:tcW w:w="599" w:type="dxa"/>
          </w:tcPr>
          <w:p w14:paraId="7D14976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34</w:t>
            </w:r>
          </w:p>
        </w:tc>
        <w:tc>
          <w:tcPr>
            <w:tcW w:w="2946" w:type="dxa"/>
          </w:tcPr>
          <w:p w14:paraId="1A01733C" w14:textId="4A41C295" w:rsidR="003E3B31" w:rsidRPr="00B560D1" w:rsidRDefault="003E3B31" w:rsidP="006C21C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квалфикации на те</w:t>
            </w:r>
            <w:r w:rsidR="006C21C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у:”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жана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</w:t>
            </w:r>
          </w:p>
        </w:tc>
        <w:tc>
          <w:tcPr>
            <w:tcW w:w="1417" w:type="dxa"/>
          </w:tcPr>
          <w:p w14:paraId="44AE816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24.03.2025-</w:t>
            </w:r>
          </w:p>
          <w:p w14:paraId="75A7975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12.04.2025</w:t>
            </w:r>
          </w:p>
        </w:tc>
        <w:tc>
          <w:tcPr>
            <w:tcW w:w="1904" w:type="dxa"/>
          </w:tcPr>
          <w:p w14:paraId="3965207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79C7DC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49922CB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07CB027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lang w:val="ky-KG"/>
              </w:rPr>
            </w:pPr>
            <w:r w:rsidRPr="00B560D1">
              <w:rPr>
                <w:rFonts w:ascii="Times New Roman" w:hAnsi="Times New Roman" w:cs="Times New Roman"/>
                <w:b/>
                <w:lang w:val="ky-KG"/>
              </w:rPr>
              <w:t>103</w:t>
            </w:r>
          </w:p>
        </w:tc>
      </w:tr>
      <w:tr w:rsidR="003E3B31" w:rsidRPr="00D45AEB" w14:paraId="11B359BF" w14:textId="77777777" w:rsidTr="00B560D1">
        <w:tc>
          <w:tcPr>
            <w:tcW w:w="599" w:type="dxa"/>
          </w:tcPr>
          <w:p w14:paraId="5503B8E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35</w:t>
            </w:r>
          </w:p>
        </w:tc>
        <w:tc>
          <w:tcPr>
            <w:tcW w:w="2946" w:type="dxa"/>
          </w:tcPr>
          <w:p w14:paraId="0AD9DF19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Курсы русского языка для иностранцев. 3 поток</w:t>
            </w:r>
          </w:p>
        </w:tc>
        <w:tc>
          <w:tcPr>
            <w:tcW w:w="1417" w:type="dxa"/>
          </w:tcPr>
          <w:p w14:paraId="63507FBF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18.04.2025-20.10.2025</w:t>
            </w:r>
          </w:p>
        </w:tc>
        <w:tc>
          <w:tcPr>
            <w:tcW w:w="1904" w:type="dxa"/>
          </w:tcPr>
          <w:p w14:paraId="2241AF0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CE4AE4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7BFEDAF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420</w:t>
            </w:r>
          </w:p>
        </w:tc>
        <w:tc>
          <w:tcPr>
            <w:tcW w:w="1180" w:type="dxa"/>
          </w:tcPr>
          <w:p w14:paraId="7B233BA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  <w:tr w:rsidR="003E3B31" w:rsidRPr="00D45AEB" w14:paraId="4C37B57D" w14:textId="77777777" w:rsidTr="00B560D1">
        <w:tc>
          <w:tcPr>
            <w:tcW w:w="599" w:type="dxa"/>
          </w:tcPr>
          <w:p w14:paraId="2886A82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</w:t>
            </w:r>
          </w:p>
        </w:tc>
        <w:tc>
          <w:tcPr>
            <w:tcW w:w="2946" w:type="dxa"/>
          </w:tcPr>
          <w:p w14:paraId="50EE1A7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Б</w:t>
            </w:r>
            <w:r w:rsidRPr="00B560D1">
              <w:rPr>
                <w:rFonts w:ascii="Times New Roman" w:hAnsi="Times New Roman" w:cs="Times New Roman"/>
                <w:bCs/>
                <w:sz w:val="20"/>
                <w:szCs w:val="20"/>
              </w:rPr>
              <w:t>есплатны</w:t>
            </w: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е</w:t>
            </w:r>
            <w:r w:rsidRPr="00B56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</w:t>
            </w: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ы</w:t>
            </w:r>
            <w:r w:rsidRPr="00B560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английского языка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для профессорско-преподавательского состава КГТУ им. И. Раззакова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 Лингво</w:t>
            </w:r>
          </w:p>
        </w:tc>
        <w:tc>
          <w:tcPr>
            <w:tcW w:w="1417" w:type="dxa"/>
          </w:tcPr>
          <w:p w14:paraId="597929F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01.04.2025-</w:t>
            </w:r>
          </w:p>
          <w:p w14:paraId="184B6BB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01.12.2025</w:t>
            </w:r>
          </w:p>
        </w:tc>
        <w:tc>
          <w:tcPr>
            <w:tcW w:w="1904" w:type="dxa"/>
          </w:tcPr>
          <w:p w14:paraId="2070A29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C1AB43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Оффлайн </w:t>
            </w:r>
          </w:p>
        </w:tc>
        <w:tc>
          <w:tcPr>
            <w:tcW w:w="1103" w:type="dxa"/>
          </w:tcPr>
          <w:p w14:paraId="4780FD7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14:paraId="3A87D93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14:paraId="08A5659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</w:tr>
      <w:tr w:rsidR="003E3B31" w:rsidRPr="00D45AEB" w14:paraId="5EAFB55B" w14:textId="77777777" w:rsidTr="00B560D1">
        <w:tc>
          <w:tcPr>
            <w:tcW w:w="599" w:type="dxa"/>
          </w:tcPr>
          <w:p w14:paraId="103A4F8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37</w:t>
            </w:r>
          </w:p>
        </w:tc>
        <w:tc>
          <w:tcPr>
            <w:tcW w:w="2946" w:type="dxa"/>
          </w:tcPr>
          <w:p w14:paraId="2808F290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по программе “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Инновационное преподавание с помощью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Искусственного интеллекта для учителей школ”</w:t>
            </w:r>
          </w:p>
        </w:tc>
        <w:tc>
          <w:tcPr>
            <w:tcW w:w="1417" w:type="dxa"/>
          </w:tcPr>
          <w:p w14:paraId="7A4E4AF6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23.04.2025</w:t>
            </w:r>
          </w:p>
          <w:p w14:paraId="289EB89A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28.04.2025</w:t>
            </w:r>
          </w:p>
          <w:p w14:paraId="6C1CC1E3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04" w:type="dxa"/>
          </w:tcPr>
          <w:p w14:paraId="2647086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0E1ABA8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</w:p>
        </w:tc>
        <w:tc>
          <w:tcPr>
            <w:tcW w:w="1103" w:type="dxa"/>
          </w:tcPr>
          <w:p w14:paraId="327295B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70E6BB63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190</w:t>
            </w:r>
          </w:p>
        </w:tc>
      </w:tr>
      <w:tr w:rsidR="003E3B31" w:rsidRPr="00EB7FC2" w14:paraId="1B191190" w14:textId="77777777" w:rsidTr="00B560D1">
        <w:tc>
          <w:tcPr>
            <w:tcW w:w="599" w:type="dxa"/>
          </w:tcPr>
          <w:p w14:paraId="15CD4F9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38</w:t>
            </w:r>
          </w:p>
        </w:tc>
        <w:tc>
          <w:tcPr>
            <w:tcW w:w="2946" w:type="dxa"/>
          </w:tcPr>
          <w:p w14:paraId="0072D3B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“Геодезия и геоинформационные системы”</w:t>
            </w:r>
          </w:p>
        </w:tc>
        <w:tc>
          <w:tcPr>
            <w:tcW w:w="1417" w:type="dxa"/>
          </w:tcPr>
          <w:p w14:paraId="503092A8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22.05.2025</w:t>
            </w:r>
          </w:p>
          <w:p w14:paraId="727710F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15.06.2025</w:t>
            </w:r>
          </w:p>
        </w:tc>
        <w:tc>
          <w:tcPr>
            <w:tcW w:w="1904" w:type="dxa"/>
          </w:tcPr>
          <w:p w14:paraId="5CD1F80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Кампус №2 КГТУ им.И.Раззакова</w:t>
            </w:r>
          </w:p>
        </w:tc>
        <w:tc>
          <w:tcPr>
            <w:tcW w:w="1767" w:type="dxa"/>
          </w:tcPr>
          <w:p w14:paraId="7E24A51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5EDD616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</w:t>
            </w:r>
          </w:p>
        </w:tc>
        <w:tc>
          <w:tcPr>
            <w:tcW w:w="1180" w:type="dxa"/>
          </w:tcPr>
          <w:p w14:paraId="6DEF944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</w:tr>
      <w:tr w:rsidR="003E3B31" w:rsidRPr="00EA344B" w14:paraId="69ADAF09" w14:textId="77777777" w:rsidTr="00B560D1">
        <w:tc>
          <w:tcPr>
            <w:tcW w:w="599" w:type="dxa"/>
          </w:tcPr>
          <w:p w14:paraId="2BC36EC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39</w:t>
            </w:r>
          </w:p>
        </w:tc>
        <w:tc>
          <w:tcPr>
            <w:tcW w:w="2946" w:type="dxa"/>
          </w:tcPr>
          <w:p w14:paraId="037E4568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урсы повышения квалификации по программе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«Аудитор безопасности дорожного движения»</w:t>
            </w:r>
          </w:p>
        </w:tc>
        <w:tc>
          <w:tcPr>
            <w:tcW w:w="1417" w:type="dxa"/>
          </w:tcPr>
          <w:p w14:paraId="1E394A3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21.04.2025</w:t>
            </w:r>
          </w:p>
          <w:p w14:paraId="16E1435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10.06.2025</w:t>
            </w:r>
          </w:p>
        </w:tc>
        <w:tc>
          <w:tcPr>
            <w:tcW w:w="1904" w:type="dxa"/>
          </w:tcPr>
          <w:p w14:paraId="5AE0A01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66A837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Оффлайн</w:t>
            </w:r>
          </w:p>
          <w:p w14:paraId="6F43839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Онлайн </w:t>
            </w:r>
          </w:p>
        </w:tc>
        <w:tc>
          <w:tcPr>
            <w:tcW w:w="1103" w:type="dxa"/>
          </w:tcPr>
          <w:p w14:paraId="0C1D0E3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</w:t>
            </w:r>
          </w:p>
        </w:tc>
        <w:tc>
          <w:tcPr>
            <w:tcW w:w="1180" w:type="dxa"/>
          </w:tcPr>
          <w:p w14:paraId="51B6B79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</w:tr>
      <w:tr w:rsidR="003E3B31" w:rsidRPr="00EB7FC2" w14:paraId="543E404A" w14:textId="77777777" w:rsidTr="00B560D1">
        <w:tc>
          <w:tcPr>
            <w:tcW w:w="599" w:type="dxa"/>
          </w:tcPr>
          <w:p w14:paraId="4720D94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</w:t>
            </w:r>
          </w:p>
        </w:tc>
        <w:tc>
          <w:tcPr>
            <w:tcW w:w="2946" w:type="dxa"/>
          </w:tcPr>
          <w:p w14:paraId="523CD0B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“Геодезия и геоинформационные системы”</w:t>
            </w:r>
          </w:p>
        </w:tc>
        <w:tc>
          <w:tcPr>
            <w:tcW w:w="1417" w:type="dxa"/>
          </w:tcPr>
          <w:p w14:paraId="0220A8D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30.06.2025</w:t>
            </w:r>
          </w:p>
          <w:p w14:paraId="39FB2E0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18.07.2025</w:t>
            </w:r>
          </w:p>
        </w:tc>
        <w:tc>
          <w:tcPr>
            <w:tcW w:w="1904" w:type="dxa"/>
          </w:tcPr>
          <w:p w14:paraId="7422AE0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Кампус №2 КГТУ им.И.Раззакова</w:t>
            </w:r>
          </w:p>
        </w:tc>
        <w:tc>
          <w:tcPr>
            <w:tcW w:w="1767" w:type="dxa"/>
          </w:tcPr>
          <w:p w14:paraId="717AEBFA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13BBC0E5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</w:t>
            </w:r>
          </w:p>
        </w:tc>
        <w:tc>
          <w:tcPr>
            <w:tcW w:w="1180" w:type="dxa"/>
          </w:tcPr>
          <w:p w14:paraId="24E3DA6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</w:tr>
      <w:tr w:rsidR="003E3B31" w14:paraId="17FEA2D0" w14:textId="77777777" w:rsidTr="00B560D1">
        <w:tc>
          <w:tcPr>
            <w:tcW w:w="599" w:type="dxa"/>
          </w:tcPr>
          <w:p w14:paraId="73352A6D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41</w:t>
            </w:r>
          </w:p>
        </w:tc>
        <w:tc>
          <w:tcPr>
            <w:tcW w:w="2946" w:type="dxa"/>
          </w:tcPr>
          <w:p w14:paraId="59A985B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по программе «Инженерная педагогика»</w:t>
            </w:r>
          </w:p>
        </w:tc>
        <w:tc>
          <w:tcPr>
            <w:tcW w:w="1417" w:type="dxa"/>
          </w:tcPr>
          <w:p w14:paraId="577CA47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01.07.2025</w:t>
            </w:r>
          </w:p>
          <w:p w14:paraId="63BE25E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08.07.2025</w:t>
            </w:r>
          </w:p>
        </w:tc>
        <w:tc>
          <w:tcPr>
            <w:tcW w:w="1904" w:type="dxa"/>
          </w:tcPr>
          <w:p w14:paraId="10C1AD8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12A988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</w:p>
          <w:p w14:paraId="0A2ABC1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247E0BEE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1180" w:type="dxa"/>
          </w:tcPr>
          <w:p w14:paraId="129C79F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57</w:t>
            </w:r>
          </w:p>
        </w:tc>
      </w:tr>
      <w:tr w:rsidR="003E3B31" w:rsidRPr="00EB7FC2" w14:paraId="2A703832" w14:textId="77777777" w:rsidTr="00B560D1">
        <w:tc>
          <w:tcPr>
            <w:tcW w:w="599" w:type="dxa"/>
          </w:tcPr>
          <w:p w14:paraId="1EB8C90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42</w:t>
            </w:r>
          </w:p>
        </w:tc>
        <w:tc>
          <w:tcPr>
            <w:tcW w:w="2946" w:type="dxa"/>
          </w:tcPr>
          <w:p w14:paraId="3203CAC2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Курсы повышения 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квалификации по программе “Контрольный механик”</w:t>
            </w:r>
          </w:p>
        </w:tc>
        <w:tc>
          <w:tcPr>
            <w:tcW w:w="1417" w:type="dxa"/>
          </w:tcPr>
          <w:p w14:paraId="5686527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23.06.25</w:t>
            </w:r>
          </w:p>
          <w:p w14:paraId="7A1563FB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07.07.25</w:t>
            </w:r>
          </w:p>
        </w:tc>
        <w:tc>
          <w:tcPr>
            <w:tcW w:w="1904" w:type="dxa"/>
          </w:tcPr>
          <w:p w14:paraId="21A99776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B560D1">
              <w:rPr>
                <w:rFonts w:ascii="Times New Roman" w:hAnsi="Times New Roman" w:cs="Times New Roman"/>
              </w:rPr>
              <w:lastRenderedPageBreak/>
              <w:t xml:space="preserve">Кампус КГТУ </w:t>
            </w:r>
            <w:r w:rsidRPr="00B560D1">
              <w:rPr>
                <w:rFonts w:ascii="Times New Roman" w:hAnsi="Times New Roman" w:cs="Times New Roman"/>
              </w:rPr>
              <w:lastRenderedPageBreak/>
              <w:t>им.И.Раззакова</w:t>
            </w:r>
          </w:p>
        </w:tc>
        <w:tc>
          <w:tcPr>
            <w:tcW w:w="1767" w:type="dxa"/>
          </w:tcPr>
          <w:p w14:paraId="0224465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lastRenderedPageBreak/>
              <w:t>Офф</w:t>
            </w:r>
            <w:r w:rsidRPr="00B560D1">
              <w:rPr>
                <w:rFonts w:ascii="Times New Roman" w:hAnsi="Times New Roman" w:cs="Times New Roman"/>
              </w:rPr>
              <w:t>лайн</w:t>
            </w:r>
          </w:p>
          <w:p w14:paraId="44AB1B1F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733C51D9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36</w:t>
            </w:r>
          </w:p>
        </w:tc>
        <w:tc>
          <w:tcPr>
            <w:tcW w:w="1180" w:type="dxa"/>
          </w:tcPr>
          <w:p w14:paraId="6C1CDDA7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  <w:tr w:rsidR="003E3B31" w:rsidRPr="00D45AEB" w14:paraId="5FFC2C7A" w14:textId="77777777" w:rsidTr="00B560D1">
        <w:tc>
          <w:tcPr>
            <w:tcW w:w="599" w:type="dxa"/>
          </w:tcPr>
          <w:p w14:paraId="2E2898A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lastRenderedPageBreak/>
              <w:t>43</w:t>
            </w:r>
          </w:p>
        </w:tc>
        <w:tc>
          <w:tcPr>
            <w:tcW w:w="2946" w:type="dxa"/>
          </w:tcPr>
          <w:p w14:paraId="66741062" w14:textId="77777777" w:rsidR="003E3B31" w:rsidRPr="00B560D1" w:rsidRDefault="003E3B31" w:rsidP="00733B3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B560D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Курсы русского языка для иностранцев. 4 поток</w:t>
            </w:r>
          </w:p>
        </w:tc>
        <w:tc>
          <w:tcPr>
            <w:tcW w:w="1417" w:type="dxa"/>
          </w:tcPr>
          <w:p w14:paraId="0DA56CC7" w14:textId="77777777" w:rsidR="003E3B31" w:rsidRPr="00B560D1" w:rsidRDefault="003E3B31" w:rsidP="00733B39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03.06.2025-03.06.2026</w:t>
            </w:r>
          </w:p>
        </w:tc>
        <w:tc>
          <w:tcPr>
            <w:tcW w:w="1904" w:type="dxa"/>
          </w:tcPr>
          <w:p w14:paraId="1E4AB45C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32F5EB64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1F541720" w14:textId="77777777" w:rsidR="003E3B31" w:rsidRPr="00B560D1" w:rsidRDefault="003E3B3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420</w:t>
            </w:r>
          </w:p>
        </w:tc>
        <w:tc>
          <w:tcPr>
            <w:tcW w:w="1180" w:type="dxa"/>
          </w:tcPr>
          <w:p w14:paraId="7807D826" w14:textId="636E8FCE" w:rsidR="003E3B31" w:rsidRPr="00B560D1" w:rsidRDefault="0071762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  <w:tr w:rsidR="00B560D1" w:rsidRPr="009E2D1B" w14:paraId="125F5662" w14:textId="77777777" w:rsidTr="00B560D1">
        <w:tc>
          <w:tcPr>
            <w:tcW w:w="599" w:type="dxa"/>
          </w:tcPr>
          <w:p w14:paraId="68433C21" w14:textId="58088DAB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44</w:t>
            </w:r>
          </w:p>
        </w:tc>
        <w:tc>
          <w:tcPr>
            <w:tcW w:w="2946" w:type="dxa"/>
          </w:tcPr>
          <w:p w14:paraId="7666A8D5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по предмету 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Химия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», проект Мектеп-Университет</w:t>
            </w:r>
          </w:p>
        </w:tc>
        <w:tc>
          <w:tcPr>
            <w:tcW w:w="1417" w:type="dxa"/>
          </w:tcPr>
          <w:p w14:paraId="5B67F45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3E152B95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D35D0A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2491F16E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0DE7D83D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</w:tr>
      <w:tr w:rsidR="00B560D1" w:rsidRPr="009E2D1B" w14:paraId="33884604" w14:textId="77777777" w:rsidTr="00B560D1">
        <w:tc>
          <w:tcPr>
            <w:tcW w:w="599" w:type="dxa"/>
          </w:tcPr>
          <w:p w14:paraId="6E81A63F" w14:textId="5B2FCC6F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45</w:t>
            </w:r>
          </w:p>
        </w:tc>
        <w:tc>
          <w:tcPr>
            <w:tcW w:w="2946" w:type="dxa"/>
          </w:tcPr>
          <w:p w14:paraId="7ED3A503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Молоко и молочные технологии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14:paraId="186E541C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04" w:type="dxa"/>
          </w:tcPr>
          <w:p w14:paraId="5B9D7EED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41B3240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62638728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80" w:type="dxa"/>
          </w:tcPr>
          <w:p w14:paraId="1F44F56E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</w:tr>
      <w:tr w:rsidR="00B560D1" w:rsidRPr="00EB7FC2" w14:paraId="64768448" w14:textId="77777777" w:rsidTr="00B560D1">
        <w:tc>
          <w:tcPr>
            <w:tcW w:w="599" w:type="dxa"/>
          </w:tcPr>
          <w:p w14:paraId="0DF2E51E" w14:textId="53C2AD11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46</w:t>
            </w:r>
          </w:p>
        </w:tc>
        <w:tc>
          <w:tcPr>
            <w:tcW w:w="2946" w:type="dxa"/>
          </w:tcPr>
          <w:p w14:paraId="3A4C6553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“Методология научных исследований и требования к журналам Scopus и WEB of Science”</w:t>
            </w:r>
          </w:p>
        </w:tc>
        <w:tc>
          <w:tcPr>
            <w:tcW w:w="1417" w:type="dxa"/>
          </w:tcPr>
          <w:p w14:paraId="1FD7E830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24.05.2025</w:t>
            </w:r>
          </w:p>
          <w:p w14:paraId="38F33468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25.06.2025</w:t>
            </w:r>
          </w:p>
        </w:tc>
        <w:tc>
          <w:tcPr>
            <w:tcW w:w="1904" w:type="dxa"/>
          </w:tcPr>
          <w:p w14:paraId="652E51BF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3D02EFAB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34B14073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180" w:type="dxa"/>
          </w:tcPr>
          <w:p w14:paraId="0F0240A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113</w:t>
            </w:r>
          </w:p>
        </w:tc>
      </w:tr>
      <w:tr w:rsidR="00B560D1" w:rsidRPr="00BD17B2" w14:paraId="238408EC" w14:textId="77777777" w:rsidTr="00B560D1">
        <w:tc>
          <w:tcPr>
            <w:tcW w:w="599" w:type="dxa"/>
          </w:tcPr>
          <w:p w14:paraId="31BD9A8B" w14:textId="6E7650D8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47</w:t>
            </w:r>
          </w:p>
        </w:tc>
        <w:tc>
          <w:tcPr>
            <w:tcW w:w="2946" w:type="dxa"/>
          </w:tcPr>
          <w:p w14:paraId="51DE9EE9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color w:val="FF000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“Школьное питание”</w:t>
            </w:r>
          </w:p>
        </w:tc>
        <w:tc>
          <w:tcPr>
            <w:tcW w:w="1417" w:type="dxa"/>
          </w:tcPr>
          <w:p w14:paraId="6483375F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19.03.2025</w:t>
            </w:r>
          </w:p>
          <w:p w14:paraId="18F0127A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12.04.2025</w:t>
            </w:r>
          </w:p>
        </w:tc>
        <w:tc>
          <w:tcPr>
            <w:tcW w:w="1904" w:type="dxa"/>
          </w:tcPr>
          <w:p w14:paraId="4D01996D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5167D2E6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17129567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36</w:t>
            </w:r>
          </w:p>
        </w:tc>
        <w:tc>
          <w:tcPr>
            <w:tcW w:w="1180" w:type="dxa"/>
          </w:tcPr>
          <w:p w14:paraId="3EFA4DB6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16</w:t>
            </w:r>
          </w:p>
        </w:tc>
      </w:tr>
      <w:tr w:rsidR="00B560D1" w:rsidRPr="00BD17B2" w14:paraId="62C69461" w14:textId="77777777" w:rsidTr="00B560D1">
        <w:tc>
          <w:tcPr>
            <w:tcW w:w="599" w:type="dxa"/>
          </w:tcPr>
          <w:p w14:paraId="1B571C5B" w14:textId="4C086F58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48</w:t>
            </w:r>
          </w:p>
        </w:tc>
        <w:tc>
          <w:tcPr>
            <w:tcW w:w="2946" w:type="dxa"/>
          </w:tcPr>
          <w:p w14:paraId="77E781A2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color w:val="FF000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“Школьное питание”</w:t>
            </w:r>
          </w:p>
        </w:tc>
        <w:tc>
          <w:tcPr>
            <w:tcW w:w="1417" w:type="dxa"/>
          </w:tcPr>
          <w:p w14:paraId="076514FF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19.03.2025</w:t>
            </w:r>
          </w:p>
          <w:p w14:paraId="4BE338E7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12.04.2025</w:t>
            </w:r>
          </w:p>
        </w:tc>
        <w:tc>
          <w:tcPr>
            <w:tcW w:w="1904" w:type="dxa"/>
          </w:tcPr>
          <w:p w14:paraId="670ACD95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247DBAE7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0677E75E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36</w:t>
            </w:r>
          </w:p>
        </w:tc>
        <w:tc>
          <w:tcPr>
            <w:tcW w:w="1180" w:type="dxa"/>
          </w:tcPr>
          <w:p w14:paraId="40F3C482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18</w:t>
            </w:r>
          </w:p>
        </w:tc>
      </w:tr>
      <w:tr w:rsidR="00B560D1" w:rsidRPr="00BD17B2" w14:paraId="6A94D5A2" w14:textId="77777777" w:rsidTr="00B560D1">
        <w:tc>
          <w:tcPr>
            <w:tcW w:w="599" w:type="dxa"/>
          </w:tcPr>
          <w:p w14:paraId="77372F51" w14:textId="7AA46CFD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49</w:t>
            </w:r>
          </w:p>
        </w:tc>
        <w:tc>
          <w:tcPr>
            <w:tcW w:w="2946" w:type="dxa"/>
          </w:tcPr>
          <w:p w14:paraId="1B1F2DB7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color w:val="FF000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“Школьное питание”</w:t>
            </w:r>
          </w:p>
        </w:tc>
        <w:tc>
          <w:tcPr>
            <w:tcW w:w="1417" w:type="dxa"/>
          </w:tcPr>
          <w:p w14:paraId="16297F8E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19.03.2025</w:t>
            </w:r>
          </w:p>
          <w:p w14:paraId="510F154B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12.04.2025</w:t>
            </w:r>
          </w:p>
        </w:tc>
        <w:tc>
          <w:tcPr>
            <w:tcW w:w="1904" w:type="dxa"/>
          </w:tcPr>
          <w:p w14:paraId="4AB0CC9D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BA6923A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4044AA30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36</w:t>
            </w:r>
          </w:p>
        </w:tc>
        <w:tc>
          <w:tcPr>
            <w:tcW w:w="1180" w:type="dxa"/>
          </w:tcPr>
          <w:p w14:paraId="2541DBAA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74</w:t>
            </w:r>
          </w:p>
        </w:tc>
      </w:tr>
      <w:tr w:rsidR="00B560D1" w:rsidRPr="00EA344B" w14:paraId="732F9D48" w14:textId="77777777" w:rsidTr="00B560D1">
        <w:tc>
          <w:tcPr>
            <w:tcW w:w="599" w:type="dxa"/>
          </w:tcPr>
          <w:p w14:paraId="6AD48FA0" w14:textId="10F626F1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50</w:t>
            </w:r>
          </w:p>
        </w:tc>
        <w:tc>
          <w:tcPr>
            <w:tcW w:w="2946" w:type="dxa"/>
          </w:tcPr>
          <w:p w14:paraId="7796DCEA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«Безопасность продовольственного сырья и продуктов питания»</w:t>
            </w:r>
          </w:p>
        </w:tc>
        <w:tc>
          <w:tcPr>
            <w:tcW w:w="1417" w:type="dxa"/>
          </w:tcPr>
          <w:p w14:paraId="71A5FD82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19.11.2024</w:t>
            </w:r>
          </w:p>
          <w:p w14:paraId="07FB51DA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20.112024</w:t>
            </w:r>
          </w:p>
        </w:tc>
        <w:tc>
          <w:tcPr>
            <w:tcW w:w="1904" w:type="dxa"/>
          </w:tcPr>
          <w:p w14:paraId="4F7FC1C8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7339E839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</w:p>
        </w:tc>
        <w:tc>
          <w:tcPr>
            <w:tcW w:w="1103" w:type="dxa"/>
          </w:tcPr>
          <w:p w14:paraId="0F8ED95B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0" w:type="dxa"/>
          </w:tcPr>
          <w:p w14:paraId="76353B4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B560D1" w:rsidRPr="00EB7FC2" w14:paraId="560CD393" w14:textId="77777777" w:rsidTr="00B560D1">
        <w:tc>
          <w:tcPr>
            <w:tcW w:w="599" w:type="dxa"/>
          </w:tcPr>
          <w:p w14:paraId="04B1BD7C" w14:textId="4E4096EF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B560D1">
              <w:rPr>
                <w:rFonts w:ascii="Times New Roman" w:hAnsi="Times New Roman" w:cs="Times New Roman"/>
                <w:lang w:val="ky-KG"/>
              </w:rPr>
              <w:t>51</w:t>
            </w:r>
          </w:p>
        </w:tc>
        <w:tc>
          <w:tcPr>
            <w:tcW w:w="2946" w:type="dxa"/>
          </w:tcPr>
          <w:p w14:paraId="31BEE7EF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</w:t>
            </w:r>
            <w:r w:rsidRPr="00B560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y-KG" w:eastAsia="ru-RU"/>
              </w:rPr>
              <w:t>Технология хлеба, кондитерсикх и макаронных изделий”</w:t>
            </w:r>
          </w:p>
        </w:tc>
        <w:tc>
          <w:tcPr>
            <w:tcW w:w="1417" w:type="dxa"/>
          </w:tcPr>
          <w:p w14:paraId="03D483E9" w14:textId="77777777" w:rsidR="00B560D1" w:rsidRPr="00B560D1" w:rsidRDefault="00B560D1" w:rsidP="00733B39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16.06.25</w:t>
            </w:r>
          </w:p>
          <w:p w14:paraId="0AD52B15" w14:textId="77777777" w:rsidR="00B560D1" w:rsidRPr="00B560D1" w:rsidRDefault="00B560D1" w:rsidP="00733B39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13.08.25</w:t>
            </w:r>
          </w:p>
        </w:tc>
        <w:tc>
          <w:tcPr>
            <w:tcW w:w="1904" w:type="dxa"/>
          </w:tcPr>
          <w:p w14:paraId="2EE28944" w14:textId="77777777" w:rsidR="00B560D1" w:rsidRPr="00B560D1" w:rsidRDefault="00B560D1" w:rsidP="00733B39">
            <w:pPr>
              <w:rPr>
                <w:sz w:val="20"/>
                <w:szCs w:val="20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3B8B7DD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Оффлайн</w:t>
            </w:r>
          </w:p>
          <w:p w14:paraId="2072820A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Онлайн</w:t>
            </w:r>
          </w:p>
        </w:tc>
        <w:tc>
          <w:tcPr>
            <w:tcW w:w="1103" w:type="dxa"/>
          </w:tcPr>
          <w:p w14:paraId="63F36A8F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320</w:t>
            </w:r>
          </w:p>
        </w:tc>
        <w:tc>
          <w:tcPr>
            <w:tcW w:w="1180" w:type="dxa"/>
          </w:tcPr>
          <w:p w14:paraId="0C4BE13F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</w:tr>
      <w:tr w:rsidR="00B560D1" w:rsidRPr="00EB7FC2" w14:paraId="7F271ED7" w14:textId="77777777" w:rsidTr="00B560D1">
        <w:tc>
          <w:tcPr>
            <w:tcW w:w="599" w:type="dxa"/>
          </w:tcPr>
          <w:p w14:paraId="451D9641" w14:textId="1EEB2F2F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52</w:t>
            </w:r>
          </w:p>
        </w:tc>
        <w:tc>
          <w:tcPr>
            <w:tcW w:w="2946" w:type="dxa"/>
          </w:tcPr>
          <w:p w14:paraId="1B1A0C0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</w:t>
            </w:r>
            <w:r w:rsidRPr="00B560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y-KG" w:eastAsia="ru-RU"/>
              </w:rPr>
              <w:t>Кулинарное мастерство”</w:t>
            </w:r>
          </w:p>
        </w:tc>
        <w:tc>
          <w:tcPr>
            <w:tcW w:w="1417" w:type="dxa"/>
          </w:tcPr>
          <w:p w14:paraId="514BA51B" w14:textId="77777777" w:rsidR="00B560D1" w:rsidRPr="00B560D1" w:rsidRDefault="00B560D1" w:rsidP="00733B39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16.06.25</w:t>
            </w:r>
          </w:p>
          <w:p w14:paraId="5E09EABA" w14:textId="77777777" w:rsidR="00B560D1" w:rsidRPr="00B560D1" w:rsidRDefault="00B560D1" w:rsidP="00733B39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13.08.25</w:t>
            </w:r>
          </w:p>
        </w:tc>
        <w:tc>
          <w:tcPr>
            <w:tcW w:w="1904" w:type="dxa"/>
          </w:tcPr>
          <w:p w14:paraId="3D7ECD51" w14:textId="77777777" w:rsidR="00B560D1" w:rsidRPr="00B560D1" w:rsidRDefault="00B560D1" w:rsidP="00733B39"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44977DE8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Оффлайн</w:t>
            </w:r>
          </w:p>
          <w:p w14:paraId="02C61330" w14:textId="77777777" w:rsidR="00B560D1" w:rsidRPr="00B560D1" w:rsidRDefault="00B560D1" w:rsidP="00733B39"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Онлайн</w:t>
            </w:r>
          </w:p>
        </w:tc>
        <w:tc>
          <w:tcPr>
            <w:tcW w:w="1103" w:type="dxa"/>
          </w:tcPr>
          <w:p w14:paraId="03DACD1E" w14:textId="77777777" w:rsidR="00B560D1" w:rsidRPr="00EB7FC2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320</w:t>
            </w:r>
          </w:p>
        </w:tc>
        <w:tc>
          <w:tcPr>
            <w:tcW w:w="1180" w:type="dxa"/>
          </w:tcPr>
          <w:p w14:paraId="7BFB9F9C" w14:textId="77777777" w:rsidR="00B560D1" w:rsidRPr="00EB7FC2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</w:tr>
      <w:tr w:rsidR="00B560D1" w:rsidRPr="00F43F64" w14:paraId="740C2F2C" w14:textId="77777777" w:rsidTr="00B560D1">
        <w:trPr>
          <w:trHeight w:val="841"/>
        </w:trPr>
        <w:tc>
          <w:tcPr>
            <w:tcW w:w="599" w:type="dxa"/>
          </w:tcPr>
          <w:p w14:paraId="1AD726DA" w14:textId="43971890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53</w:t>
            </w:r>
          </w:p>
        </w:tc>
        <w:tc>
          <w:tcPr>
            <w:tcW w:w="2946" w:type="dxa"/>
          </w:tcPr>
          <w:p w14:paraId="4AFA3FB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Курсы повышения квалификации “</w:t>
            </w:r>
            <w:r w:rsidRPr="00B560D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y-KG" w:eastAsia="ru-RU"/>
              </w:rPr>
              <w:t>Мектеп тамак-ашын даярдоо технологиясы”</w:t>
            </w:r>
          </w:p>
        </w:tc>
        <w:tc>
          <w:tcPr>
            <w:tcW w:w="1417" w:type="dxa"/>
          </w:tcPr>
          <w:p w14:paraId="7D6AB34E" w14:textId="77777777" w:rsidR="00B560D1" w:rsidRPr="00B560D1" w:rsidRDefault="00B560D1" w:rsidP="00733B39">
            <w:pPr>
              <w:widowControl w:val="0"/>
              <w:spacing w:line="2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016DAC27" w14:textId="77777777" w:rsidR="00B560D1" w:rsidRPr="00B560D1" w:rsidRDefault="00B560D1" w:rsidP="00733B39">
            <w:pPr>
              <w:widowControl w:val="0"/>
              <w:spacing w:line="2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y-KG" w:eastAsia="zh-CN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1904" w:type="dxa"/>
          </w:tcPr>
          <w:p w14:paraId="67720E89" w14:textId="77777777" w:rsidR="00B560D1" w:rsidRPr="00B560D1" w:rsidRDefault="00B560D1" w:rsidP="00733B39">
            <w:r w:rsidRPr="00B560D1">
              <w:rPr>
                <w:rFonts w:ascii="Times New Roman" w:hAnsi="Times New Roman" w:cs="Times New Roman"/>
                <w:sz w:val="20"/>
                <w:szCs w:val="20"/>
              </w:rPr>
              <w:t>Кампус КГТУ им.И.Раззакова</w:t>
            </w:r>
          </w:p>
        </w:tc>
        <w:tc>
          <w:tcPr>
            <w:tcW w:w="1767" w:type="dxa"/>
          </w:tcPr>
          <w:p w14:paraId="1DA48AB8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Оффлайн</w:t>
            </w:r>
          </w:p>
          <w:p w14:paraId="4C6A77D4" w14:textId="77777777" w:rsidR="00B560D1" w:rsidRPr="00B560D1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560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Онлайн</w:t>
            </w:r>
          </w:p>
        </w:tc>
        <w:tc>
          <w:tcPr>
            <w:tcW w:w="1103" w:type="dxa"/>
          </w:tcPr>
          <w:p w14:paraId="2B83E8B1" w14:textId="77777777" w:rsidR="00B560D1" w:rsidRPr="00AF0368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1180" w:type="dxa"/>
          </w:tcPr>
          <w:p w14:paraId="7E829E9F" w14:textId="77777777" w:rsidR="00B560D1" w:rsidRPr="00F43F64" w:rsidRDefault="00B560D1" w:rsidP="00733B39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81</w:t>
            </w:r>
          </w:p>
        </w:tc>
      </w:tr>
    </w:tbl>
    <w:p w14:paraId="127A9D1A" w14:textId="77777777" w:rsidR="00500EB4" w:rsidRDefault="00500EB4" w:rsidP="00500EB4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73472CE" w14:textId="07A88491" w:rsidR="006F584E" w:rsidRDefault="002024A3" w:rsidP="003E3B3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</w:t>
      </w:r>
      <w:r w:rsidR="001D7419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1D7419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</w:t>
      </w:r>
      <w:r w:rsidR="003207DC" w:rsidRPr="009E0BD6">
        <w:rPr>
          <w:rFonts w:ascii="Times New Roman" w:hAnsi="Times New Roman" w:cs="Times New Roman"/>
          <w:sz w:val="24"/>
          <w:szCs w:val="24"/>
        </w:rPr>
        <w:t>по программе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7DC" w:rsidRPr="009E0BD6">
        <w:rPr>
          <w:rFonts w:ascii="Times New Roman" w:hAnsi="Times New Roman" w:cs="Times New Roman"/>
          <w:sz w:val="24"/>
          <w:szCs w:val="24"/>
        </w:rPr>
        <w:t>«</w:t>
      </w:r>
      <w:r w:rsidR="003207DC" w:rsidRPr="009E0BD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в образовании» проведены </w:t>
      </w:r>
      <w:r w:rsidR="00B560D1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потоков, обучились</w:t>
      </w:r>
      <w:r w:rsidR="00B560D1">
        <w:rPr>
          <w:rFonts w:ascii="Times New Roman" w:hAnsi="Times New Roman" w:cs="Times New Roman"/>
          <w:sz w:val="24"/>
          <w:szCs w:val="24"/>
          <w:lang w:val="ky-KG"/>
        </w:rPr>
        <w:t xml:space="preserve"> 311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B560D1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731607" w:rsidRPr="009E0BD6">
        <w:rPr>
          <w:rFonts w:ascii="Times New Roman" w:hAnsi="Times New Roman" w:cs="Times New Roman"/>
          <w:sz w:val="24"/>
          <w:szCs w:val="24"/>
          <w:lang w:val="ky-KG"/>
        </w:rPr>
        <w:t>276</w:t>
      </w:r>
      <w:r w:rsidR="00B560D1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3207DC" w:rsidRPr="009E0BD6">
        <w:rPr>
          <w:rFonts w:ascii="Times New Roman" w:hAnsi="Times New Roman" w:cs="Times New Roman"/>
          <w:b/>
          <w:sz w:val="24"/>
          <w:szCs w:val="24"/>
        </w:rPr>
        <w:t>слушателей;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</w:t>
      </w:r>
      <w:r w:rsidR="00B560D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D83284" w:rsidRPr="009E0BD6">
        <w:rPr>
          <w:rFonts w:ascii="Times New Roman" w:hAnsi="Times New Roman" w:cs="Times New Roman"/>
          <w:sz w:val="24"/>
          <w:szCs w:val="24"/>
        </w:rPr>
        <w:t>по программе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84" w:rsidRPr="009E0BD6">
        <w:rPr>
          <w:rFonts w:ascii="Times New Roman" w:hAnsi="Times New Roman" w:cs="Times New Roman"/>
          <w:sz w:val="24"/>
          <w:szCs w:val="24"/>
        </w:rPr>
        <w:t>«Английский язык» проведены 2 сезона, обучились</w:t>
      </w:r>
      <w:r w:rsidR="00B560D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B618E" w:rsidRPr="009E0BD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560D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77 (</w:t>
      </w:r>
      <w:r w:rsidR="00BB618E" w:rsidRPr="009E0BD6">
        <w:rPr>
          <w:rFonts w:ascii="Times New Roman" w:hAnsi="Times New Roman" w:cs="Times New Roman"/>
          <w:sz w:val="24"/>
          <w:szCs w:val="24"/>
          <w:lang w:val="ky-KG"/>
        </w:rPr>
        <w:t>105</w:t>
      </w:r>
      <w:r w:rsidR="00B560D1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D83284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D83284" w:rsidRPr="009E0BD6">
        <w:rPr>
          <w:rFonts w:ascii="Times New Roman" w:hAnsi="Times New Roman" w:cs="Times New Roman"/>
          <w:b/>
          <w:sz w:val="24"/>
          <w:szCs w:val="24"/>
        </w:rPr>
        <w:t>слушателя;</w:t>
      </w:r>
      <w:r w:rsidR="00D83284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по программе 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t xml:space="preserve">«Безопасность продовольственного сырья </w:t>
      </w:r>
      <w:r w:rsidR="00382018" w:rsidRPr="009E0BD6">
        <w:rPr>
          <w:rFonts w:ascii="Times New Roman" w:hAnsi="Times New Roman" w:cs="Times New Roman"/>
          <w:bCs/>
          <w:iCs/>
          <w:sz w:val="24"/>
          <w:szCs w:val="24"/>
        </w:rPr>
        <w:t>и продуктов питания» проведены 5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t xml:space="preserve"> поток</w:t>
      </w:r>
      <w:r w:rsidR="00B560D1">
        <w:rPr>
          <w:rFonts w:ascii="Times New Roman" w:hAnsi="Times New Roman" w:cs="Times New Roman"/>
          <w:bCs/>
          <w:iCs/>
          <w:sz w:val="24"/>
          <w:szCs w:val="24"/>
          <w:lang w:val="ky-KG"/>
        </w:rPr>
        <w:t>ов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t>, обучились</w:t>
      </w:r>
      <w:r w:rsidR="0065551D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="00B560D1">
        <w:rPr>
          <w:rFonts w:ascii="Times New Roman" w:hAnsi="Times New Roman" w:cs="Times New Roman"/>
          <w:bCs/>
          <w:iCs/>
          <w:sz w:val="24"/>
          <w:szCs w:val="24"/>
          <w:lang w:val="ky-KG"/>
        </w:rPr>
        <w:t>103 (</w:t>
      </w:r>
      <w:r w:rsidR="00BB618E" w:rsidRPr="009E0BD6">
        <w:rPr>
          <w:rFonts w:ascii="Times New Roman" w:hAnsi="Times New Roman" w:cs="Times New Roman"/>
          <w:bCs/>
          <w:iCs/>
          <w:sz w:val="24"/>
          <w:szCs w:val="24"/>
          <w:lang w:val="ky-KG"/>
        </w:rPr>
        <w:t>87</w:t>
      </w:r>
      <w:r w:rsidR="00B560D1">
        <w:rPr>
          <w:rFonts w:ascii="Times New Roman" w:hAnsi="Times New Roman" w:cs="Times New Roman"/>
          <w:bCs/>
          <w:iCs/>
          <w:sz w:val="24"/>
          <w:szCs w:val="24"/>
          <w:lang w:val="ky-KG"/>
        </w:rPr>
        <w:t>)</w:t>
      </w:r>
      <w:r w:rsidR="00BB618E" w:rsidRPr="009E0BD6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t xml:space="preserve">слушателя; </w:t>
      </w:r>
      <w:r w:rsidR="003207DC" w:rsidRPr="009E0BD6">
        <w:rPr>
          <w:rFonts w:ascii="Times New Roman" w:hAnsi="Times New Roman" w:cs="Times New Roman"/>
          <w:sz w:val="24"/>
          <w:szCs w:val="24"/>
        </w:rPr>
        <w:t>курсы повышения квалификации по программе</w:t>
      </w:r>
      <w:r w:rsidR="009E0BD6" w:rsidRPr="00F830C2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F830C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E0BD6" w:rsidRPr="00F830C2">
        <w:rPr>
          <w:rFonts w:ascii="Times New Roman" w:hAnsi="Times New Roman" w:cs="Times New Roman"/>
          <w:sz w:val="24"/>
          <w:szCs w:val="24"/>
        </w:rPr>
        <w:t>«</w:t>
      </w:r>
      <w:r w:rsidR="00F830C2" w:rsidRPr="00F830C2">
        <w:rPr>
          <w:rFonts w:ascii="Times New Roman" w:hAnsi="Times New Roman" w:cs="Times New Roman"/>
          <w:sz w:val="24"/>
          <w:szCs w:val="24"/>
          <w:lang w:val="ky-KG"/>
        </w:rPr>
        <w:t>Трансформация образования в интересах  устойчивого развития</w:t>
      </w:r>
      <w:r w:rsidR="009E0BD6" w:rsidRPr="00F830C2">
        <w:rPr>
          <w:rFonts w:ascii="Times New Roman" w:hAnsi="Times New Roman" w:cs="Times New Roman"/>
          <w:sz w:val="24"/>
          <w:szCs w:val="24"/>
        </w:rPr>
        <w:t>»</w:t>
      </w:r>
      <w:r w:rsidR="003207DC" w:rsidRPr="00F830C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207DC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обучились </w:t>
      </w:r>
      <w:r w:rsidR="00F830C2">
        <w:rPr>
          <w:rFonts w:ascii="Times New Roman" w:hAnsi="Times New Roman" w:cs="Times New Roman"/>
          <w:bCs/>
          <w:iCs/>
          <w:sz w:val="24"/>
          <w:szCs w:val="24"/>
          <w:lang w:val="ky-KG"/>
        </w:rPr>
        <w:t>1</w:t>
      </w:r>
      <w:r w:rsidR="00F830C2"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>4</w:t>
      </w:r>
      <w:r w:rsidR="009E0BD6" w:rsidRPr="009D3C5B"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>0</w:t>
      </w:r>
      <w:r w:rsidR="003207DC" w:rsidRPr="009D3C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слушателя;</w:t>
      </w:r>
      <w:r w:rsidR="003207DC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942F1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9E0BD6" w:rsidRPr="009D3C5B">
        <w:rPr>
          <w:rFonts w:ascii="Times New Roman" w:hAnsi="Times New Roman" w:cs="Times New Roman"/>
          <w:bCs/>
          <w:iCs/>
          <w:sz w:val="24"/>
          <w:szCs w:val="24"/>
          <w:lang w:val="ky-KG"/>
        </w:rPr>
        <w:t>реализации проекта “Мектеп-Университет”</w:t>
      </w:r>
      <w:r w:rsidR="00F830C2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были проведены курсы повышения квалификации на тему: </w:t>
      </w:r>
      <w:r w:rsidR="00F830C2" w:rsidRPr="00F830C2">
        <w:rPr>
          <w:rFonts w:ascii="Times New Roman" w:hAnsi="Times New Roman" w:cs="Times New Roman"/>
          <w:sz w:val="24"/>
          <w:szCs w:val="24"/>
        </w:rPr>
        <w:t xml:space="preserve">«Инновационное преподавание с помощью </w:t>
      </w:r>
      <w:r w:rsidR="00F830C2" w:rsidRPr="00F830C2">
        <w:rPr>
          <w:rFonts w:ascii="Times New Roman" w:hAnsi="Times New Roman" w:cs="Times New Roman"/>
          <w:sz w:val="24"/>
          <w:szCs w:val="24"/>
          <w:lang w:val="ky-KG"/>
        </w:rPr>
        <w:t>Искусственного интеллекта для учителей школ</w:t>
      </w:r>
      <w:r w:rsidR="00F830C2" w:rsidRPr="00F830C2">
        <w:rPr>
          <w:rFonts w:ascii="Times New Roman" w:hAnsi="Times New Roman" w:cs="Times New Roman"/>
          <w:sz w:val="24"/>
          <w:szCs w:val="24"/>
        </w:rPr>
        <w:t>»</w:t>
      </w:r>
      <w:r w:rsidR="00F830C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9E0BD6" w:rsidRPr="009D3C5B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обучились </w:t>
      </w:r>
      <w:r w:rsidR="00F830C2">
        <w:rPr>
          <w:rFonts w:ascii="Times New Roman" w:hAnsi="Times New Roman" w:cs="Times New Roman"/>
          <w:bCs/>
          <w:iCs/>
          <w:sz w:val="24"/>
          <w:szCs w:val="24"/>
          <w:lang w:val="ky-KG"/>
        </w:rPr>
        <w:t>1</w:t>
      </w:r>
      <w:r w:rsidR="009E0BD6" w:rsidRPr="009D3C5B">
        <w:rPr>
          <w:rFonts w:ascii="Times New Roman" w:hAnsi="Times New Roman" w:cs="Times New Roman"/>
          <w:bCs/>
          <w:iCs/>
          <w:sz w:val="24"/>
          <w:szCs w:val="24"/>
          <w:lang w:val="ky-KG"/>
        </w:rPr>
        <w:t>9</w:t>
      </w:r>
      <w:r w:rsidR="00F830C2">
        <w:rPr>
          <w:rFonts w:ascii="Times New Roman" w:hAnsi="Times New Roman" w:cs="Times New Roman"/>
          <w:bCs/>
          <w:iCs/>
          <w:sz w:val="24"/>
          <w:szCs w:val="24"/>
          <w:lang w:val="ky-KG"/>
        </w:rPr>
        <w:t>0</w:t>
      </w:r>
      <w:r w:rsidR="007942F1" w:rsidRPr="009D3C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слушателя;</w:t>
      </w:r>
      <w:r w:rsidR="007942F1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07DC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и различные </w:t>
      </w:r>
      <w:r w:rsidR="003207DC" w:rsidRPr="009D3C5B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 w:rsidR="00F830C2">
        <w:rPr>
          <w:rFonts w:ascii="Times New Roman" w:hAnsi="Times New Roman" w:cs="Times New Roman"/>
          <w:sz w:val="24"/>
          <w:szCs w:val="24"/>
          <w:lang w:val="ky-KG"/>
        </w:rPr>
        <w:t xml:space="preserve">, обучились </w:t>
      </w:r>
      <w:r w:rsidR="00F830C2" w:rsidRPr="00F830C2">
        <w:rPr>
          <w:rFonts w:ascii="Times New Roman" w:hAnsi="Times New Roman" w:cs="Times New Roman"/>
          <w:b/>
          <w:sz w:val="24"/>
          <w:szCs w:val="24"/>
          <w:lang w:val="ky-KG"/>
        </w:rPr>
        <w:t>942 слушателя.</w:t>
      </w:r>
      <w:r w:rsidR="00F830C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D3C5B" w:rsidRPr="009D3C5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46CFD97D" w14:textId="77777777" w:rsidR="008E0B20" w:rsidRDefault="008E0B20" w:rsidP="003E3B3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2ED77D95" w14:textId="77777777" w:rsidR="008E0B20" w:rsidRDefault="008E0B20" w:rsidP="003E3B3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BF9898F" w14:textId="77777777" w:rsidR="008E0B20" w:rsidRPr="009D3C5B" w:rsidRDefault="008E0B20" w:rsidP="003E3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8D172" w14:textId="77777777" w:rsidR="001525A7" w:rsidRPr="009D3C5B" w:rsidRDefault="001525A7" w:rsidP="00F27426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65" w:type="dxa"/>
        <w:tblInd w:w="146" w:type="dxa"/>
        <w:tblLook w:val="04A0" w:firstRow="1" w:lastRow="0" w:firstColumn="1" w:lastColumn="0" w:noHBand="0" w:noVBand="1"/>
      </w:tblPr>
      <w:tblGrid>
        <w:gridCol w:w="2797"/>
        <w:gridCol w:w="2356"/>
        <w:gridCol w:w="2356"/>
        <w:gridCol w:w="2356"/>
      </w:tblGrid>
      <w:tr w:rsidR="001525A7" w:rsidRPr="009D3C5B" w14:paraId="65557228" w14:textId="77777777" w:rsidTr="006F4A45">
        <w:tc>
          <w:tcPr>
            <w:tcW w:w="2797" w:type="dxa"/>
          </w:tcPr>
          <w:p w14:paraId="6AD65E4F" w14:textId="3D0579C8" w:rsidR="001525A7" w:rsidRPr="006F4A45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2356" w:type="dxa"/>
          </w:tcPr>
          <w:p w14:paraId="3CECE90C" w14:textId="0B64D2E1" w:rsidR="001525A7" w:rsidRPr="006F4A45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потоков </w:t>
            </w:r>
          </w:p>
        </w:tc>
        <w:tc>
          <w:tcPr>
            <w:tcW w:w="2356" w:type="dxa"/>
          </w:tcPr>
          <w:p w14:paraId="67B53E02" w14:textId="1903E49C" w:rsidR="001525A7" w:rsidRPr="006F4A45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56" w:type="dxa"/>
          </w:tcPr>
          <w:p w14:paraId="2F18CBF6" w14:textId="3AF618F9" w:rsidR="001525A7" w:rsidRPr="006F4A45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b/>
                <w:sz w:val="20"/>
                <w:szCs w:val="20"/>
              </w:rPr>
              <w:t>Кол-во слушателей</w:t>
            </w:r>
          </w:p>
        </w:tc>
      </w:tr>
      <w:tr w:rsidR="006F4A45" w:rsidRPr="009D3C5B" w14:paraId="77C2F2DD" w14:textId="77777777" w:rsidTr="006F4A45">
        <w:trPr>
          <w:trHeight w:val="461"/>
        </w:trPr>
        <w:tc>
          <w:tcPr>
            <w:tcW w:w="2797" w:type="dxa"/>
          </w:tcPr>
          <w:p w14:paraId="1A0967E9" w14:textId="2BFF104C" w:rsidR="006F4A45" w:rsidRPr="006F4A45" w:rsidRDefault="006F4A45" w:rsidP="005C3A41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6F4A45">
              <w:rPr>
                <w:rFonts w:ascii="Times New Roman" w:hAnsi="Times New Roman" w:cs="Times New Roman"/>
                <w:sz w:val="20"/>
                <w:szCs w:val="20"/>
              </w:rPr>
              <w:t>-технологии  в образовании</w:t>
            </w:r>
          </w:p>
        </w:tc>
        <w:tc>
          <w:tcPr>
            <w:tcW w:w="2356" w:type="dxa"/>
          </w:tcPr>
          <w:p w14:paraId="75E42763" w14:textId="530299BE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356" w:type="dxa"/>
          </w:tcPr>
          <w:p w14:paraId="4CC807AF" w14:textId="404585E6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</w:pPr>
            <w:r w:rsidRPr="006F4A4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56" w:type="dxa"/>
          </w:tcPr>
          <w:p w14:paraId="30DBB531" w14:textId="701C45A3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311</w:t>
            </w:r>
          </w:p>
        </w:tc>
      </w:tr>
      <w:tr w:rsidR="006F4A45" w:rsidRPr="009D3C5B" w14:paraId="52FE1FC1" w14:textId="77777777" w:rsidTr="006F4A45">
        <w:tc>
          <w:tcPr>
            <w:tcW w:w="2797" w:type="dxa"/>
          </w:tcPr>
          <w:p w14:paraId="2C7E8B5C" w14:textId="77777777" w:rsidR="006F4A45" w:rsidRPr="006F4A45" w:rsidRDefault="006F4A45" w:rsidP="003936E6">
            <w:pPr>
              <w:ind w:right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14:paraId="0CEBEEDE" w14:textId="72EBB56E" w:rsidR="006F4A45" w:rsidRPr="006F4A45" w:rsidRDefault="006F4A45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</w:tcPr>
          <w:p w14:paraId="52376163" w14:textId="597BA50B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356" w:type="dxa"/>
          </w:tcPr>
          <w:p w14:paraId="319FE949" w14:textId="677B95EA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</w:pPr>
            <w:r w:rsidRPr="006F4A45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356" w:type="dxa"/>
          </w:tcPr>
          <w:p w14:paraId="5EC55296" w14:textId="3E4CFB1A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77</w:t>
            </w:r>
          </w:p>
        </w:tc>
      </w:tr>
      <w:tr w:rsidR="006F4A45" w:rsidRPr="009D3C5B" w14:paraId="63416CEB" w14:textId="77777777" w:rsidTr="006F4A45">
        <w:trPr>
          <w:trHeight w:val="1263"/>
        </w:trPr>
        <w:tc>
          <w:tcPr>
            <w:tcW w:w="2797" w:type="dxa"/>
          </w:tcPr>
          <w:p w14:paraId="7A151217" w14:textId="494E3791" w:rsidR="006F4A45" w:rsidRPr="006F4A45" w:rsidRDefault="006F4A45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Безопасность продовольственного сырья и продуктов питания</w:t>
            </w:r>
          </w:p>
        </w:tc>
        <w:tc>
          <w:tcPr>
            <w:tcW w:w="2356" w:type="dxa"/>
          </w:tcPr>
          <w:p w14:paraId="1563FA8A" w14:textId="5971DD96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ky-KG"/>
              </w:rPr>
              <w:t>5</w:t>
            </w:r>
          </w:p>
        </w:tc>
        <w:tc>
          <w:tcPr>
            <w:tcW w:w="2356" w:type="dxa"/>
          </w:tcPr>
          <w:p w14:paraId="378F2F1D" w14:textId="485A1BF8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4A4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56" w:type="dxa"/>
          </w:tcPr>
          <w:p w14:paraId="0B0F411B" w14:textId="79DA98CA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ky-KG"/>
              </w:rPr>
              <w:t>103</w:t>
            </w:r>
          </w:p>
        </w:tc>
      </w:tr>
      <w:tr w:rsidR="006F4A45" w:rsidRPr="009D3C5B" w14:paraId="4BF5C58F" w14:textId="77777777" w:rsidTr="006F4A45">
        <w:tc>
          <w:tcPr>
            <w:tcW w:w="2797" w:type="dxa"/>
          </w:tcPr>
          <w:p w14:paraId="5FFC517B" w14:textId="7151BBD1" w:rsidR="006F4A45" w:rsidRPr="0065551D" w:rsidRDefault="0065551D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51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Трансформация образования в интересах  устойчивого развития</w:t>
            </w:r>
          </w:p>
        </w:tc>
        <w:tc>
          <w:tcPr>
            <w:tcW w:w="2356" w:type="dxa"/>
          </w:tcPr>
          <w:p w14:paraId="6DCEBAEA" w14:textId="62A42AAF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4A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6" w:type="dxa"/>
          </w:tcPr>
          <w:p w14:paraId="2EE59E0B" w14:textId="3881C671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72</w:t>
            </w:r>
          </w:p>
        </w:tc>
        <w:tc>
          <w:tcPr>
            <w:tcW w:w="2356" w:type="dxa"/>
          </w:tcPr>
          <w:p w14:paraId="39ECC95D" w14:textId="4969A77D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ky-KG"/>
              </w:rPr>
              <w:t>140</w:t>
            </w:r>
          </w:p>
        </w:tc>
      </w:tr>
      <w:tr w:rsidR="006F4A45" w:rsidRPr="009D3C5B" w14:paraId="4EE0D6E8" w14:textId="77777777" w:rsidTr="006F4A45">
        <w:trPr>
          <w:trHeight w:val="714"/>
        </w:trPr>
        <w:tc>
          <w:tcPr>
            <w:tcW w:w="2797" w:type="dxa"/>
          </w:tcPr>
          <w:p w14:paraId="1A9597D9" w14:textId="7785AECB" w:rsidR="006F4A45" w:rsidRPr="0065551D" w:rsidRDefault="0065551D" w:rsidP="0065551D">
            <w:pPr>
              <w:ind w:right="9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5551D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Инновационное преподавание с помощью </w:t>
            </w:r>
            <w:r w:rsidRPr="0065551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Искусственного интеллекта для учителей школ</w:t>
            </w:r>
          </w:p>
        </w:tc>
        <w:tc>
          <w:tcPr>
            <w:tcW w:w="2356" w:type="dxa"/>
          </w:tcPr>
          <w:p w14:paraId="77EF261D" w14:textId="458A0CF1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356" w:type="dxa"/>
          </w:tcPr>
          <w:p w14:paraId="2C960EE9" w14:textId="2F3D94EA" w:rsidR="006F4A45" w:rsidRPr="0065551D" w:rsidRDefault="0065551D" w:rsidP="00636B73">
            <w:pPr>
              <w:ind w:right="9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ky-KG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ky-KG"/>
              </w:rPr>
              <w:t>72</w:t>
            </w:r>
          </w:p>
        </w:tc>
        <w:tc>
          <w:tcPr>
            <w:tcW w:w="2356" w:type="dxa"/>
          </w:tcPr>
          <w:p w14:paraId="13C6DB89" w14:textId="1005E27E" w:rsidR="006F4A45" w:rsidRPr="0065551D" w:rsidRDefault="0065551D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190</w:t>
            </w:r>
          </w:p>
        </w:tc>
      </w:tr>
      <w:tr w:rsidR="006F4A45" w:rsidRPr="009D3C5B" w14:paraId="732BA759" w14:textId="77777777" w:rsidTr="006F4A45">
        <w:trPr>
          <w:trHeight w:val="714"/>
        </w:trPr>
        <w:tc>
          <w:tcPr>
            <w:tcW w:w="2797" w:type="dxa"/>
          </w:tcPr>
          <w:p w14:paraId="6B1E0EC5" w14:textId="77777777" w:rsidR="006F4A45" w:rsidRPr="006F4A45" w:rsidRDefault="006F4A45" w:rsidP="00207868">
            <w:pPr>
              <w:ind w:right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sz w:val="20"/>
                <w:szCs w:val="20"/>
              </w:rPr>
              <w:t xml:space="preserve">КПК </w:t>
            </w:r>
          </w:p>
          <w:p w14:paraId="22655D9B" w14:textId="0FF2A0CC" w:rsidR="006F4A45" w:rsidRPr="006F4A45" w:rsidRDefault="006F4A45" w:rsidP="006F4A45">
            <w:pPr>
              <w:ind w:right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sz w:val="20"/>
                <w:szCs w:val="20"/>
              </w:rPr>
              <w:t>(различные курсы)</w:t>
            </w:r>
          </w:p>
        </w:tc>
        <w:tc>
          <w:tcPr>
            <w:tcW w:w="2356" w:type="dxa"/>
          </w:tcPr>
          <w:p w14:paraId="25C4B776" w14:textId="777D5DBA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4A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56" w:type="dxa"/>
          </w:tcPr>
          <w:p w14:paraId="06BEED88" w14:textId="1F81AFBE" w:rsidR="006F4A45" w:rsidRPr="006F4A45" w:rsidRDefault="006F4A45" w:rsidP="00636B73">
            <w:pPr>
              <w:ind w:right="9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val="ky-KG"/>
              </w:rPr>
            </w:pPr>
            <w:r w:rsidRPr="006F4A45">
              <w:rPr>
                <w:rFonts w:ascii="Times New Roman" w:hAnsi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2356" w:type="dxa"/>
          </w:tcPr>
          <w:p w14:paraId="65AB2EB4" w14:textId="4D3FD993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4A45">
              <w:rPr>
                <w:rFonts w:ascii="Times New Roman" w:hAnsi="Times New Roman"/>
                <w:bCs/>
                <w:iCs/>
                <w:sz w:val="20"/>
                <w:szCs w:val="20"/>
              </w:rPr>
              <w:t>57</w:t>
            </w:r>
          </w:p>
        </w:tc>
      </w:tr>
      <w:tr w:rsidR="006F4A45" w:rsidRPr="009D3C5B" w14:paraId="6383B2E7" w14:textId="77777777" w:rsidTr="006F4A45">
        <w:tc>
          <w:tcPr>
            <w:tcW w:w="2797" w:type="dxa"/>
          </w:tcPr>
          <w:p w14:paraId="504C7C98" w14:textId="1C75C0C7" w:rsidR="006F4A45" w:rsidRPr="006F4A45" w:rsidRDefault="006F4A45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4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356" w:type="dxa"/>
          </w:tcPr>
          <w:p w14:paraId="2154B826" w14:textId="258AB62B" w:rsidR="006F4A45" w:rsidRPr="006F4A45" w:rsidRDefault="006F4A45" w:rsidP="00657970">
            <w:pPr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F4A4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56" w:type="dxa"/>
          </w:tcPr>
          <w:p w14:paraId="4A2956FB" w14:textId="557B5A53" w:rsidR="006F4A45" w:rsidRPr="006F4A45" w:rsidRDefault="006F4A45" w:rsidP="00636B73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y-KG"/>
              </w:rPr>
            </w:pPr>
            <w:r w:rsidRPr="006F4A45">
              <w:rPr>
                <w:rFonts w:ascii="Times New Roman" w:hAnsi="Times New Roman"/>
                <w:bCs/>
                <w:iCs/>
                <w:sz w:val="20"/>
                <w:szCs w:val="20"/>
              </w:rPr>
              <w:t>36-92</w:t>
            </w:r>
          </w:p>
        </w:tc>
        <w:tc>
          <w:tcPr>
            <w:tcW w:w="2356" w:type="dxa"/>
          </w:tcPr>
          <w:p w14:paraId="2EFAB878" w14:textId="7C0EF7EE" w:rsidR="006F4A45" w:rsidRPr="00717621" w:rsidRDefault="00717621" w:rsidP="00FC06CE">
            <w:pPr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885</w:t>
            </w:r>
          </w:p>
        </w:tc>
      </w:tr>
      <w:tr w:rsidR="006F4A45" w:rsidRPr="009D3C5B" w14:paraId="696A7836" w14:textId="77777777" w:rsidTr="006F4A45">
        <w:tc>
          <w:tcPr>
            <w:tcW w:w="2797" w:type="dxa"/>
          </w:tcPr>
          <w:p w14:paraId="01CAE5C7" w14:textId="77777777" w:rsidR="006F4A45" w:rsidRPr="006F4A45" w:rsidRDefault="006F4A45" w:rsidP="003936E6">
            <w:pPr>
              <w:ind w:right="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</w:tcPr>
          <w:p w14:paraId="5FDDA2FC" w14:textId="4EB64FF4" w:rsidR="006F4A45" w:rsidRPr="0065551D" w:rsidRDefault="0065551D" w:rsidP="00657970">
            <w:pPr>
              <w:ind w:right="9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53</w:t>
            </w:r>
          </w:p>
        </w:tc>
        <w:tc>
          <w:tcPr>
            <w:tcW w:w="2356" w:type="dxa"/>
          </w:tcPr>
          <w:p w14:paraId="54C29762" w14:textId="56CFC3D0" w:rsidR="006F4A45" w:rsidRPr="0065551D" w:rsidRDefault="0065551D" w:rsidP="00636B73">
            <w:pPr>
              <w:ind w:right="9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y-KG"/>
              </w:rPr>
              <w:t>3014</w:t>
            </w:r>
          </w:p>
        </w:tc>
        <w:tc>
          <w:tcPr>
            <w:tcW w:w="2356" w:type="dxa"/>
          </w:tcPr>
          <w:p w14:paraId="4836626B" w14:textId="0CBE23C8" w:rsidR="006F4A45" w:rsidRPr="0065551D" w:rsidRDefault="006F4A45" w:rsidP="0065551D">
            <w:pPr>
              <w:ind w:right="9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6F4A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5551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763</w:t>
            </w:r>
          </w:p>
        </w:tc>
      </w:tr>
    </w:tbl>
    <w:p w14:paraId="7C7EDF24" w14:textId="77777777" w:rsidR="006F4A45" w:rsidRDefault="006F4A45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0EFE79E" w14:textId="1D20CF9B" w:rsidR="003936E6" w:rsidRPr="008E0B20" w:rsidRDefault="001F6523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B20">
        <w:rPr>
          <w:rFonts w:ascii="Times New Roman" w:hAnsi="Times New Roman" w:cs="Times New Roman"/>
          <w:b/>
          <w:sz w:val="24"/>
          <w:szCs w:val="24"/>
        </w:rPr>
        <w:t>В 202</w:t>
      </w:r>
      <w:r w:rsidR="006F4A45" w:rsidRPr="008E0B20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E0B20">
        <w:rPr>
          <w:rFonts w:ascii="Times New Roman" w:hAnsi="Times New Roman" w:cs="Times New Roman"/>
          <w:b/>
          <w:sz w:val="24"/>
          <w:szCs w:val="24"/>
        </w:rPr>
        <w:t>-202</w:t>
      </w:r>
      <w:r w:rsidR="006F4A45" w:rsidRPr="008E0B20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644C2B" w:rsidRPr="008E0B20">
        <w:rPr>
          <w:rFonts w:ascii="Times New Roman" w:hAnsi="Times New Roman" w:cs="Times New Roman"/>
          <w:b/>
          <w:sz w:val="24"/>
          <w:szCs w:val="24"/>
        </w:rPr>
        <w:t xml:space="preserve"> учебном году на базе ЦПК повысили профессиональную компетентность через освоение программ дополнительного образования (повышения квалификации) – </w:t>
      </w:r>
      <w:r w:rsidR="0065551D" w:rsidRPr="008E0B20">
        <w:rPr>
          <w:rFonts w:ascii="Times New Roman" w:hAnsi="Times New Roman" w:cs="Times New Roman"/>
          <w:b/>
          <w:i/>
          <w:sz w:val="24"/>
          <w:szCs w:val="24"/>
          <w:lang w:val="ky-KG"/>
        </w:rPr>
        <w:t>1763</w:t>
      </w:r>
      <w:r w:rsidR="00644C2B" w:rsidRPr="008E0B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4C2B" w:rsidRPr="008E0B20">
        <w:rPr>
          <w:rFonts w:ascii="Times New Roman" w:hAnsi="Times New Roman" w:cs="Times New Roman"/>
          <w:b/>
          <w:sz w:val="24"/>
          <w:szCs w:val="24"/>
        </w:rPr>
        <w:t>слушател</w:t>
      </w:r>
      <w:r w:rsidR="0065551D" w:rsidRPr="008E0B20">
        <w:rPr>
          <w:rFonts w:ascii="Times New Roman" w:hAnsi="Times New Roman" w:cs="Times New Roman"/>
          <w:b/>
          <w:sz w:val="24"/>
          <w:szCs w:val="24"/>
          <w:lang w:val="ky-KG"/>
        </w:rPr>
        <w:t>я</w:t>
      </w:r>
      <w:r w:rsidR="00644C2B" w:rsidRPr="008E0B20">
        <w:rPr>
          <w:rFonts w:ascii="Times New Roman" w:hAnsi="Times New Roman" w:cs="Times New Roman"/>
          <w:b/>
          <w:sz w:val="24"/>
          <w:szCs w:val="24"/>
        </w:rPr>
        <w:t>,   из</w:t>
      </w:r>
      <w:r w:rsidR="00644C2B" w:rsidRPr="008E0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них ППС КГТУ составило </w:t>
      </w:r>
      <w:r w:rsidR="006C21C9" w:rsidRPr="008E0B2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963</w:t>
      </w:r>
      <w:r w:rsidR="00644C2B" w:rsidRPr="008E0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слушателя. </w:t>
      </w:r>
      <w:r w:rsidR="00644C2B" w:rsidRPr="008E0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18A" w:rsidRPr="008E0B20">
        <w:rPr>
          <w:rFonts w:ascii="Times New Roman" w:hAnsi="Times New Roman" w:cs="Times New Roman"/>
          <w:b/>
          <w:sz w:val="24"/>
          <w:szCs w:val="24"/>
        </w:rPr>
        <w:t>Более 20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0 часов – </w:t>
      </w:r>
      <w:r w:rsidR="009350F4" w:rsidRPr="008E0B20">
        <w:rPr>
          <w:rFonts w:ascii="Times New Roman" w:hAnsi="Times New Roman" w:cs="Times New Roman"/>
          <w:b/>
          <w:sz w:val="24"/>
          <w:szCs w:val="24"/>
          <w:lang w:val="ky-KG"/>
        </w:rPr>
        <w:t>91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 чел., </w:t>
      </w:r>
      <w:r w:rsidR="009D3C5B" w:rsidRPr="008E0B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более </w:t>
      </w:r>
      <w:r w:rsidR="009D3C5B" w:rsidRPr="008E0B20">
        <w:rPr>
          <w:rFonts w:ascii="Times New Roman" w:hAnsi="Times New Roman" w:cs="Times New Roman"/>
          <w:b/>
          <w:sz w:val="24"/>
          <w:szCs w:val="24"/>
        </w:rPr>
        <w:t>1</w:t>
      </w:r>
      <w:r w:rsidR="009D3C5B" w:rsidRPr="008E0B20">
        <w:rPr>
          <w:rFonts w:ascii="Times New Roman" w:hAnsi="Times New Roman" w:cs="Times New Roman"/>
          <w:b/>
          <w:sz w:val="24"/>
          <w:szCs w:val="24"/>
          <w:lang w:val="ky-KG"/>
        </w:rPr>
        <w:t>00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9D3C5B" w:rsidRPr="008E0B20">
        <w:rPr>
          <w:rFonts w:ascii="Times New Roman" w:hAnsi="Times New Roman" w:cs="Times New Roman"/>
          <w:b/>
          <w:sz w:val="24"/>
          <w:szCs w:val="24"/>
          <w:lang w:val="ky-KG"/>
        </w:rPr>
        <w:t>ов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350F4" w:rsidRPr="008E0B20">
        <w:rPr>
          <w:rFonts w:ascii="Times New Roman" w:hAnsi="Times New Roman" w:cs="Times New Roman"/>
          <w:b/>
          <w:sz w:val="24"/>
          <w:szCs w:val="24"/>
          <w:lang w:val="ky-KG"/>
        </w:rPr>
        <w:t>72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 чел.,  72-80  часов –</w:t>
      </w:r>
      <w:r w:rsidR="009350F4" w:rsidRPr="008E0B20">
        <w:rPr>
          <w:rFonts w:ascii="Times New Roman" w:hAnsi="Times New Roman" w:cs="Times New Roman"/>
          <w:b/>
          <w:sz w:val="24"/>
          <w:szCs w:val="24"/>
          <w:lang w:val="ky-KG"/>
        </w:rPr>
        <w:t>498</w:t>
      </w:r>
      <w:r w:rsidR="009D3C5B" w:rsidRPr="008E0B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чел, 36 часов– </w:t>
      </w:r>
      <w:r w:rsidR="009350F4" w:rsidRPr="008E0B20">
        <w:rPr>
          <w:rFonts w:ascii="Times New Roman" w:hAnsi="Times New Roman" w:cs="Times New Roman"/>
          <w:b/>
          <w:sz w:val="24"/>
          <w:szCs w:val="24"/>
          <w:lang w:val="ky-KG"/>
        </w:rPr>
        <w:t>1102</w:t>
      </w:r>
      <w:r w:rsidR="009D3C5B" w:rsidRPr="008E0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1D" w:rsidRPr="008E0B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6E6" w:rsidRPr="008E0B20">
        <w:rPr>
          <w:rFonts w:ascii="Times New Roman" w:hAnsi="Times New Roman" w:cs="Times New Roman"/>
          <w:b/>
          <w:sz w:val="24"/>
          <w:szCs w:val="24"/>
        </w:rPr>
        <w:t xml:space="preserve">чел. </w:t>
      </w:r>
    </w:p>
    <w:tbl>
      <w:tblPr>
        <w:tblStyle w:val="a3"/>
        <w:tblW w:w="0" w:type="auto"/>
        <w:tblInd w:w="146" w:type="dxa"/>
        <w:tblLook w:val="04A0" w:firstRow="1" w:lastRow="0" w:firstColumn="1" w:lastColumn="0" w:noHBand="0" w:noVBand="1"/>
      </w:tblPr>
      <w:tblGrid>
        <w:gridCol w:w="2797"/>
        <w:gridCol w:w="3141"/>
        <w:gridCol w:w="3142"/>
      </w:tblGrid>
      <w:tr w:rsidR="00F378BC" w:rsidRPr="008E0B20" w14:paraId="67C9948E" w14:textId="77777777" w:rsidTr="00F378BC">
        <w:tc>
          <w:tcPr>
            <w:tcW w:w="2797" w:type="dxa"/>
          </w:tcPr>
          <w:p w14:paraId="729B8F56" w14:textId="1EE5EA3D" w:rsidR="00F378BC" w:rsidRPr="008E0B20" w:rsidRDefault="004C7705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20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3141" w:type="dxa"/>
          </w:tcPr>
          <w:p w14:paraId="54D6C728" w14:textId="40C3A845" w:rsidR="00F378BC" w:rsidRPr="008E0B20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20">
              <w:rPr>
                <w:rFonts w:ascii="Times New Roman" w:hAnsi="Times New Roman" w:cs="Times New Roman"/>
                <w:sz w:val="24"/>
                <w:szCs w:val="24"/>
              </w:rPr>
              <w:t>Кол-во ППС прошедших повышение квалификации</w:t>
            </w:r>
          </w:p>
        </w:tc>
        <w:tc>
          <w:tcPr>
            <w:tcW w:w="3142" w:type="dxa"/>
          </w:tcPr>
          <w:p w14:paraId="4EA33F8B" w14:textId="7DFCF10F" w:rsidR="00F378BC" w:rsidRPr="008E0B20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20">
              <w:rPr>
                <w:rFonts w:ascii="Times New Roman" w:hAnsi="Times New Roman" w:cs="Times New Roman"/>
                <w:sz w:val="24"/>
                <w:szCs w:val="24"/>
              </w:rPr>
              <w:t>% ППС вуза, прошедших повышение квалификации</w:t>
            </w:r>
          </w:p>
        </w:tc>
      </w:tr>
      <w:tr w:rsidR="006F4A45" w:rsidRPr="008E0B20" w14:paraId="7821BCC6" w14:textId="77777777" w:rsidTr="00F378BC">
        <w:tc>
          <w:tcPr>
            <w:tcW w:w="2797" w:type="dxa"/>
          </w:tcPr>
          <w:p w14:paraId="3B54FC5B" w14:textId="78FFA89B" w:rsidR="006F4A45" w:rsidRPr="008E0B20" w:rsidRDefault="006F4A45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20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</w:tc>
        <w:tc>
          <w:tcPr>
            <w:tcW w:w="3141" w:type="dxa"/>
          </w:tcPr>
          <w:p w14:paraId="4661F0B2" w14:textId="23A083D0" w:rsidR="006F4A45" w:rsidRPr="008E0B20" w:rsidRDefault="006C21C9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0B20">
              <w:rPr>
                <w:rFonts w:ascii="Times New Roman" w:hAnsi="Times New Roman"/>
                <w:sz w:val="23"/>
                <w:szCs w:val="23"/>
                <w:lang w:val="ky-KG"/>
              </w:rPr>
              <w:t>963</w:t>
            </w:r>
          </w:p>
        </w:tc>
        <w:tc>
          <w:tcPr>
            <w:tcW w:w="3142" w:type="dxa"/>
          </w:tcPr>
          <w:p w14:paraId="365BBB00" w14:textId="7862882B" w:rsidR="006F4A45" w:rsidRPr="008E0B20" w:rsidRDefault="006C21C9" w:rsidP="0029153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0B20">
              <w:rPr>
                <w:rFonts w:ascii="Times New Roman" w:hAnsi="Times New Roman"/>
                <w:sz w:val="23"/>
                <w:szCs w:val="23"/>
                <w:lang w:val="ky-KG"/>
              </w:rPr>
              <w:t>55 (</w:t>
            </w:r>
            <w:r w:rsidR="006F4A45" w:rsidRPr="008E0B20">
              <w:rPr>
                <w:rFonts w:ascii="Times New Roman" w:hAnsi="Times New Roman"/>
                <w:sz w:val="23"/>
                <w:szCs w:val="23"/>
              </w:rPr>
              <w:t>52</w:t>
            </w:r>
            <w:r w:rsidRPr="008E0B20">
              <w:rPr>
                <w:rFonts w:ascii="Times New Roman" w:hAnsi="Times New Roman"/>
                <w:sz w:val="23"/>
                <w:szCs w:val="23"/>
                <w:lang w:val="ky-KG"/>
              </w:rPr>
              <w:t>)</w:t>
            </w:r>
          </w:p>
        </w:tc>
      </w:tr>
      <w:tr w:rsidR="006F4A45" w:rsidRPr="008E0B20" w14:paraId="00EC016F" w14:textId="77777777" w:rsidTr="00F378BC">
        <w:tc>
          <w:tcPr>
            <w:tcW w:w="2797" w:type="dxa"/>
          </w:tcPr>
          <w:p w14:paraId="455C69ED" w14:textId="0EA423DC" w:rsidR="006F4A45" w:rsidRPr="008E0B20" w:rsidRDefault="006F4A45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20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</w:tc>
        <w:tc>
          <w:tcPr>
            <w:tcW w:w="3141" w:type="dxa"/>
          </w:tcPr>
          <w:p w14:paraId="05587EE5" w14:textId="517BBCFE" w:rsidR="006F4A45" w:rsidRPr="008E0B20" w:rsidRDefault="006C21C9" w:rsidP="0029153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0B20">
              <w:rPr>
                <w:rFonts w:ascii="Times New Roman" w:hAnsi="Times New Roman"/>
                <w:sz w:val="23"/>
                <w:szCs w:val="23"/>
              </w:rPr>
              <w:t>800</w:t>
            </w:r>
          </w:p>
        </w:tc>
        <w:tc>
          <w:tcPr>
            <w:tcW w:w="3142" w:type="dxa"/>
          </w:tcPr>
          <w:p w14:paraId="2F08D54F" w14:textId="3BE1B5E3" w:rsidR="006F4A45" w:rsidRPr="008E0B20" w:rsidRDefault="006C21C9" w:rsidP="009D3C5B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E0B20">
              <w:rPr>
                <w:rFonts w:ascii="Times New Roman" w:hAnsi="Times New Roman"/>
                <w:sz w:val="23"/>
                <w:szCs w:val="23"/>
                <w:lang w:val="ky-KG"/>
              </w:rPr>
              <w:t>45 (</w:t>
            </w:r>
            <w:r w:rsidR="006F4A45" w:rsidRPr="008E0B20">
              <w:rPr>
                <w:rFonts w:ascii="Times New Roman" w:hAnsi="Times New Roman"/>
                <w:sz w:val="23"/>
                <w:szCs w:val="23"/>
              </w:rPr>
              <w:t>48</w:t>
            </w:r>
            <w:r w:rsidRPr="008E0B20">
              <w:rPr>
                <w:rFonts w:ascii="Times New Roman" w:hAnsi="Times New Roman"/>
                <w:sz w:val="23"/>
                <w:szCs w:val="23"/>
                <w:lang w:val="ky-KG"/>
              </w:rPr>
              <w:t>)</w:t>
            </w:r>
          </w:p>
        </w:tc>
      </w:tr>
      <w:tr w:rsidR="006F4A45" w:rsidRPr="008E0B20" w14:paraId="46E49E12" w14:textId="77777777" w:rsidTr="00F378BC">
        <w:tc>
          <w:tcPr>
            <w:tcW w:w="2797" w:type="dxa"/>
          </w:tcPr>
          <w:p w14:paraId="2539A8F3" w14:textId="2CA9CDE5" w:rsidR="006F4A45" w:rsidRPr="008E0B20" w:rsidRDefault="006F4A45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2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41" w:type="dxa"/>
          </w:tcPr>
          <w:p w14:paraId="301333B1" w14:textId="35C49910" w:rsidR="006F4A45" w:rsidRPr="008E0B20" w:rsidRDefault="006C21C9" w:rsidP="009D3C5B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E0B20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1763</w:t>
            </w:r>
          </w:p>
        </w:tc>
        <w:tc>
          <w:tcPr>
            <w:tcW w:w="3142" w:type="dxa"/>
          </w:tcPr>
          <w:p w14:paraId="6BB2D6BA" w14:textId="0334493C" w:rsidR="006F4A45" w:rsidRPr="008E0B20" w:rsidRDefault="006F4A45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B20">
              <w:rPr>
                <w:rFonts w:ascii="Times New Roman" w:hAnsi="Times New Roman"/>
                <w:b/>
                <w:sz w:val="23"/>
                <w:szCs w:val="23"/>
              </w:rPr>
              <w:t>100</w:t>
            </w:r>
          </w:p>
        </w:tc>
      </w:tr>
    </w:tbl>
    <w:p w14:paraId="0D0E3B40" w14:textId="77777777" w:rsidR="00F378BC" w:rsidRPr="008E0B20" w:rsidRDefault="00F378BC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45851" w14:textId="24575E78" w:rsidR="003936E6" w:rsidRPr="008E0B20" w:rsidRDefault="008E0B20" w:rsidP="00644C2B">
      <w:pPr>
        <w:ind w:left="146" w:right="9" w:firstLine="421"/>
        <w:jc w:val="both"/>
        <w:rPr>
          <w:rFonts w:ascii="Times New Roman" w:hAnsi="Times New Roman" w:cs="Times New Roman"/>
          <w:sz w:val="24"/>
          <w:szCs w:val="24"/>
        </w:rPr>
      </w:pPr>
      <w:r w:rsidRPr="008E0B20">
        <w:rPr>
          <w:rFonts w:ascii="Times New Roman" w:hAnsi="Times New Roman" w:cs="Times New Roman"/>
          <w:sz w:val="24"/>
          <w:szCs w:val="24"/>
          <w:lang w:val="ky-KG"/>
        </w:rPr>
        <w:t>934</w:t>
      </w:r>
      <w:r w:rsidR="0094783D" w:rsidRPr="008E0B20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4B4D68" w:rsidRPr="008E0B20">
        <w:rPr>
          <w:rFonts w:ascii="Times New Roman" w:hAnsi="Times New Roman" w:cs="Times New Roman"/>
          <w:sz w:val="24"/>
          <w:szCs w:val="24"/>
        </w:rPr>
        <w:t>2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>08</w:t>
      </w:r>
      <w:r w:rsidR="0094783D" w:rsidRPr="008E0B20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644C2B" w:rsidRPr="008E0B20">
        <w:rPr>
          <w:rFonts w:ascii="Times New Roman" w:hAnsi="Times New Roman" w:cs="Times New Roman"/>
          <w:sz w:val="24"/>
          <w:szCs w:val="24"/>
        </w:rPr>
        <w:t xml:space="preserve"> слушателя 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 xml:space="preserve">обучились </w:t>
      </w:r>
      <w:r w:rsidR="00644C2B" w:rsidRPr="008E0B20">
        <w:rPr>
          <w:rFonts w:ascii="Times New Roman" w:hAnsi="Times New Roman" w:cs="Times New Roman"/>
          <w:sz w:val="24"/>
          <w:szCs w:val="24"/>
        </w:rPr>
        <w:t xml:space="preserve">на бюджетной основе, </w:t>
      </w:r>
      <w:r w:rsidR="003936E6" w:rsidRPr="008E0B20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>186 (</w:t>
      </w:r>
      <w:r w:rsidR="0094783D" w:rsidRPr="008E0B20">
        <w:rPr>
          <w:rFonts w:ascii="Times New Roman" w:hAnsi="Times New Roman" w:cs="Times New Roman"/>
          <w:sz w:val="24"/>
          <w:szCs w:val="24"/>
          <w:lang w:val="ky-KG"/>
        </w:rPr>
        <w:t>147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3936E6" w:rsidRPr="008E0B20">
        <w:rPr>
          <w:rFonts w:ascii="Times New Roman" w:hAnsi="Times New Roman" w:cs="Times New Roman"/>
          <w:sz w:val="24"/>
          <w:szCs w:val="24"/>
        </w:rPr>
        <w:t xml:space="preserve"> - ППС КГТУ  и  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>279 (</w:t>
      </w:r>
      <w:r w:rsidR="0094783D" w:rsidRPr="008E0B20">
        <w:rPr>
          <w:rFonts w:ascii="Times New Roman" w:hAnsi="Times New Roman" w:cs="Times New Roman"/>
          <w:sz w:val="24"/>
          <w:szCs w:val="24"/>
          <w:lang w:val="ky-KG"/>
        </w:rPr>
        <w:t>61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3936E6" w:rsidRPr="008E0B20">
        <w:rPr>
          <w:rFonts w:ascii="Times New Roman" w:hAnsi="Times New Roman" w:cs="Times New Roman"/>
          <w:sz w:val="24"/>
          <w:szCs w:val="24"/>
        </w:rPr>
        <w:t xml:space="preserve"> – с МОиН КР</w:t>
      </w:r>
      <w:r w:rsidR="00ED4AB9" w:rsidRPr="008E0B20">
        <w:rPr>
          <w:rFonts w:ascii="Times New Roman" w:hAnsi="Times New Roman" w:cs="Times New Roman"/>
          <w:sz w:val="24"/>
          <w:szCs w:val="24"/>
        </w:rPr>
        <w:t>, МЕРСИКО и ВПП ООН</w:t>
      </w:r>
      <w:r w:rsidRPr="008E0B20">
        <w:rPr>
          <w:rFonts w:ascii="Times New Roman" w:hAnsi="Times New Roman" w:cs="Times New Roman"/>
          <w:sz w:val="24"/>
          <w:szCs w:val="24"/>
          <w:lang w:val="ky-KG"/>
        </w:rPr>
        <w:t xml:space="preserve"> и 469 слушателя в рамках реализации проекта “Мектеп-Университет”</w:t>
      </w:r>
      <w:r w:rsidR="003936E6" w:rsidRPr="008E0B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84001" w14:textId="2792C88E" w:rsidR="00644C2B" w:rsidRPr="008E0B20" w:rsidRDefault="00F64724" w:rsidP="00F27426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результаты:</w:t>
      </w:r>
      <w:r w:rsidR="004227B8" w:rsidRPr="008E0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поступление денежных средств составило – </w:t>
      </w:r>
      <w:r w:rsidR="0094783D" w:rsidRPr="008E0B2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</w:t>
      </w:r>
      <w:r w:rsidR="008E0B20" w:rsidRPr="008E0B2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040660</w:t>
      </w:r>
      <w:r w:rsidR="0094783D" w:rsidRPr="008E0B2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(</w:t>
      </w:r>
      <w:r w:rsidR="008E0B20" w:rsidRPr="008E0B2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2717800</w:t>
      </w:r>
      <w:r w:rsidR="0094783D" w:rsidRPr="008E0B2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)</w:t>
      </w:r>
      <w:r w:rsidR="004227B8" w:rsidRPr="008E0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сом. </w:t>
      </w:r>
    </w:p>
    <w:p w14:paraId="3F17C261" w14:textId="77777777" w:rsidR="00F27426" w:rsidRPr="00756FCD" w:rsidRDefault="00F27426" w:rsidP="00F27426">
      <w:pPr>
        <w:spacing w:after="13" w:line="267" w:lineRule="auto"/>
        <w:ind w:right="20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0B20">
        <w:rPr>
          <w:rFonts w:ascii="Times New Roman" w:hAnsi="Times New Roman" w:cs="Times New Roman"/>
          <w:sz w:val="24"/>
          <w:szCs w:val="24"/>
        </w:rPr>
        <w:t>Слушателями курсов повышения квалификации</w:t>
      </w:r>
      <w:r w:rsidRPr="00756FCD">
        <w:rPr>
          <w:rFonts w:ascii="Times New Roman" w:hAnsi="Times New Roman" w:cs="Times New Roman"/>
          <w:sz w:val="24"/>
          <w:szCs w:val="24"/>
        </w:rPr>
        <w:t xml:space="preserve"> и  переподготовки кадров  являются лица, зачисленные на обучение приказом ректора на соответствующие программы дополнительного образования, согласно поданным заявкам руководителей кафедр и годового плана повышения квалификации преподавателей, а также руководителей различных отраслей промышленности, промышленных предприятий, организаций и заключенных договоров. </w:t>
      </w:r>
    </w:p>
    <w:p w14:paraId="0D88CE2C" w14:textId="77777777" w:rsidR="00F27426" w:rsidRPr="00756FCD" w:rsidRDefault="00F27426" w:rsidP="00F27426">
      <w:pPr>
        <w:spacing w:after="13" w:line="267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Стоимость обучения для сотрудников университета определяется согласно прейскуранта цен по программе,  для слушателей других организаций/предприятий в соответствии с договором заказчика. </w:t>
      </w:r>
    </w:p>
    <w:p w14:paraId="545A13AC" w14:textId="77777777" w:rsidR="00F27426" w:rsidRPr="00756FCD" w:rsidRDefault="00F27426" w:rsidP="00F27426">
      <w:pPr>
        <w:spacing w:after="13" w:line="267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 окончании обучения слушателей на основе результатов итоговой аттестации издается приказ ректора о выдаче сертификата или удостоверения установленного </w:t>
      </w:r>
      <w:r w:rsidRPr="00756FCD">
        <w:rPr>
          <w:rFonts w:ascii="Times New Roman" w:hAnsi="Times New Roman" w:cs="Times New Roman"/>
          <w:sz w:val="24"/>
          <w:szCs w:val="24"/>
        </w:rPr>
        <w:lastRenderedPageBreak/>
        <w:t xml:space="preserve">образца успешно окончившим курсы повышения квалификации и дополнительного образования. </w:t>
      </w:r>
    </w:p>
    <w:p w14:paraId="1EB19556" w14:textId="237C6D99" w:rsidR="00F27426" w:rsidRPr="00756FCD" w:rsidRDefault="00F27426" w:rsidP="00F27426">
      <w:pPr>
        <w:spacing w:after="0" w:line="240" w:lineRule="auto"/>
        <w:ind w:right="205" w:firstLine="552"/>
        <w:jc w:val="both"/>
        <w:rPr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Слушатели обязаны соблюдать Правила внутреннего распорядка, выполнять все виды учебной работы, установленные учебными планами и программами.</w:t>
      </w:r>
      <w:r w:rsidRPr="00756FCD">
        <w:rPr>
          <w:sz w:val="24"/>
          <w:szCs w:val="24"/>
        </w:rPr>
        <w:t xml:space="preserve"> </w:t>
      </w:r>
    </w:p>
    <w:p w14:paraId="62CAC3E1" w14:textId="1806D972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Организация курсов повышения квалификации (ПК) и дополнительного образования осуществляется  Центром повышения квалификации согласно разработанным программам курсов ПК и утвержденными ректором КГТУ им.И.Раззакова.  </w:t>
      </w:r>
    </w:p>
    <w:p w14:paraId="17C96FC6" w14:textId="05B768C8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На ежегодной основе ЦПК информирует структурные подразделения о программах повышения квалификации, с учетом новых курсов ПК и приглашенных тренеров/лекторов, посредством информационного письма и размещением объявлений на сайте ЦПК. </w:t>
      </w:r>
    </w:p>
    <w:p w14:paraId="7A00A294" w14:textId="4D8F5AC1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ЦПК  разрабатывает график  проведения курсов ПК в соответствующих подразделениях университета и доводит до сведения заинтересованных сторон.  </w:t>
      </w:r>
    </w:p>
    <w:p w14:paraId="1A8F8D0B" w14:textId="554C2642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Обучение реализуется соответствующими подразделениями Университета с привлечением в установленном порядке лучших лекторов Университета или сотрудников из других образовательных учреждений. </w:t>
      </w:r>
    </w:p>
    <w:p w14:paraId="10228D88" w14:textId="65649747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Занятия осуществляются в форме лекций, теоретических и методических семинаров, практических и лабораторных занятий, деловых игр, тематических дискуссий, собеседований, консультаций, самостоятельной работы. </w:t>
      </w:r>
    </w:p>
    <w:p w14:paraId="189C462B" w14:textId="5F0C6ECF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При проведении занятий по ПК для филиалов, предусматривается удаленное обучение с  использованием  IT-технологий, электронных образовательных ресурсов и  др.  </w:t>
      </w:r>
    </w:p>
    <w:p w14:paraId="3556F295" w14:textId="77777777" w:rsidR="00F27426" w:rsidRPr="00756FCD" w:rsidRDefault="00F27426" w:rsidP="00F27426">
      <w:pPr>
        <w:numPr>
          <w:ilvl w:val="0"/>
          <w:numId w:val="47"/>
        </w:numPr>
        <w:spacing w:after="0" w:line="240" w:lineRule="auto"/>
        <w:ind w:right="16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краткосрочные курсы (от 16 до 72 часов) повышения квалификации заканчивается сдачей соответствующего экзамена, зачета или защитой реферата; </w:t>
      </w:r>
    </w:p>
    <w:p w14:paraId="63A50C21" w14:textId="77777777" w:rsidR="00F27426" w:rsidRPr="00756FCD" w:rsidRDefault="00F27426" w:rsidP="00F27426">
      <w:pPr>
        <w:numPr>
          <w:ilvl w:val="0"/>
          <w:numId w:val="47"/>
        </w:numPr>
        <w:spacing w:after="0" w:line="240" w:lineRule="auto"/>
        <w:ind w:right="16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тематические или проблемные курсы (в объеме более 72 часов и более) по научнотехническим, технологическим, социально-экономическим и другим проблемам, возникающим на уровне отрасли, региона, организации завершается аттестацией и сдачей экзамена. </w:t>
      </w:r>
    </w:p>
    <w:p w14:paraId="4DCF2B33" w14:textId="04F261E6" w:rsidR="00F27426" w:rsidRPr="00756FCD" w:rsidRDefault="00F27426" w:rsidP="00F27426">
      <w:pPr>
        <w:spacing w:after="0" w:line="240" w:lineRule="auto"/>
        <w:ind w:right="20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 результатам успешного освоения программ повышения квалификации положительной аттестации, на основании приказа Ректора, слушателям в зависимости от объема проведенных часов выдается </w:t>
      </w:r>
      <w:r w:rsidRPr="00756FCD">
        <w:rPr>
          <w:rFonts w:ascii="Times New Roman" w:hAnsi="Times New Roman" w:cs="Times New Roman"/>
          <w:b/>
          <w:sz w:val="24"/>
          <w:szCs w:val="24"/>
        </w:rPr>
        <w:t>сертификат</w:t>
      </w:r>
      <w:r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F64724">
        <w:rPr>
          <w:rFonts w:ascii="Times New Roman" w:hAnsi="Times New Roman" w:cs="Times New Roman"/>
          <w:sz w:val="24"/>
          <w:szCs w:val="24"/>
        </w:rPr>
        <w:t xml:space="preserve">(удостоверения) </w:t>
      </w:r>
      <w:r w:rsidRPr="00756FCD">
        <w:rPr>
          <w:rFonts w:ascii="Times New Roman" w:hAnsi="Times New Roman" w:cs="Times New Roman"/>
          <w:sz w:val="24"/>
          <w:szCs w:val="24"/>
        </w:rPr>
        <w:t xml:space="preserve">установленного образца о повышении квалификации </w:t>
      </w:r>
    </w:p>
    <w:p w14:paraId="1FECF8AB" w14:textId="6B9CADFB" w:rsidR="009A0FD5" w:rsidRPr="00756FCD" w:rsidRDefault="00644C2B" w:rsidP="00F2742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ЦПК имеются р</w:t>
      </w:r>
      <w:r w:rsidR="00F2742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 программы по проводимым курсам повышения квалификации</w:t>
      </w:r>
      <w:r w:rsidR="009103A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71537" w14:textId="77777777" w:rsidR="004F611F" w:rsidRDefault="004F611F" w:rsidP="00F01A2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5A38A" w14:textId="77777777" w:rsidR="004F611F" w:rsidRDefault="004F611F" w:rsidP="00F01A2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FC6B1" w14:textId="77777777" w:rsidR="004F611F" w:rsidRDefault="004F611F" w:rsidP="00F01A2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C8164" w14:textId="4CCD4FFA" w:rsidR="00A271DB" w:rsidRPr="00756FCD" w:rsidRDefault="00A271DB" w:rsidP="00F01A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271DB" w:rsidRPr="00756FCD" w:rsidSect="004343B2">
      <w:footerReference w:type="default" r:id="rId1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76C63" w14:textId="77777777" w:rsidR="00715474" w:rsidRDefault="00715474" w:rsidP="00E67C1D">
      <w:pPr>
        <w:spacing w:after="0" w:line="240" w:lineRule="auto"/>
      </w:pPr>
      <w:r>
        <w:separator/>
      </w:r>
    </w:p>
  </w:endnote>
  <w:endnote w:type="continuationSeparator" w:id="0">
    <w:p w14:paraId="228BB65D" w14:textId="77777777" w:rsidR="00715474" w:rsidRDefault="00715474" w:rsidP="00E6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61626"/>
      <w:docPartObj>
        <w:docPartGallery w:val="Page Numbers (Bottom of Page)"/>
        <w:docPartUnique/>
      </w:docPartObj>
    </w:sdtPr>
    <w:sdtEndPr/>
    <w:sdtContent>
      <w:p w14:paraId="6F84B82B" w14:textId="032A8F6C" w:rsidR="000911F6" w:rsidRDefault="000911F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AA7">
          <w:rPr>
            <w:noProof/>
          </w:rPr>
          <w:t>1</w:t>
        </w:r>
        <w:r>
          <w:fldChar w:fldCharType="end"/>
        </w:r>
      </w:p>
    </w:sdtContent>
  </w:sdt>
  <w:p w14:paraId="519A3D76" w14:textId="77777777" w:rsidR="000911F6" w:rsidRDefault="000911F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0399F" w14:textId="77777777" w:rsidR="00715474" w:rsidRDefault="00715474" w:rsidP="00E67C1D">
      <w:pPr>
        <w:spacing w:after="0" w:line="240" w:lineRule="auto"/>
      </w:pPr>
      <w:r>
        <w:separator/>
      </w:r>
    </w:p>
  </w:footnote>
  <w:footnote w:type="continuationSeparator" w:id="0">
    <w:p w14:paraId="2870C607" w14:textId="77777777" w:rsidR="00715474" w:rsidRDefault="00715474" w:rsidP="00E6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BD1"/>
    <w:multiLevelType w:val="hybridMultilevel"/>
    <w:tmpl w:val="FD0AFB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331141"/>
    <w:multiLevelType w:val="hybridMultilevel"/>
    <w:tmpl w:val="4D422F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92490C"/>
    <w:multiLevelType w:val="hybridMultilevel"/>
    <w:tmpl w:val="44AAC3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57755D9"/>
    <w:multiLevelType w:val="hybridMultilevel"/>
    <w:tmpl w:val="7FA67FA6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91D58"/>
    <w:multiLevelType w:val="hybridMultilevel"/>
    <w:tmpl w:val="101C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2D39"/>
    <w:multiLevelType w:val="hybridMultilevel"/>
    <w:tmpl w:val="2ADC8F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A3A7F5E"/>
    <w:multiLevelType w:val="hybridMultilevel"/>
    <w:tmpl w:val="0A720B46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C42A1"/>
    <w:multiLevelType w:val="hybridMultilevel"/>
    <w:tmpl w:val="C65AF73E"/>
    <w:lvl w:ilvl="0" w:tplc="5B2AD7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D5270"/>
    <w:multiLevelType w:val="hybridMultilevel"/>
    <w:tmpl w:val="96E2CBA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DF47B53"/>
    <w:multiLevelType w:val="hybridMultilevel"/>
    <w:tmpl w:val="85464B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0F350964"/>
    <w:multiLevelType w:val="hybridMultilevel"/>
    <w:tmpl w:val="E77892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784C46"/>
    <w:multiLevelType w:val="hybridMultilevel"/>
    <w:tmpl w:val="B85E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16601"/>
    <w:multiLevelType w:val="hybridMultilevel"/>
    <w:tmpl w:val="EB82984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97FEB"/>
    <w:multiLevelType w:val="hybridMultilevel"/>
    <w:tmpl w:val="4468CFBC"/>
    <w:lvl w:ilvl="0" w:tplc="08F8775E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D3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E8AC0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6C9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5E4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057A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0A136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6001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8B8A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C6643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19D07A03"/>
    <w:multiLevelType w:val="hybridMultilevel"/>
    <w:tmpl w:val="4E884A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F3E3ACB"/>
    <w:multiLevelType w:val="hybridMultilevel"/>
    <w:tmpl w:val="02B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50F8B"/>
    <w:multiLevelType w:val="hybridMultilevel"/>
    <w:tmpl w:val="5E5449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>
    <w:nsid w:val="2DE72242"/>
    <w:multiLevelType w:val="hybridMultilevel"/>
    <w:tmpl w:val="D7FC88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7403C"/>
    <w:multiLevelType w:val="hybridMultilevel"/>
    <w:tmpl w:val="E788136A"/>
    <w:lvl w:ilvl="0" w:tplc="5B2AD7B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845187"/>
    <w:multiLevelType w:val="hybridMultilevel"/>
    <w:tmpl w:val="E9784ABC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513D"/>
    <w:multiLevelType w:val="hybridMultilevel"/>
    <w:tmpl w:val="AA7A98F8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320E9"/>
    <w:multiLevelType w:val="hybridMultilevel"/>
    <w:tmpl w:val="9244E4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E5054B"/>
    <w:multiLevelType w:val="hybridMultilevel"/>
    <w:tmpl w:val="743ECEA0"/>
    <w:lvl w:ilvl="0" w:tplc="8E6C62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566B24"/>
    <w:multiLevelType w:val="hybridMultilevel"/>
    <w:tmpl w:val="0C1C1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70918"/>
    <w:multiLevelType w:val="hybridMultilevel"/>
    <w:tmpl w:val="02B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47C77"/>
    <w:multiLevelType w:val="multilevel"/>
    <w:tmpl w:val="7E04C8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117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55A4671"/>
    <w:multiLevelType w:val="hybridMultilevel"/>
    <w:tmpl w:val="62CA63A2"/>
    <w:lvl w:ilvl="0" w:tplc="5B2AD7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20DAD"/>
    <w:multiLevelType w:val="hybridMultilevel"/>
    <w:tmpl w:val="D4C63D68"/>
    <w:lvl w:ilvl="0" w:tplc="D292C674">
      <w:start w:val="36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F3830"/>
    <w:multiLevelType w:val="hybridMultilevel"/>
    <w:tmpl w:val="99E21E80"/>
    <w:lvl w:ilvl="0" w:tplc="50647FE0">
      <w:start w:val="1"/>
      <w:numFmt w:val="decimal"/>
      <w:lvlText w:val="%1)"/>
      <w:lvlJc w:val="center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E8888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ECC6F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0E4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F4EF3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66C6E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94C94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5471F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BCA72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49785042"/>
    <w:multiLevelType w:val="hybridMultilevel"/>
    <w:tmpl w:val="9754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416F4"/>
    <w:multiLevelType w:val="hybridMultilevel"/>
    <w:tmpl w:val="8B8AC2A2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BB7791"/>
    <w:multiLevelType w:val="hybridMultilevel"/>
    <w:tmpl w:val="5E54499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E93CA8"/>
    <w:multiLevelType w:val="multilevel"/>
    <w:tmpl w:val="7CE49DCE"/>
    <w:lvl w:ilvl="0">
      <w:start w:val="6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EBD7BD3"/>
    <w:multiLevelType w:val="hybridMultilevel"/>
    <w:tmpl w:val="568E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733294"/>
    <w:multiLevelType w:val="hybridMultilevel"/>
    <w:tmpl w:val="2842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87C91"/>
    <w:multiLevelType w:val="hybridMultilevel"/>
    <w:tmpl w:val="45F0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A56C8"/>
    <w:multiLevelType w:val="hybridMultilevel"/>
    <w:tmpl w:val="36FA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606295"/>
    <w:multiLevelType w:val="hybridMultilevel"/>
    <w:tmpl w:val="7F5A30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A3B4978"/>
    <w:multiLevelType w:val="hybridMultilevel"/>
    <w:tmpl w:val="81505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4E161EF"/>
    <w:multiLevelType w:val="hybridMultilevel"/>
    <w:tmpl w:val="983A90E2"/>
    <w:lvl w:ilvl="0" w:tplc="C242EB28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86496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4580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E21FA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8395E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6AAEA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243D6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46810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A55A8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53602DA"/>
    <w:multiLevelType w:val="hybridMultilevel"/>
    <w:tmpl w:val="3C3AD1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8263B1E"/>
    <w:multiLevelType w:val="hybridMultilevel"/>
    <w:tmpl w:val="D5AE3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B24624"/>
    <w:multiLevelType w:val="hybridMultilevel"/>
    <w:tmpl w:val="0CB01FF6"/>
    <w:lvl w:ilvl="0" w:tplc="5B2AD7B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3D177D5"/>
    <w:multiLevelType w:val="hybridMultilevel"/>
    <w:tmpl w:val="E38C28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51B6520"/>
    <w:multiLevelType w:val="hybridMultilevel"/>
    <w:tmpl w:val="779046D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76254833"/>
    <w:multiLevelType w:val="hybridMultilevel"/>
    <w:tmpl w:val="101C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FD22B9"/>
    <w:multiLevelType w:val="hybridMultilevel"/>
    <w:tmpl w:val="B3AA28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7E0960B4"/>
    <w:multiLevelType w:val="hybridMultilevel"/>
    <w:tmpl w:val="72AA6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44"/>
  </w:num>
  <w:num w:numId="5">
    <w:abstractNumId w:val="45"/>
  </w:num>
  <w:num w:numId="6">
    <w:abstractNumId w:val="39"/>
  </w:num>
  <w:num w:numId="7">
    <w:abstractNumId w:val="8"/>
  </w:num>
  <w:num w:numId="8">
    <w:abstractNumId w:val="48"/>
  </w:num>
  <w:num w:numId="9">
    <w:abstractNumId w:val="15"/>
  </w:num>
  <w:num w:numId="10">
    <w:abstractNumId w:val="46"/>
  </w:num>
  <w:num w:numId="11">
    <w:abstractNumId w:val="9"/>
  </w:num>
  <w:num w:numId="12">
    <w:abstractNumId w:val="31"/>
  </w:num>
  <w:num w:numId="13">
    <w:abstractNumId w:val="24"/>
  </w:num>
  <w:num w:numId="14">
    <w:abstractNumId w:val="36"/>
  </w:num>
  <w:num w:numId="15">
    <w:abstractNumId w:val="7"/>
  </w:num>
  <w:num w:numId="16">
    <w:abstractNumId w:val="38"/>
  </w:num>
  <w:num w:numId="17">
    <w:abstractNumId w:val="23"/>
  </w:num>
  <w:num w:numId="18">
    <w:abstractNumId w:val="2"/>
  </w:num>
  <w:num w:numId="19">
    <w:abstractNumId w:val="5"/>
  </w:num>
  <w:num w:numId="20">
    <w:abstractNumId w:val="1"/>
  </w:num>
  <w:num w:numId="21">
    <w:abstractNumId w:val="42"/>
  </w:num>
  <w:num w:numId="22">
    <w:abstractNumId w:val="14"/>
  </w:num>
  <w:num w:numId="23">
    <w:abstractNumId w:val="43"/>
  </w:num>
  <w:num w:numId="24">
    <w:abstractNumId w:val="0"/>
  </w:num>
  <w:num w:numId="25">
    <w:abstractNumId w:val="35"/>
  </w:num>
  <w:num w:numId="26">
    <w:abstractNumId w:val="40"/>
  </w:num>
  <w:num w:numId="27">
    <w:abstractNumId w:val="27"/>
    <w:lvlOverride w:ilvl="0">
      <w:startOverride w:val="1"/>
    </w:lvlOverride>
  </w:num>
  <w:num w:numId="28">
    <w:abstractNumId w:val="21"/>
  </w:num>
  <w:num w:numId="29">
    <w:abstractNumId w:val="32"/>
  </w:num>
  <w:num w:numId="30">
    <w:abstractNumId w:val="20"/>
  </w:num>
  <w:num w:numId="31">
    <w:abstractNumId w:val="3"/>
  </w:num>
  <w:num w:numId="32">
    <w:abstractNumId w:val="6"/>
  </w:num>
  <w:num w:numId="33">
    <w:abstractNumId w:val="12"/>
  </w:num>
  <w:num w:numId="34">
    <w:abstractNumId w:val="18"/>
  </w:num>
  <w:num w:numId="35">
    <w:abstractNumId w:val="17"/>
  </w:num>
  <w:num w:numId="36">
    <w:abstractNumId w:val="16"/>
  </w:num>
  <w:num w:numId="37">
    <w:abstractNumId w:val="47"/>
  </w:num>
  <w:num w:numId="38">
    <w:abstractNumId w:val="4"/>
  </w:num>
  <w:num w:numId="39">
    <w:abstractNumId w:val="33"/>
  </w:num>
  <w:num w:numId="40">
    <w:abstractNumId w:val="49"/>
  </w:num>
  <w:num w:numId="41">
    <w:abstractNumId w:val="25"/>
  </w:num>
  <w:num w:numId="42">
    <w:abstractNumId w:val="28"/>
  </w:num>
  <w:num w:numId="43">
    <w:abstractNumId w:val="37"/>
  </w:num>
  <w:num w:numId="44">
    <w:abstractNumId w:val="30"/>
  </w:num>
  <w:num w:numId="45">
    <w:abstractNumId w:val="10"/>
  </w:num>
  <w:num w:numId="46">
    <w:abstractNumId w:val="34"/>
  </w:num>
  <w:num w:numId="47">
    <w:abstractNumId w:val="41"/>
  </w:num>
  <w:num w:numId="48">
    <w:abstractNumId w:val="26"/>
  </w:num>
  <w:num w:numId="49">
    <w:abstractNumId w:val="13"/>
  </w:num>
  <w:num w:numId="50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A6"/>
    <w:rsid w:val="00006300"/>
    <w:rsid w:val="00012A1F"/>
    <w:rsid w:val="000166B2"/>
    <w:rsid w:val="00033400"/>
    <w:rsid w:val="000370F1"/>
    <w:rsid w:val="0005177F"/>
    <w:rsid w:val="000567F3"/>
    <w:rsid w:val="00056961"/>
    <w:rsid w:val="000639CC"/>
    <w:rsid w:val="0007518E"/>
    <w:rsid w:val="000878EE"/>
    <w:rsid w:val="000911F6"/>
    <w:rsid w:val="000A0628"/>
    <w:rsid w:val="000B55F9"/>
    <w:rsid w:val="000C455D"/>
    <w:rsid w:val="000C615E"/>
    <w:rsid w:val="000D3235"/>
    <w:rsid w:val="000D4FED"/>
    <w:rsid w:val="000D6132"/>
    <w:rsid w:val="000F184E"/>
    <w:rsid w:val="000F24B6"/>
    <w:rsid w:val="000F7BF0"/>
    <w:rsid w:val="00103225"/>
    <w:rsid w:val="0010734F"/>
    <w:rsid w:val="00111447"/>
    <w:rsid w:val="00113A49"/>
    <w:rsid w:val="00127369"/>
    <w:rsid w:val="00127B52"/>
    <w:rsid w:val="001343D3"/>
    <w:rsid w:val="001449CE"/>
    <w:rsid w:val="001525A7"/>
    <w:rsid w:val="00155965"/>
    <w:rsid w:val="00160EAC"/>
    <w:rsid w:val="00167895"/>
    <w:rsid w:val="001907E2"/>
    <w:rsid w:val="001935B7"/>
    <w:rsid w:val="001A7493"/>
    <w:rsid w:val="001B0A1D"/>
    <w:rsid w:val="001B0F3F"/>
    <w:rsid w:val="001C1E10"/>
    <w:rsid w:val="001C5287"/>
    <w:rsid w:val="001D0FDF"/>
    <w:rsid w:val="001D2CE3"/>
    <w:rsid w:val="001D59D5"/>
    <w:rsid w:val="001D6CC4"/>
    <w:rsid w:val="001D7419"/>
    <w:rsid w:val="001E5C46"/>
    <w:rsid w:val="001E5E26"/>
    <w:rsid w:val="001E7C79"/>
    <w:rsid w:val="001F25CF"/>
    <w:rsid w:val="001F6523"/>
    <w:rsid w:val="002024A3"/>
    <w:rsid w:val="00207868"/>
    <w:rsid w:val="002100CE"/>
    <w:rsid w:val="00213A2B"/>
    <w:rsid w:val="0021614E"/>
    <w:rsid w:val="002258E6"/>
    <w:rsid w:val="00232DF8"/>
    <w:rsid w:val="00240CCF"/>
    <w:rsid w:val="002411DB"/>
    <w:rsid w:val="002421BF"/>
    <w:rsid w:val="00261EF5"/>
    <w:rsid w:val="00263634"/>
    <w:rsid w:val="00285252"/>
    <w:rsid w:val="0028635D"/>
    <w:rsid w:val="00291530"/>
    <w:rsid w:val="00292062"/>
    <w:rsid w:val="00297B04"/>
    <w:rsid w:val="002A5BD9"/>
    <w:rsid w:val="002C49E9"/>
    <w:rsid w:val="002D3E02"/>
    <w:rsid w:val="002E1D18"/>
    <w:rsid w:val="002F23F7"/>
    <w:rsid w:val="002F24BA"/>
    <w:rsid w:val="002F564F"/>
    <w:rsid w:val="002F71BA"/>
    <w:rsid w:val="00320135"/>
    <w:rsid w:val="003207DC"/>
    <w:rsid w:val="00343233"/>
    <w:rsid w:val="00363377"/>
    <w:rsid w:val="00382018"/>
    <w:rsid w:val="003936E6"/>
    <w:rsid w:val="00397904"/>
    <w:rsid w:val="003A54B8"/>
    <w:rsid w:val="003A5FBE"/>
    <w:rsid w:val="003A6F87"/>
    <w:rsid w:val="003B4FB9"/>
    <w:rsid w:val="003B5854"/>
    <w:rsid w:val="003C675A"/>
    <w:rsid w:val="003D2C95"/>
    <w:rsid w:val="003D3B81"/>
    <w:rsid w:val="003D56D7"/>
    <w:rsid w:val="003D7B7C"/>
    <w:rsid w:val="003E3B31"/>
    <w:rsid w:val="003F4DCD"/>
    <w:rsid w:val="00406DE6"/>
    <w:rsid w:val="00420F9B"/>
    <w:rsid w:val="004227B8"/>
    <w:rsid w:val="004343B2"/>
    <w:rsid w:val="00436F59"/>
    <w:rsid w:val="00453A4D"/>
    <w:rsid w:val="0045521F"/>
    <w:rsid w:val="00455718"/>
    <w:rsid w:val="004813CA"/>
    <w:rsid w:val="0048225C"/>
    <w:rsid w:val="0048461A"/>
    <w:rsid w:val="00491B91"/>
    <w:rsid w:val="004A15D6"/>
    <w:rsid w:val="004B2ABD"/>
    <w:rsid w:val="004B4D68"/>
    <w:rsid w:val="004C21B2"/>
    <w:rsid w:val="004C73F2"/>
    <w:rsid w:val="004C7705"/>
    <w:rsid w:val="004D5DA1"/>
    <w:rsid w:val="004D6094"/>
    <w:rsid w:val="004D7807"/>
    <w:rsid w:val="004E40DE"/>
    <w:rsid w:val="004F611F"/>
    <w:rsid w:val="00500EB4"/>
    <w:rsid w:val="00501480"/>
    <w:rsid w:val="0051223B"/>
    <w:rsid w:val="005160EB"/>
    <w:rsid w:val="00524AC9"/>
    <w:rsid w:val="0052563F"/>
    <w:rsid w:val="00540CFD"/>
    <w:rsid w:val="005419D2"/>
    <w:rsid w:val="005474B4"/>
    <w:rsid w:val="00552566"/>
    <w:rsid w:val="00557A30"/>
    <w:rsid w:val="00574FB4"/>
    <w:rsid w:val="00584D72"/>
    <w:rsid w:val="00597D34"/>
    <w:rsid w:val="005A00AF"/>
    <w:rsid w:val="005A33FB"/>
    <w:rsid w:val="005A50A2"/>
    <w:rsid w:val="005B3890"/>
    <w:rsid w:val="005C3A41"/>
    <w:rsid w:val="005C642B"/>
    <w:rsid w:val="005D740A"/>
    <w:rsid w:val="005E140F"/>
    <w:rsid w:val="005E43E8"/>
    <w:rsid w:val="005E54E6"/>
    <w:rsid w:val="005F5DE0"/>
    <w:rsid w:val="006015E2"/>
    <w:rsid w:val="006127CA"/>
    <w:rsid w:val="00612A18"/>
    <w:rsid w:val="00636B73"/>
    <w:rsid w:val="00644C2B"/>
    <w:rsid w:val="00652D16"/>
    <w:rsid w:val="00653413"/>
    <w:rsid w:val="0065551D"/>
    <w:rsid w:val="00655C38"/>
    <w:rsid w:val="00656EC0"/>
    <w:rsid w:val="00657970"/>
    <w:rsid w:val="00677CA8"/>
    <w:rsid w:val="00685896"/>
    <w:rsid w:val="006877CF"/>
    <w:rsid w:val="00690EF0"/>
    <w:rsid w:val="00692C6C"/>
    <w:rsid w:val="006A0423"/>
    <w:rsid w:val="006A3515"/>
    <w:rsid w:val="006A5DC2"/>
    <w:rsid w:val="006A749A"/>
    <w:rsid w:val="006B671C"/>
    <w:rsid w:val="006C21C9"/>
    <w:rsid w:val="006F4A45"/>
    <w:rsid w:val="006F584E"/>
    <w:rsid w:val="00715474"/>
    <w:rsid w:val="00717621"/>
    <w:rsid w:val="007279E2"/>
    <w:rsid w:val="0073103C"/>
    <w:rsid w:val="00731607"/>
    <w:rsid w:val="0073565F"/>
    <w:rsid w:val="007519A8"/>
    <w:rsid w:val="00756FCD"/>
    <w:rsid w:val="00766750"/>
    <w:rsid w:val="00781160"/>
    <w:rsid w:val="00787667"/>
    <w:rsid w:val="007942F1"/>
    <w:rsid w:val="007B28F2"/>
    <w:rsid w:val="007B36B9"/>
    <w:rsid w:val="007C6380"/>
    <w:rsid w:val="007D4FE9"/>
    <w:rsid w:val="007D5383"/>
    <w:rsid w:val="007D757C"/>
    <w:rsid w:val="007E6A76"/>
    <w:rsid w:val="007E7C64"/>
    <w:rsid w:val="007F218A"/>
    <w:rsid w:val="00802C1D"/>
    <w:rsid w:val="00805C7C"/>
    <w:rsid w:val="008129AE"/>
    <w:rsid w:val="008263F4"/>
    <w:rsid w:val="008306D3"/>
    <w:rsid w:val="008321F6"/>
    <w:rsid w:val="00834A7C"/>
    <w:rsid w:val="008357B0"/>
    <w:rsid w:val="0083649B"/>
    <w:rsid w:val="00837520"/>
    <w:rsid w:val="008414A3"/>
    <w:rsid w:val="008432CA"/>
    <w:rsid w:val="00851F70"/>
    <w:rsid w:val="008626BE"/>
    <w:rsid w:val="00871713"/>
    <w:rsid w:val="008737C8"/>
    <w:rsid w:val="00875FA0"/>
    <w:rsid w:val="00876ED9"/>
    <w:rsid w:val="00882854"/>
    <w:rsid w:val="008A13D1"/>
    <w:rsid w:val="008A550B"/>
    <w:rsid w:val="008C08D8"/>
    <w:rsid w:val="008C107F"/>
    <w:rsid w:val="008C608D"/>
    <w:rsid w:val="008D3747"/>
    <w:rsid w:val="008E0B20"/>
    <w:rsid w:val="008E2EE9"/>
    <w:rsid w:val="008F0DF8"/>
    <w:rsid w:val="008F7498"/>
    <w:rsid w:val="00903A71"/>
    <w:rsid w:val="00904C99"/>
    <w:rsid w:val="00907652"/>
    <w:rsid w:val="009103A9"/>
    <w:rsid w:val="00921BE0"/>
    <w:rsid w:val="00924D69"/>
    <w:rsid w:val="009350F4"/>
    <w:rsid w:val="009425F1"/>
    <w:rsid w:val="00943916"/>
    <w:rsid w:val="0094783D"/>
    <w:rsid w:val="00956277"/>
    <w:rsid w:val="0096118A"/>
    <w:rsid w:val="00962154"/>
    <w:rsid w:val="00996C1D"/>
    <w:rsid w:val="009A0FD5"/>
    <w:rsid w:val="009A3B06"/>
    <w:rsid w:val="009B7BB5"/>
    <w:rsid w:val="009C74D1"/>
    <w:rsid w:val="009C7B9F"/>
    <w:rsid w:val="009D2A2C"/>
    <w:rsid w:val="009D3C5B"/>
    <w:rsid w:val="009D73FD"/>
    <w:rsid w:val="009E0BD6"/>
    <w:rsid w:val="009E6B67"/>
    <w:rsid w:val="009E7883"/>
    <w:rsid w:val="009F0583"/>
    <w:rsid w:val="00A01BCC"/>
    <w:rsid w:val="00A10A78"/>
    <w:rsid w:val="00A168C4"/>
    <w:rsid w:val="00A20C83"/>
    <w:rsid w:val="00A21936"/>
    <w:rsid w:val="00A221D4"/>
    <w:rsid w:val="00A24DF5"/>
    <w:rsid w:val="00A26BB2"/>
    <w:rsid w:val="00A271DB"/>
    <w:rsid w:val="00A3691D"/>
    <w:rsid w:val="00A36F0D"/>
    <w:rsid w:val="00A41D52"/>
    <w:rsid w:val="00A4397A"/>
    <w:rsid w:val="00A56B53"/>
    <w:rsid w:val="00A6167B"/>
    <w:rsid w:val="00A7359B"/>
    <w:rsid w:val="00A80620"/>
    <w:rsid w:val="00A942C3"/>
    <w:rsid w:val="00A95F8D"/>
    <w:rsid w:val="00AB109F"/>
    <w:rsid w:val="00AB1B8D"/>
    <w:rsid w:val="00AB7D10"/>
    <w:rsid w:val="00AD1BD3"/>
    <w:rsid w:val="00AE31E4"/>
    <w:rsid w:val="00AE4E1D"/>
    <w:rsid w:val="00AE657F"/>
    <w:rsid w:val="00B01D95"/>
    <w:rsid w:val="00B10F95"/>
    <w:rsid w:val="00B262C7"/>
    <w:rsid w:val="00B2673E"/>
    <w:rsid w:val="00B37449"/>
    <w:rsid w:val="00B471EF"/>
    <w:rsid w:val="00B55051"/>
    <w:rsid w:val="00B560D1"/>
    <w:rsid w:val="00B57152"/>
    <w:rsid w:val="00B631DE"/>
    <w:rsid w:val="00B72822"/>
    <w:rsid w:val="00B76296"/>
    <w:rsid w:val="00B8013D"/>
    <w:rsid w:val="00B91F18"/>
    <w:rsid w:val="00BA3511"/>
    <w:rsid w:val="00BB618E"/>
    <w:rsid w:val="00BC1BE5"/>
    <w:rsid w:val="00BD33E3"/>
    <w:rsid w:val="00BF37D9"/>
    <w:rsid w:val="00BF7319"/>
    <w:rsid w:val="00C0195B"/>
    <w:rsid w:val="00C071A6"/>
    <w:rsid w:val="00C155A1"/>
    <w:rsid w:val="00C15CEC"/>
    <w:rsid w:val="00C2077D"/>
    <w:rsid w:val="00C23767"/>
    <w:rsid w:val="00C44B51"/>
    <w:rsid w:val="00C454D1"/>
    <w:rsid w:val="00C46920"/>
    <w:rsid w:val="00C51B19"/>
    <w:rsid w:val="00C558CE"/>
    <w:rsid w:val="00C55C2F"/>
    <w:rsid w:val="00C667DD"/>
    <w:rsid w:val="00C81936"/>
    <w:rsid w:val="00C84A00"/>
    <w:rsid w:val="00C86764"/>
    <w:rsid w:val="00C8743A"/>
    <w:rsid w:val="00CA18B6"/>
    <w:rsid w:val="00CC3138"/>
    <w:rsid w:val="00CE5259"/>
    <w:rsid w:val="00D056F6"/>
    <w:rsid w:val="00D243A1"/>
    <w:rsid w:val="00D32B9C"/>
    <w:rsid w:val="00D51D1E"/>
    <w:rsid w:val="00D66A67"/>
    <w:rsid w:val="00D7101D"/>
    <w:rsid w:val="00D7526C"/>
    <w:rsid w:val="00D765BD"/>
    <w:rsid w:val="00D82A0B"/>
    <w:rsid w:val="00D83284"/>
    <w:rsid w:val="00D9193B"/>
    <w:rsid w:val="00D93F65"/>
    <w:rsid w:val="00D96A35"/>
    <w:rsid w:val="00DA01C9"/>
    <w:rsid w:val="00DA5A8A"/>
    <w:rsid w:val="00DA6179"/>
    <w:rsid w:val="00DB0D4C"/>
    <w:rsid w:val="00DC73AD"/>
    <w:rsid w:val="00DE4AFA"/>
    <w:rsid w:val="00DE68A3"/>
    <w:rsid w:val="00E050DA"/>
    <w:rsid w:val="00E107BE"/>
    <w:rsid w:val="00E1485D"/>
    <w:rsid w:val="00E16DED"/>
    <w:rsid w:val="00E2548D"/>
    <w:rsid w:val="00E25CAA"/>
    <w:rsid w:val="00E31BC4"/>
    <w:rsid w:val="00E32753"/>
    <w:rsid w:val="00E34EB2"/>
    <w:rsid w:val="00E351A9"/>
    <w:rsid w:val="00E41C24"/>
    <w:rsid w:val="00E449F5"/>
    <w:rsid w:val="00E51506"/>
    <w:rsid w:val="00E55687"/>
    <w:rsid w:val="00E67C1D"/>
    <w:rsid w:val="00EA1AA9"/>
    <w:rsid w:val="00EA4E3B"/>
    <w:rsid w:val="00EA5BB9"/>
    <w:rsid w:val="00EA6687"/>
    <w:rsid w:val="00EB35BF"/>
    <w:rsid w:val="00EB432C"/>
    <w:rsid w:val="00ED3270"/>
    <w:rsid w:val="00ED4AB9"/>
    <w:rsid w:val="00F01A29"/>
    <w:rsid w:val="00F10720"/>
    <w:rsid w:val="00F115D3"/>
    <w:rsid w:val="00F1229C"/>
    <w:rsid w:val="00F152A5"/>
    <w:rsid w:val="00F16D97"/>
    <w:rsid w:val="00F2024A"/>
    <w:rsid w:val="00F22024"/>
    <w:rsid w:val="00F27426"/>
    <w:rsid w:val="00F309B6"/>
    <w:rsid w:val="00F34AC3"/>
    <w:rsid w:val="00F378BC"/>
    <w:rsid w:val="00F628FA"/>
    <w:rsid w:val="00F64724"/>
    <w:rsid w:val="00F651D0"/>
    <w:rsid w:val="00F671DF"/>
    <w:rsid w:val="00F73712"/>
    <w:rsid w:val="00F74615"/>
    <w:rsid w:val="00F773E4"/>
    <w:rsid w:val="00F8187C"/>
    <w:rsid w:val="00F8189B"/>
    <w:rsid w:val="00F830C2"/>
    <w:rsid w:val="00F859C6"/>
    <w:rsid w:val="00FA1D35"/>
    <w:rsid w:val="00FA560D"/>
    <w:rsid w:val="00FB23F0"/>
    <w:rsid w:val="00FB2CE0"/>
    <w:rsid w:val="00FC06CE"/>
    <w:rsid w:val="00FC334E"/>
    <w:rsid w:val="00FD34B0"/>
    <w:rsid w:val="00FE22FA"/>
    <w:rsid w:val="00FE4AA7"/>
    <w:rsid w:val="00FF3324"/>
    <w:rsid w:val="00FF3D16"/>
    <w:rsid w:val="00FF777C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498D"/>
  <w15:docId w15:val="{6AD4541F-F4FC-493F-AAD5-9095C682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BE"/>
  </w:style>
  <w:style w:type="paragraph" w:styleId="1">
    <w:name w:val="heading 1"/>
    <w:basedOn w:val="a"/>
    <w:next w:val="a"/>
    <w:link w:val="10"/>
    <w:uiPriority w:val="9"/>
    <w:qFormat/>
    <w:rsid w:val="007D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1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A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67C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7C1D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67C1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67C1D"/>
    <w:rPr>
      <w:vertAlign w:val="superscript"/>
    </w:rPr>
  </w:style>
  <w:style w:type="character" w:styleId="a9">
    <w:name w:val="Hyperlink"/>
    <w:basedOn w:val="a0"/>
    <w:uiPriority w:val="99"/>
    <w:unhideWhenUsed/>
    <w:rsid w:val="001D2CE3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B0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B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E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225C"/>
  </w:style>
  <w:style w:type="paragraph" w:styleId="ac">
    <w:name w:val="footer"/>
    <w:basedOn w:val="a"/>
    <w:link w:val="ad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25C"/>
  </w:style>
  <w:style w:type="paragraph" w:styleId="ae">
    <w:name w:val="Balloon Text"/>
    <w:basedOn w:val="a"/>
    <w:link w:val="af"/>
    <w:uiPriority w:val="99"/>
    <w:semiHidden/>
    <w:unhideWhenUsed/>
    <w:rsid w:val="0061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2A18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12"/>
    <w:uiPriority w:val="99"/>
    <w:qFormat/>
    <w:rsid w:val="00436F59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436F59"/>
  </w:style>
  <w:style w:type="character" w:customStyle="1" w:styleId="12">
    <w:name w:val="Основной текст Знак1"/>
    <w:link w:val="af0"/>
    <w:uiPriority w:val="99"/>
    <w:qFormat/>
    <w:rsid w:val="00436F59"/>
    <w:rPr>
      <w:rFonts w:ascii="Times New Roman" w:eastAsia="Calibri" w:hAnsi="Times New Roman" w:cs="Times New Roman"/>
      <w:sz w:val="23"/>
      <w:szCs w:val="23"/>
      <w:shd w:val="clear" w:color="auto" w:fill="FFFFFF"/>
    </w:rPr>
  </w:style>
  <w:style w:type="table" w:customStyle="1" w:styleId="4">
    <w:name w:val="Сетка таблицы4"/>
    <w:basedOn w:val="a1"/>
    <w:next w:val="a3"/>
    <w:uiPriority w:val="59"/>
    <w:rsid w:val="009D73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D056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19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7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6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u.kg/universitet/2-kolonka/missija-universiteta/ustav-kgtu" TargetMode="External"/><Relationship Id="rId13" Type="http://schemas.openxmlformats.org/officeDocument/2006/relationships/hyperlink" Target="https://kstu.kg/bokovoe-menju/gjdsitybt/zagolovok-po-umolchaniju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u.kg/fileadmin/user_upload/strategija_razvitija_kgtu_2023-28_rus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stu.kg/fakultety/inzhenerno-ehkonomicheskii-fakultet/menedzh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u.kg/fileadmin/user_upload/plan_raboty_m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tu.kg/glavnoe-menju/abiturientu/otdel-kachestva-obrazovanija/zagolovok-po-umolchaniju" TargetMode="External"/><Relationship Id="rId10" Type="http://schemas.openxmlformats.org/officeDocument/2006/relationships/hyperlink" Target="https://kstu.kg/universitet/5-kolonka/normativnye-dokumenty/zagolovok-po-umolchaniju-4-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stu.kg/glavnoe-menju/abiturientu/uchebnyi-otdel/zagolovok-po-umolchaniju" TargetMode="External"/><Relationship Id="rId14" Type="http://schemas.openxmlformats.org/officeDocument/2006/relationships/hyperlink" Target="https://kstu.kg/glavnoe-menju/abiturientu/otdel-kachestva-obrazovanija/zagolovok-po-umolchani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23D0-65C5-44F0-8EB9-B60B3DF4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4017</Words>
  <Characters>22903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1. Планирование качества</vt:lpstr>
      <vt:lpstr>2. Документирование системы управления качеством</vt:lpstr>
      <vt:lpstr>3. Маркетинговые исследования</vt:lpstr>
      <vt:lpstr>4. Кадровое обеспечение образовательного процесса</vt:lpstr>
      <vt:lpstr/>
      <vt:lpstr/>
      <vt:lpstr/>
      <vt:lpstr>5. Организация учебного процесса. Учебно-методическое обеспечение образовательно</vt:lpstr>
      <vt:lpstr>6. Научно-исследовательская деятельность ППС</vt:lpstr>
      <vt:lpstr>7. Внеучебная и воспитательная работа со студентами</vt:lpstr>
    </vt:vector>
  </TitlesOfParts>
  <Company>SPecialiST RePack</Company>
  <LinksUpToDate>false</LinksUpToDate>
  <CharactersWithSpaces>26867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</dc:creator>
  <cp:lastModifiedBy>user</cp:lastModifiedBy>
  <cp:revision>3</cp:revision>
  <cp:lastPrinted>2026-02-02T06:57:00Z</cp:lastPrinted>
  <dcterms:created xsi:type="dcterms:W3CDTF">2026-02-04T02:28:00Z</dcterms:created>
  <dcterms:modified xsi:type="dcterms:W3CDTF">2026-02-04T13:56:00Z</dcterms:modified>
</cp:coreProperties>
</file>