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65" w:rsidRPr="004E6B30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E6B3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Министерство образования и науки</w:t>
      </w:r>
    </w:p>
    <w:p w:rsidR="00940265" w:rsidRPr="004E6B30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E6B3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Кыргызской Республики</w:t>
      </w:r>
    </w:p>
    <w:p w:rsidR="00940265" w:rsidRPr="004E6B30" w:rsidRDefault="00940265" w:rsidP="00940265">
      <w:pPr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E6B3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Кыргызский государственный технический университет</w:t>
      </w:r>
    </w:p>
    <w:p w:rsidR="00940265" w:rsidRDefault="00940265" w:rsidP="00940265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E6B3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им.</w:t>
      </w:r>
      <w:r w:rsidR="005B746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E6B3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И.</w:t>
      </w:r>
      <w:r w:rsidR="005B746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4E6B3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Раззакова</w:t>
      </w:r>
      <w:proofErr w:type="spellEnd"/>
    </w:p>
    <w:p w:rsidR="00857303" w:rsidRPr="004E6B30" w:rsidRDefault="00857303" w:rsidP="00940265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857303" w:rsidRPr="005549D5" w:rsidRDefault="00BA360C" w:rsidP="00857303">
      <w:pPr>
        <w:pStyle w:val="ad"/>
        <w:spacing w:before="0" w:line="360" w:lineRule="auto"/>
        <w:ind w:left="426" w:hanging="426"/>
        <w:jc w:val="center"/>
        <w:rPr>
          <w:rFonts w:ascii="Times New Roman" w:eastAsia="Times New Roman" w:hAnsi="Times New Roman" w:cs="Times New Roman"/>
          <w:bCs w:val="0"/>
          <w:color w:val="auto"/>
          <w:sz w:val="32"/>
          <w:szCs w:val="20"/>
        </w:rPr>
      </w:pPr>
      <w:r>
        <w:rPr>
          <w:rFonts w:ascii="Times New Roman" w:eastAsia="Times New Roman" w:hAnsi="Times New Roman" w:cs="Times New Roman"/>
          <w:bCs w:val="0"/>
          <w:color w:val="auto"/>
          <w:sz w:val="32"/>
          <w:szCs w:val="20"/>
        </w:rPr>
        <w:t>МЕЖДУНАРОДНАЯ ВЫСШАЯ ШКОЛА ЛОГИСТИКИ</w:t>
      </w:r>
    </w:p>
    <w:p w:rsidR="00940265" w:rsidRPr="00DD6BE1" w:rsidRDefault="00940265" w:rsidP="00940265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0265" w:rsidRPr="00DD6BE1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311211" cy="2733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211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8F5" w:rsidRPr="00915450" w:rsidRDefault="00A538F5" w:rsidP="00A538F5">
      <w:pPr>
        <w:spacing w:before="1320"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32"/>
          <w:szCs w:val="32"/>
          <w:lang w:eastAsia="ru-RU"/>
        </w:rPr>
      </w:pPr>
      <w:r w:rsidRPr="00915450">
        <w:rPr>
          <w:rFonts w:ascii="Times New Roman" w:hAnsi="Times New Roman" w:cs="Times New Roman"/>
          <w:b/>
          <w:bCs/>
          <w:color w:val="1F497D"/>
          <w:sz w:val="32"/>
          <w:szCs w:val="32"/>
          <w:lang w:eastAsia="ru-RU"/>
        </w:rPr>
        <w:t>Информационный пакет</w:t>
      </w:r>
    </w:p>
    <w:p w:rsidR="00A538F5" w:rsidRPr="00915450" w:rsidRDefault="00A538F5" w:rsidP="00A538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32"/>
          <w:szCs w:val="32"/>
          <w:lang w:eastAsia="ru-RU"/>
        </w:rPr>
      </w:pPr>
      <w:r w:rsidRPr="00915450">
        <w:rPr>
          <w:rFonts w:ascii="Times New Roman" w:hAnsi="Times New Roman" w:cs="Times New Roman"/>
          <w:b/>
          <w:bCs/>
          <w:color w:val="1F497D"/>
          <w:sz w:val="32"/>
          <w:szCs w:val="32"/>
          <w:lang w:eastAsia="ru-RU"/>
        </w:rPr>
        <w:t xml:space="preserve">подготовки бакалавров </w:t>
      </w:r>
    </w:p>
    <w:p w:rsidR="00A538F5" w:rsidRPr="00915450" w:rsidRDefault="00A538F5" w:rsidP="00A538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32"/>
          <w:szCs w:val="32"/>
          <w:lang w:eastAsia="ru-RU"/>
        </w:rPr>
      </w:pPr>
      <w:r w:rsidRPr="00915450">
        <w:rPr>
          <w:rFonts w:ascii="Times New Roman" w:hAnsi="Times New Roman" w:cs="Times New Roman"/>
          <w:b/>
          <w:bCs/>
          <w:color w:val="1F497D"/>
          <w:sz w:val="32"/>
          <w:szCs w:val="32"/>
          <w:lang w:eastAsia="ru-RU"/>
        </w:rPr>
        <w:t>по кредитной технологии обучения</w:t>
      </w:r>
    </w:p>
    <w:p w:rsidR="00A538F5" w:rsidRPr="00C46793" w:rsidRDefault="00A538F5" w:rsidP="00A53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538F5" w:rsidRPr="006D48E0" w:rsidRDefault="00A538F5" w:rsidP="00A538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202</w:t>
      </w:r>
      <w:r w:rsidR="00BA360C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-202</w:t>
      </w:r>
      <w:r w:rsidR="00BA360C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5</w:t>
      </w:r>
      <w:r w:rsidRPr="006D48E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учебный год</w:t>
      </w:r>
    </w:p>
    <w:p w:rsidR="00940265" w:rsidRPr="00915450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32"/>
          <w:szCs w:val="32"/>
          <w:lang w:eastAsia="ru-RU"/>
        </w:rPr>
      </w:pPr>
    </w:p>
    <w:p w:rsidR="00940265" w:rsidRPr="00C46793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40265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0265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5E0C" w:rsidRDefault="00EA5E0C" w:rsidP="00EA5E0C">
      <w:pPr>
        <w:rPr>
          <w:lang w:eastAsia="ru-RU"/>
        </w:rPr>
      </w:pPr>
    </w:p>
    <w:p w:rsidR="00940265" w:rsidRDefault="00940265" w:rsidP="00EA5E0C">
      <w:pPr>
        <w:rPr>
          <w:lang w:eastAsia="ru-RU"/>
        </w:rPr>
      </w:pPr>
    </w:p>
    <w:p w:rsidR="00940265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401F3" w:rsidRDefault="00940265" w:rsidP="004C6408">
      <w:pPr>
        <w:spacing w:after="0" w:line="240" w:lineRule="auto"/>
        <w:jc w:val="center"/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</w:pPr>
      <w:r w:rsidRPr="006D48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Бишкек 20</w:t>
      </w:r>
      <w:r w:rsidR="004401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BA36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72266A" w:rsidRPr="00571A09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t xml:space="preserve">  </w:t>
      </w:r>
    </w:p>
    <w:p w:rsidR="00704AAE" w:rsidRPr="008B6953" w:rsidRDefault="004401F3" w:rsidP="00704A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br w:type="page"/>
      </w:r>
      <w:r w:rsidR="00704AAE" w:rsidRPr="008B6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Дорогие друзья!</w:t>
      </w:r>
    </w:p>
    <w:p w:rsidR="00704AAE" w:rsidRPr="00A95435" w:rsidRDefault="00704AAE" w:rsidP="00704AAE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многотысячный коллектив гордится тем, что Кыргызский Государственный технический университет им. И. </w:t>
      </w:r>
      <w:proofErr w:type="spellStart"/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Раззакова</w:t>
      </w:r>
      <w:proofErr w:type="spellEnd"/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уже более 6</w:t>
      </w:r>
      <w:r w:rsidR="00345CCA"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C5B9B" w:rsidRP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C5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являясь флагманом инж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нерного образования страны, бережно хранит и преумножает замечательные традиции и идеалы, выработанные всеми предыдущими поколениями «политехников». Сегодня трудно найти промышленное предприятие или фирму в Кыргызстане, </w:t>
      </w:r>
      <w:proofErr w:type="gramStart"/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бы не труд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</w:t>
      </w:r>
      <w:proofErr w:type="gramEnd"/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выпускники нашего вуза. Среди них много известных учёных, изобретателей, гос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дарственных и общественных деятелей, преуспевающих бизнесменов.</w:t>
      </w:r>
    </w:p>
    <w:p w:rsidR="00704AAE" w:rsidRPr="00A95435" w:rsidRDefault="00704AAE" w:rsidP="00704AAE">
      <w:pPr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Словом, именно инженеры сейчас находятся на переднем крае творческой мысли, проектируя и воплощая в жизнь инновационные технические решения, способствующие поступательному развитию отечественной экономики. Поэтому и государство в первую очередь акцентирует своё внимание на состоянии инженерно-технического образования.</w:t>
      </w:r>
    </w:p>
    <w:p w:rsidR="00704AAE" w:rsidRPr="00A95435" w:rsidRDefault="00704AAE" w:rsidP="00704AAE">
      <w:pPr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 на практике успешно реализует модель непрерывной сквозной подг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товки востребованных рынком специалистов технического профиля в рамках мног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уровневой образовательной системы путём охвата ступеней </w:t>
      </w:r>
      <w:proofErr w:type="spellStart"/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магистратуры, аспирантуры и докторантуры. Более того, в отличие от других образовательных учр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ждений высшего профессионального образования наши студенты не только получают глубокие инженерные знания, но и проходят обширную производственную практику, учатся своими руками создавать реальные механизмы, технологии, приборы и машины.</w:t>
      </w:r>
    </w:p>
    <w:p w:rsidR="00704AAE" w:rsidRPr="00A95435" w:rsidRDefault="00704AAE" w:rsidP="00704AAE">
      <w:pPr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в стенах КГТУ каждый желающий имеет возможность развивать свои творческие таланты на спортивных площадках и музыкально-сценическом поприще: не случайно студенты «</w:t>
      </w:r>
      <w:proofErr w:type="spellStart"/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Политеха</w:t>
      </w:r>
      <w:proofErr w:type="spellEnd"/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протяжении многих лет являются победителями Ун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версиад Кыргызской Республики и Республиканских смотров художественной самоде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тельности.</w:t>
      </w:r>
    </w:p>
    <w:p w:rsidR="00704AAE" w:rsidRPr="00A95435" w:rsidRDefault="00704AAE" w:rsidP="00704AAE">
      <w:pPr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сегодня, переступая порог нашего университета и вливаясь в стотысячную семью «политехников», вы одновременно принимаете на себя обязательство по уважительному отношению к наследию, доставшемуся от далёких предшественников. Поэтому приз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 вас любить наши традиции, беречь честь, достоинство и имущество этого несра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ненного храма науки и культуры.</w:t>
      </w:r>
    </w:p>
    <w:p w:rsidR="00704AAE" w:rsidRDefault="00704AAE" w:rsidP="00704AAE">
      <w:pPr>
        <w:ind w:left="142" w:firstLine="5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Желаю вам всем получить качественное образование по избранному направлению подготовки и найти свою дорогу в окружающем океане жизни. Дерзайте на тернистом пути к вершинам знаний и творите новое на </w:t>
      </w:r>
      <w:proofErr w:type="gramStart"/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 родного</w:t>
      </w:r>
      <w:proofErr w:type="gramEnd"/>
      <w:r w:rsidRPr="00A9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Кыргызстана!</w:t>
      </w:r>
    </w:p>
    <w:p w:rsidR="00704AAE" w:rsidRDefault="00704AAE" w:rsidP="00704AAE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704AAE" w:rsidRPr="00A95435" w:rsidRDefault="00704AAE" w:rsidP="00704AA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543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Ректор КГТУ им. И. </w:t>
      </w:r>
      <w:proofErr w:type="spellStart"/>
      <w:r w:rsidRPr="00A9543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Раззакова</w:t>
      </w:r>
      <w:proofErr w:type="spellEnd"/>
      <w:r w:rsidRPr="00A9543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95435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   М.К. </w:t>
      </w:r>
      <w:proofErr w:type="spellStart"/>
      <w:r w:rsidRPr="00A9543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Чыныбаев</w:t>
      </w:r>
      <w:proofErr w:type="spellEnd"/>
    </w:p>
    <w:p w:rsidR="00190EDD" w:rsidRDefault="00190EDD" w:rsidP="00704AA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DA3" w:rsidRDefault="00755DA3" w:rsidP="004401F3">
      <w:pPr>
        <w:tabs>
          <w:tab w:val="left" w:pos="8348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265" w:rsidRPr="00EE3462" w:rsidRDefault="001B1362" w:rsidP="001B1362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-1435100</wp:posOffset>
            </wp:positionH>
            <wp:positionV relativeFrom="margin">
              <wp:posOffset>1798320</wp:posOffset>
            </wp:positionV>
            <wp:extent cx="8812530" cy="5941060"/>
            <wp:effectExtent l="0" t="1428750" r="0" b="1412240"/>
            <wp:wrapThrough wrapText="bothSides">
              <wp:wrapPolygon edited="0">
                <wp:start x="21583" y="-95"/>
                <wp:lineTo x="58" y="-95"/>
                <wp:lineTo x="58" y="21584"/>
                <wp:lineTo x="21583" y="21584"/>
                <wp:lineTo x="21583" y="-95"/>
              </wp:wrapPolygon>
            </wp:wrapThrough>
            <wp:docPr id="15" name="Рисунок 0" descr="генпла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нплан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12530" cy="594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265"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ОГЛАВЛЕНИЕ</w:t>
      </w:r>
    </w:p>
    <w:tbl>
      <w:tblPr>
        <w:tblW w:w="9468" w:type="dxa"/>
        <w:tblInd w:w="467" w:type="dxa"/>
        <w:tblLayout w:type="fixed"/>
        <w:tblLook w:val="01E0" w:firstRow="1" w:lastRow="1" w:firstColumn="1" w:lastColumn="1" w:noHBand="0" w:noVBand="0"/>
      </w:tblPr>
      <w:tblGrid>
        <w:gridCol w:w="8928"/>
        <w:gridCol w:w="540"/>
      </w:tblGrid>
      <w:tr w:rsidR="00706773" w:rsidRPr="00EE3462" w:rsidTr="00706773">
        <w:tc>
          <w:tcPr>
            <w:tcW w:w="8928" w:type="dxa"/>
          </w:tcPr>
          <w:p w:rsidR="00706773" w:rsidRPr="00EE3462" w:rsidRDefault="00706773" w:rsidP="00F839EF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706773" w:rsidRDefault="00706773" w:rsidP="00F839EF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773" w:rsidRPr="00EE3462" w:rsidTr="00706773">
        <w:tc>
          <w:tcPr>
            <w:tcW w:w="8928" w:type="dxa"/>
          </w:tcPr>
          <w:p w:rsidR="00706773" w:rsidRPr="00EE3462" w:rsidRDefault="00706773" w:rsidP="00F839EF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Академический календарь……………………………………………….……………….</w:t>
            </w:r>
          </w:p>
        </w:tc>
        <w:tc>
          <w:tcPr>
            <w:tcW w:w="540" w:type="dxa"/>
          </w:tcPr>
          <w:p w:rsidR="00706773" w:rsidRDefault="00706773" w:rsidP="00F839EF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C75820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проведения ориентационной недели для первокурсников………………...</w:t>
            </w:r>
          </w:p>
        </w:tc>
        <w:tc>
          <w:tcPr>
            <w:tcW w:w="540" w:type="dxa"/>
          </w:tcPr>
          <w:p w:rsidR="00D8435E" w:rsidRDefault="00D8435E" w:rsidP="00C75820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435E" w:rsidRPr="00EE3462" w:rsidTr="00706773">
        <w:trPr>
          <w:trHeight w:val="74"/>
        </w:trPr>
        <w:tc>
          <w:tcPr>
            <w:tcW w:w="8928" w:type="dxa"/>
          </w:tcPr>
          <w:p w:rsidR="00D8435E" w:rsidRPr="005B7466" w:rsidRDefault="00D8435E" w:rsidP="008140F5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4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Используемые термины и определения…………………………………………………..</w:t>
            </w:r>
          </w:p>
        </w:tc>
        <w:tc>
          <w:tcPr>
            <w:tcW w:w="540" w:type="dxa"/>
          </w:tcPr>
          <w:p w:rsidR="00D8435E" w:rsidRPr="005B7466" w:rsidRDefault="00D8435E" w:rsidP="008140F5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8435E" w:rsidRPr="005B7466" w:rsidTr="00706773">
        <w:tc>
          <w:tcPr>
            <w:tcW w:w="8928" w:type="dxa"/>
          </w:tcPr>
          <w:p w:rsidR="00D8435E" w:rsidRPr="00EE3462" w:rsidRDefault="00D8435E" w:rsidP="008140F5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C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сведения о вузе</w:t>
            </w:r>
            <w:r w:rsidRPr="00BE0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</w:t>
            </w:r>
          </w:p>
        </w:tc>
        <w:tc>
          <w:tcPr>
            <w:tcW w:w="540" w:type="dxa"/>
          </w:tcPr>
          <w:p w:rsidR="00D8435E" w:rsidRPr="00EE3462" w:rsidRDefault="00D8435E" w:rsidP="008140F5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8140F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 История вуза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…………………………………………………………………………...</w:t>
            </w:r>
          </w:p>
        </w:tc>
        <w:tc>
          <w:tcPr>
            <w:tcW w:w="540" w:type="dxa"/>
          </w:tcPr>
          <w:p w:rsidR="00D8435E" w:rsidRPr="00EE3462" w:rsidRDefault="00D8435E" w:rsidP="008140F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8140F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 Миссия вуза……………………………………………………………………………</w:t>
            </w:r>
          </w:p>
        </w:tc>
        <w:tc>
          <w:tcPr>
            <w:tcW w:w="540" w:type="dxa"/>
          </w:tcPr>
          <w:p w:rsidR="00D8435E" w:rsidRPr="00EE3462" w:rsidRDefault="00D8435E" w:rsidP="008140F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8140F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 Реквизиты и руководитель вуза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</w:t>
            </w:r>
          </w:p>
        </w:tc>
        <w:tc>
          <w:tcPr>
            <w:tcW w:w="540" w:type="dxa"/>
          </w:tcPr>
          <w:p w:rsidR="00D8435E" w:rsidRPr="00EE3462" w:rsidRDefault="00D8435E" w:rsidP="008140F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435E" w:rsidRPr="00EE3462" w:rsidTr="00706773">
        <w:trPr>
          <w:trHeight w:val="447"/>
        </w:trPr>
        <w:tc>
          <w:tcPr>
            <w:tcW w:w="8928" w:type="dxa"/>
          </w:tcPr>
          <w:p w:rsidR="00D8435E" w:rsidRPr="0027665D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65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1.4. Сведения о  факультете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</w:t>
            </w:r>
          </w:p>
        </w:tc>
        <w:tc>
          <w:tcPr>
            <w:tcW w:w="540" w:type="dxa"/>
          </w:tcPr>
          <w:p w:rsidR="00D8435E" w:rsidRPr="00EE3462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BE04EE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C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 кредитной системе 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</w:t>
            </w:r>
          </w:p>
        </w:tc>
        <w:tc>
          <w:tcPr>
            <w:tcW w:w="540" w:type="dxa"/>
          </w:tcPr>
          <w:p w:rsidR="00D8435E" w:rsidRPr="00EE3462" w:rsidRDefault="00705CC0" w:rsidP="00705CC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 Квалификации и степени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…………………………………….</w:t>
            </w:r>
          </w:p>
        </w:tc>
        <w:tc>
          <w:tcPr>
            <w:tcW w:w="540" w:type="dxa"/>
          </w:tcPr>
          <w:p w:rsidR="00D8435E" w:rsidRPr="00EE3462" w:rsidRDefault="00705CC0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B54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Кредитная система ECTS….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………….………………………………………………</w:t>
            </w:r>
          </w:p>
        </w:tc>
        <w:tc>
          <w:tcPr>
            <w:tcW w:w="540" w:type="dxa"/>
          </w:tcPr>
          <w:p w:rsidR="00D8435E" w:rsidRPr="00EE3462" w:rsidRDefault="00705CC0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BE04EE" w:rsidRDefault="00D8435E" w:rsidP="00F839EF">
            <w:pPr>
              <w:spacing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C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Организация учебного процесса по кредитной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системе </w:t>
            </w:r>
            <w:r w:rsidRPr="008E4C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………….</w:t>
            </w:r>
          </w:p>
        </w:tc>
        <w:tc>
          <w:tcPr>
            <w:tcW w:w="540" w:type="dxa"/>
          </w:tcPr>
          <w:p w:rsidR="00D8435E" w:rsidRPr="00EE3462" w:rsidRDefault="00D8435E" w:rsidP="00705CC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5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 Учебные планы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………………………………………………………………………..</w:t>
            </w:r>
          </w:p>
        </w:tc>
        <w:tc>
          <w:tcPr>
            <w:tcW w:w="540" w:type="dxa"/>
          </w:tcPr>
          <w:p w:rsidR="00D8435E" w:rsidRPr="00EE3462" w:rsidRDefault="00D8435E" w:rsidP="00AF2CB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2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EE346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Индивидуальные учебные планы студентов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540" w:type="dxa"/>
          </w:tcPr>
          <w:p w:rsidR="00D8435E" w:rsidRPr="00EE3462" w:rsidRDefault="00D8435E" w:rsidP="00AF2CB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2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 Условия регистрации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……………………………………………………..</w:t>
            </w:r>
          </w:p>
        </w:tc>
        <w:tc>
          <w:tcPr>
            <w:tcW w:w="540" w:type="dxa"/>
          </w:tcPr>
          <w:p w:rsidR="00D8435E" w:rsidRPr="00EE3462" w:rsidRDefault="00D8435E" w:rsidP="00705CC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5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 Права, обязанности и эти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поведения студентов………………………………….</w:t>
            </w:r>
          </w:p>
        </w:tc>
        <w:tc>
          <w:tcPr>
            <w:tcW w:w="540" w:type="dxa"/>
          </w:tcPr>
          <w:p w:rsidR="00D8435E" w:rsidRPr="00EE3462" w:rsidRDefault="00D8435E" w:rsidP="00AF2CB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2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pacing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 Виды контроля результатов обучения студентов и порядок проведения экзаменов</w:t>
            </w:r>
          </w:p>
        </w:tc>
        <w:tc>
          <w:tcPr>
            <w:tcW w:w="540" w:type="dxa"/>
          </w:tcPr>
          <w:p w:rsidR="00D8435E" w:rsidRPr="00EE3462" w:rsidRDefault="00D8435E" w:rsidP="00705CC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5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 Система оценки знаний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…………………………………………………..</w:t>
            </w:r>
          </w:p>
        </w:tc>
        <w:tc>
          <w:tcPr>
            <w:tcW w:w="540" w:type="dxa"/>
          </w:tcPr>
          <w:p w:rsidR="00D8435E" w:rsidRPr="00EE3462" w:rsidRDefault="00D8435E" w:rsidP="00AF2CB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2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Транскрипт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540" w:type="dxa"/>
          </w:tcPr>
          <w:p w:rsidR="00D8435E" w:rsidRPr="00AF2CB2" w:rsidRDefault="00AF2CB2" w:rsidP="00F839EF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B55257" w:rsidRDefault="00D8435E" w:rsidP="00F839EF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Pr="00EE3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тчисление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отпуск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B55257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B55257" w:rsidRPr="00B55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D8435E" w:rsidRPr="00EE3462" w:rsidRDefault="00705CC0" w:rsidP="00705CC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Pr="00EE3462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3.9. Итоговая государственная аттестация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540" w:type="dxa"/>
          </w:tcPr>
          <w:p w:rsidR="00D8435E" w:rsidRPr="00EE3462" w:rsidRDefault="00D8435E" w:rsidP="00705CC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5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435E" w:rsidRPr="00EE3462" w:rsidTr="00706773">
        <w:tc>
          <w:tcPr>
            <w:tcW w:w="8928" w:type="dxa"/>
          </w:tcPr>
          <w:p w:rsidR="00D8435E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3.10. Дипломы государственного образца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  <w:p w:rsidR="00D8435E" w:rsidRPr="00EE3462" w:rsidRDefault="00D8435E" w:rsidP="00A46A0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A46A03" w:rsidRPr="00A46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Международные связи университета</w:t>
            </w:r>
            <w:r w:rsidR="00A46A03" w:rsidRPr="001C3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……………..……..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…………………………….</w:t>
            </w:r>
          </w:p>
        </w:tc>
        <w:tc>
          <w:tcPr>
            <w:tcW w:w="540" w:type="dxa"/>
          </w:tcPr>
          <w:p w:rsidR="00D8435E" w:rsidRDefault="00D8435E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435E" w:rsidRPr="00AF2CB2" w:rsidRDefault="00D8435E" w:rsidP="00AF2CB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A03" w:rsidRPr="00EE3462" w:rsidTr="00706773">
        <w:tc>
          <w:tcPr>
            <w:tcW w:w="8928" w:type="dxa"/>
          </w:tcPr>
          <w:p w:rsidR="00A46A03" w:rsidRPr="00A46A03" w:rsidRDefault="00A46A03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A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Научно-техническая библиотека КГТУ им. И.</w:t>
            </w:r>
            <w:r w:rsidR="009C00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…………………………….</w:t>
            </w:r>
          </w:p>
        </w:tc>
        <w:tc>
          <w:tcPr>
            <w:tcW w:w="540" w:type="dxa"/>
          </w:tcPr>
          <w:p w:rsidR="00A46A03" w:rsidRDefault="00AF2CB2" w:rsidP="00F839E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435E" w:rsidTr="00706773">
        <w:tc>
          <w:tcPr>
            <w:tcW w:w="8928" w:type="dxa"/>
          </w:tcPr>
          <w:p w:rsidR="00D8435E" w:rsidRPr="00EE3462" w:rsidRDefault="00D8435E" w:rsidP="00F839EF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Приложения ………………………………………………………………………………..</w:t>
            </w:r>
          </w:p>
        </w:tc>
        <w:tc>
          <w:tcPr>
            <w:tcW w:w="540" w:type="dxa"/>
          </w:tcPr>
          <w:p w:rsidR="00D8435E" w:rsidRPr="00A46A03" w:rsidRDefault="00D8435E" w:rsidP="00A46A03">
            <w:pPr>
              <w:tabs>
                <w:tab w:val="left" w:pos="8348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6A0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</w:tbl>
    <w:p w:rsidR="007D511C" w:rsidRDefault="007D511C" w:rsidP="002911D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511C" w:rsidRDefault="007D511C" w:rsidP="002911D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511C" w:rsidRDefault="007D511C" w:rsidP="002911D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511C" w:rsidRDefault="007D511C" w:rsidP="002911D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303" w:rsidRDefault="001D54BB" w:rsidP="002911D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F2504F" w:rsidRDefault="00F2504F" w:rsidP="00F2504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Академический календарь</w:t>
      </w:r>
    </w:p>
    <w:tbl>
      <w:tblPr>
        <w:tblW w:w="95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971"/>
        <w:gridCol w:w="6569"/>
      </w:tblGrid>
      <w:tr w:rsidR="00F2504F" w:rsidRPr="009757B4" w:rsidTr="009C5692">
        <w:tc>
          <w:tcPr>
            <w:tcW w:w="9540" w:type="dxa"/>
            <w:gridSpan w:val="2"/>
            <w:hideMark/>
          </w:tcPr>
          <w:p w:rsidR="00F2504F" w:rsidRPr="001171B7" w:rsidRDefault="00F2504F" w:rsidP="009C569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71B7">
              <w:rPr>
                <w:rFonts w:ascii="Times New Roman" w:hAnsi="Times New Roman" w:cs="Times New Roman"/>
                <w:b/>
                <w:bCs/>
                <w:lang w:eastAsia="ru-RU"/>
              </w:rPr>
              <w:t>Осенний семестр:</w:t>
            </w:r>
          </w:p>
        </w:tc>
      </w:tr>
      <w:tr w:rsidR="00F2504F" w:rsidRPr="009757B4" w:rsidTr="009C5692">
        <w:tc>
          <w:tcPr>
            <w:tcW w:w="2971" w:type="dxa"/>
            <w:hideMark/>
          </w:tcPr>
          <w:p w:rsidR="00F2504F" w:rsidRPr="001171B7" w:rsidRDefault="000E6A23" w:rsidP="000E6A2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26</w:t>
            </w:r>
            <w:r w:rsidR="00F2504F" w:rsidRPr="001171B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августа</w:t>
            </w:r>
            <w:r w:rsidR="00F2504F" w:rsidRPr="001171B7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>30</w:t>
            </w:r>
            <w:r w:rsidR="00F2504F" w:rsidRPr="001171B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августа</w:t>
            </w:r>
          </w:p>
        </w:tc>
        <w:tc>
          <w:tcPr>
            <w:tcW w:w="6569" w:type="dxa"/>
            <w:hideMark/>
          </w:tcPr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171B7">
              <w:rPr>
                <w:rFonts w:ascii="Times New Roman" w:hAnsi="Times New Roman" w:cs="Times New Roman"/>
                <w:lang w:eastAsia="ru-RU"/>
              </w:rPr>
              <w:t>Ориентационная неделя для студентов первого года обучения (р</w:t>
            </w:r>
            <w:r w:rsidRPr="001171B7">
              <w:rPr>
                <w:rFonts w:ascii="Times New Roman" w:hAnsi="Times New Roman" w:cs="Times New Roman"/>
                <w:lang w:eastAsia="ru-RU"/>
              </w:rPr>
              <w:t>е</w:t>
            </w:r>
            <w:r w:rsidRPr="001171B7">
              <w:rPr>
                <w:rFonts w:ascii="Times New Roman" w:hAnsi="Times New Roman" w:cs="Times New Roman"/>
                <w:lang w:eastAsia="ru-RU"/>
              </w:rPr>
              <w:t>гистрация на осенний семестр)</w:t>
            </w:r>
          </w:p>
        </w:tc>
      </w:tr>
      <w:tr w:rsidR="00F2504F" w:rsidRPr="009757B4" w:rsidTr="009C5692">
        <w:tc>
          <w:tcPr>
            <w:tcW w:w="2971" w:type="dxa"/>
            <w:hideMark/>
          </w:tcPr>
          <w:p w:rsidR="00F2504F" w:rsidRPr="001171B7" w:rsidRDefault="000E6A23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ru-RU"/>
              </w:rPr>
              <w:t>2</w:t>
            </w:r>
            <w:r w:rsidR="00F2504F" w:rsidRPr="001171B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сентября</w:t>
            </w:r>
          </w:p>
          <w:p w:rsidR="00F2504F" w:rsidRPr="001171B7" w:rsidRDefault="000E6A23" w:rsidP="000E6A23">
            <w:pPr>
              <w:spacing w:after="12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F2504F" w:rsidRPr="001171B7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lang w:eastAsia="ru-RU"/>
              </w:rPr>
              <w:t>13</w:t>
            </w:r>
            <w:r w:rsidR="00F2504F" w:rsidRPr="001171B7">
              <w:rPr>
                <w:rFonts w:ascii="Times New Roman" w:hAnsi="Times New Roman" w:cs="Times New Roman"/>
                <w:lang w:eastAsia="ru-RU"/>
              </w:rPr>
              <w:t xml:space="preserve"> сентября</w:t>
            </w:r>
          </w:p>
        </w:tc>
        <w:tc>
          <w:tcPr>
            <w:tcW w:w="6569" w:type="dxa"/>
            <w:hideMark/>
          </w:tcPr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71B7">
              <w:rPr>
                <w:rFonts w:ascii="Times New Roman" w:hAnsi="Times New Roman" w:cs="Times New Roman"/>
                <w:b/>
                <w:bCs/>
                <w:lang w:eastAsia="ru-RU"/>
              </w:rPr>
              <w:t>Начало осеннего семестра.</w:t>
            </w:r>
          </w:p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u w:val="single"/>
                <w:lang w:eastAsia="ru-RU"/>
              </w:rPr>
            </w:pPr>
            <w:r w:rsidRPr="001171B7">
              <w:rPr>
                <w:rFonts w:ascii="Times New Roman" w:hAnsi="Times New Roman" w:cs="Times New Roman"/>
                <w:lang w:eastAsia="ru-RU"/>
              </w:rPr>
              <w:t>Регистрация (</w:t>
            </w:r>
            <w:proofErr w:type="gramStart"/>
            <w:r w:rsidRPr="001171B7">
              <w:rPr>
                <w:rFonts w:ascii="Times New Roman" w:hAnsi="Times New Roman" w:cs="Times New Roman"/>
                <w:lang w:eastAsia="ru-RU"/>
              </w:rPr>
              <w:t>до</w:t>
            </w:r>
            <w:proofErr w:type="gramEnd"/>
            <w:r w:rsidRPr="001171B7">
              <w:rPr>
                <w:rFonts w:ascii="Times New Roman" w:hAnsi="Times New Roman" w:cs="Times New Roman"/>
                <w:lang w:eastAsia="ru-RU"/>
              </w:rPr>
              <w:t>/перерегистрация) на осенний семестр</w:t>
            </w:r>
          </w:p>
        </w:tc>
      </w:tr>
      <w:tr w:rsidR="00F2504F" w:rsidRPr="009757B4" w:rsidTr="009C5692">
        <w:trPr>
          <w:trHeight w:val="500"/>
        </w:trPr>
        <w:tc>
          <w:tcPr>
            <w:tcW w:w="2971" w:type="dxa"/>
          </w:tcPr>
          <w:p w:rsidR="00F2504F" w:rsidRPr="001171B7" w:rsidRDefault="000E6A23" w:rsidP="009C5692">
            <w:pPr>
              <w:spacing w:after="120" w:line="240" w:lineRule="auto"/>
              <w:ind w:right="-10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21</w:t>
            </w:r>
            <w:r w:rsidR="00F2504F" w:rsidRPr="001171B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25</w:t>
            </w:r>
            <w:r w:rsidR="00F2504F" w:rsidRPr="001171B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октября</w:t>
            </w:r>
            <w:r w:rsidR="00F2504F" w:rsidRPr="001171B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F2504F" w:rsidRPr="001171B7" w:rsidRDefault="000E6A23" w:rsidP="009C5692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7, 8 </w:t>
            </w:r>
            <w:r w:rsidR="00F2504F"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ноября</w:t>
            </w:r>
          </w:p>
          <w:p w:rsidR="00F2504F" w:rsidRPr="001171B7" w:rsidRDefault="000E6A23" w:rsidP="000E6A2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="00F2504F">
              <w:rPr>
                <w:rFonts w:ascii="Times New Roman" w:hAnsi="Times New Roman" w:cs="Times New Roman"/>
                <w:lang w:eastAsia="ru-RU"/>
              </w:rPr>
              <w:t xml:space="preserve"> ноября</w:t>
            </w:r>
            <w:r w:rsidR="00F2504F" w:rsidRPr="001171B7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ноября</w:t>
            </w:r>
          </w:p>
        </w:tc>
        <w:tc>
          <w:tcPr>
            <w:tcW w:w="6569" w:type="dxa"/>
            <w:hideMark/>
          </w:tcPr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71B7">
              <w:rPr>
                <w:rFonts w:ascii="Times New Roman" w:hAnsi="Times New Roman" w:cs="Times New Roman"/>
                <w:b/>
                <w:bCs/>
                <w:lang w:eastAsia="ru-RU"/>
              </w:rPr>
              <w:t>Рубежный контроль</w:t>
            </w:r>
          </w:p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Праздничный день «День </w:t>
            </w:r>
            <w:r w:rsidR="000E6A23">
              <w:rPr>
                <w:rFonts w:ascii="Times New Roman" w:hAnsi="Times New Roman" w:cs="Times New Roman"/>
                <w:i/>
                <w:iCs/>
                <w:lang w:eastAsia="ru-RU"/>
              </w:rPr>
              <w:t>истории и памяти предков</w:t>
            </w:r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»</w:t>
            </w:r>
          </w:p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  <w:r w:rsidRPr="001171B7">
              <w:rPr>
                <w:rFonts w:ascii="Times New Roman" w:hAnsi="Times New Roman" w:cs="Times New Roman"/>
                <w:lang w:eastAsia="ru-RU"/>
              </w:rPr>
              <w:t>Предварительная регистрация на весенний семестр</w:t>
            </w:r>
          </w:p>
        </w:tc>
      </w:tr>
      <w:tr w:rsidR="00F2504F" w:rsidRPr="009757B4" w:rsidTr="009C5692">
        <w:tc>
          <w:tcPr>
            <w:tcW w:w="2971" w:type="dxa"/>
            <w:hideMark/>
          </w:tcPr>
          <w:p w:rsidR="00F2504F" w:rsidRPr="001171B7" w:rsidRDefault="000E6A23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16</w:t>
            </w:r>
            <w:r w:rsidR="00F2504F" w:rsidRPr="001171B7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20</w:t>
            </w:r>
            <w:r w:rsidR="00F2504F" w:rsidRPr="001171B7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 xml:space="preserve"> декабря </w:t>
            </w:r>
          </w:p>
          <w:p w:rsidR="00F2504F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1 января</w:t>
            </w:r>
          </w:p>
          <w:p w:rsidR="00F2504F" w:rsidRPr="009C389B" w:rsidRDefault="000E6A23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23 декабря</w:t>
            </w:r>
            <w:r w:rsidR="00F2504F" w:rsidRPr="009C389B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3</w:t>
            </w:r>
            <w:r w:rsidR="00F2504F" w:rsidRPr="009C389B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 xml:space="preserve"> января</w:t>
            </w:r>
          </w:p>
          <w:p w:rsidR="00F2504F" w:rsidRPr="009C389B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7января</w:t>
            </w:r>
          </w:p>
        </w:tc>
        <w:tc>
          <w:tcPr>
            <w:tcW w:w="6569" w:type="dxa"/>
            <w:hideMark/>
          </w:tcPr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71B7">
              <w:rPr>
                <w:rFonts w:ascii="Times New Roman" w:hAnsi="Times New Roman" w:cs="Times New Roman"/>
                <w:b/>
                <w:bCs/>
                <w:lang w:eastAsia="ru-RU"/>
              </w:rPr>
              <w:t>Рубежный контроль</w:t>
            </w:r>
          </w:p>
          <w:p w:rsidR="00F2504F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Праздничный день «Новый год»</w:t>
            </w:r>
          </w:p>
          <w:p w:rsidR="00F2504F" w:rsidRPr="009C389B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389B">
              <w:rPr>
                <w:rFonts w:ascii="Times New Roman" w:hAnsi="Times New Roman" w:cs="Times New Roman"/>
                <w:b/>
                <w:bCs/>
                <w:lang w:eastAsia="ru-RU"/>
              </w:rPr>
              <w:t>Экзаменационная сессия</w:t>
            </w:r>
          </w:p>
          <w:p w:rsidR="00F2504F" w:rsidRPr="009C389B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Праздничный день «Рождество»</w:t>
            </w:r>
          </w:p>
        </w:tc>
      </w:tr>
      <w:tr w:rsidR="00F2504F" w:rsidRPr="009757B4" w:rsidTr="009C5692">
        <w:tc>
          <w:tcPr>
            <w:tcW w:w="2971" w:type="dxa"/>
            <w:hideMark/>
          </w:tcPr>
          <w:p w:rsidR="00F2504F" w:rsidRPr="009C389B" w:rsidRDefault="000E6A23" w:rsidP="000E6A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="00F2504F" w:rsidRPr="009C389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января –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17</w:t>
            </w:r>
            <w:r w:rsidR="00F2504F" w:rsidRPr="009C389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февраля </w:t>
            </w:r>
          </w:p>
        </w:tc>
        <w:tc>
          <w:tcPr>
            <w:tcW w:w="6569" w:type="dxa"/>
            <w:hideMark/>
          </w:tcPr>
          <w:p w:rsidR="00F2504F" w:rsidRPr="009C389B" w:rsidRDefault="00F2504F" w:rsidP="009C56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89B">
              <w:rPr>
                <w:rFonts w:ascii="Times New Roman" w:hAnsi="Times New Roman" w:cs="Times New Roman"/>
                <w:b/>
                <w:bCs/>
                <w:lang w:eastAsia="ru-RU"/>
              </w:rPr>
              <w:t>Зимние каникулы</w:t>
            </w:r>
          </w:p>
        </w:tc>
      </w:tr>
      <w:tr w:rsidR="00F2504F" w:rsidRPr="009757B4" w:rsidTr="009C5692">
        <w:tc>
          <w:tcPr>
            <w:tcW w:w="2971" w:type="dxa"/>
          </w:tcPr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6569" w:type="dxa"/>
            <w:hideMark/>
          </w:tcPr>
          <w:p w:rsidR="00F2504F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  <w:r w:rsidRPr="001171B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Весенний семестр:</w:t>
            </w:r>
          </w:p>
        </w:tc>
      </w:tr>
      <w:tr w:rsidR="00F2504F" w:rsidRPr="009757B4" w:rsidTr="009C5692">
        <w:tc>
          <w:tcPr>
            <w:tcW w:w="2971" w:type="dxa"/>
            <w:hideMark/>
          </w:tcPr>
          <w:p w:rsidR="00F2504F" w:rsidRDefault="000E6A23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 января</w:t>
            </w:r>
          </w:p>
          <w:p w:rsidR="00F2504F" w:rsidRDefault="000E6A23" w:rsidP="009C5692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F2504F" w:rsidRPr="001735A4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>31 января</w:t>
            </w:r>
          </w:p>
          <w:p w:rsidR="00F2504F" w:rsidRDefault="000E6A23" w:rsidP="009C5692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F2504F" w:rsidRPr="001735A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января</w:t>
            </w:r>
            <w:r w:rsidR="00F2504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2504F" w:rsidRPr="001735A4">
              <w:rPr>
                <w:rFonts w:ascii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="00F2504F" w:rsidRPr="001735A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февраля</w:t>
            </w:r>
          </w:p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23 февраля</w:t>
            </w:r>
          </w:p>
        </w:tc>
        <w:tc>
          <w:tcPr>
            <w:tcW w:w="6569" w:type="dxa"/>
          </w:tcPr>
          <w:p w:rsidR="00F2504F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735A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Начало занятий весеннего семестра </w:t>
            </w:r>
          </w:p>
          <w:p w:rsidR="00F2504F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171B7">
              <w:rPr>
                <w:rFonts w:ascii="Times New Roman" w:hAnsi="Times New Roman" w:cs="Times New Roman"/>
                <w:lang w:eastAsia="ru-RU"/>
              </w:rPr>
              <w:t>Регистрация (</w:t>
            </w:r>
            <w:proofErr w:type="gramStart"/>
            <w:r w:rsidRPr="001171B7">
              <w:rPr>
                <w:rFonts w:ascii="Times New Roman" w:hAnsi="Times New Roman" w:cs="Times New Roman"/>
                <w:lang w:eastAsia="ru-RU"/>
              </w:rPr>
              <w:t>до</w:t>
            </w:r>
            <w:proofErr w:type="gramEnd"/>
            <w:r w:rsidRPr="001171B7">
              <w:rPr>
                <w:rFonts w:ascii="Times New Roman" w:hAnsi="Times New Roman" w:cs="Times New Roman"/>
                <w:lang w:eastAsia="ru-RU"/>
              </w:rPr>
              <w:t xml:space="preserve">/перерегистрация) на </w:t>
            </w:r>
            <w:r>
              <w:rPr>
                <w:rFonts w:ascii="Times New Roman" w:hAnsi="Times New Roman" w:cs="Times New Roman"/>
                <w:lang w:eastAsia="ru-RU"/>
              </w:rPr>
              <w:t>вес</w:t>
            </w:r>
            <w:r w:rsidRPr="001171B7">
              <w:rPr>
                <w:rFonts w:ascii="Times New Roman" w:hAnsi="Times New Roman" w:cs="Times New Roman"/>
                <w:lang w:eastAsia="ru-RU"/>
              </w:rPr>
              <w:t>енний семестр</w:t>
            </w:r>
          </w:p>
          <w:p w:rsidR="00F2504F" w:rsidRPr="001735A4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lang w:val="ky-KG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Пересдача </w:t>
            </w:r>
            <w:r>
              <w:rPr>
                <w:rFonts w:ascii="Times New Roman" w:hAnsi="Times New Roman" w:cs="Times New Roman"/>
                <w:lang w:val="en-US" w:eastAsia="ru-RU"/>
              </w:rPr>
              <w:t>FX</w:t>
            </w:r>
            <w:r w:rsidRPr="001735A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ky-KG" w:eastAsia="ru-RU"/>
              </w:rPr>
              <w:t>и</w:t>
            </w:r>
            <w:r w:rsidRPr="001735A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I</w:t>
            </w:r>
          </w:p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Праздничный день «День защитника Отечества»</w:t>
            </w:r>
          </w:p>
        </w:tc>
      </w:tr>
      <w:tr w:rsidR="00F2504F" w:rsidRPr="009757B4" w:rsidTr="009C5692">
        <w:tc>
          <w:tcPr>
            <w:tcW w:w="2971" w:type="dxa"/>
          </w:tcPr>
          <w:p w:rsidR="00F2504F" w:rsidRPr="001171B7" w:rsidRDefault="000E6A23" w:rsidP="000E6A23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y-KG" w:eastAsia="ru-RU"/>
              </w:rPr>
              <w:t>10</w:t>
            </w:r>
            <w:r w:rsidR="00F2504F" w:rsidRPr="001171B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2504F">
              <w:rPr>
                <w:rFonts w:ascii="Times New Roman" w:hAnsi="Times New Roman" w:cs="Times New Roman"/>
                <w:lang w:val="ky-KG" w:eastAsia="ru-RU"/>
              </w:rPr>
              <w:t xml:space="preserve">- </w:t>
            </w:r>
            <w:r>
              <w:rPr>
                <w:rFonts w:ascii="Times New Roman" w:hAnsi="Times New Roman" w:cs="Times New Roman"/>
                <w:lang w:val="ky-KG" w:eastAsia="ru-RU"/>
              </w:rPr>
              <w:t>14</w:t>
            </w:r>
            <w:r w:rsidR="00F2504F" w:rsidRPr="001171B7">
              <w:rPr>
                <w:rFonts w:ascii="Times New Roman" w:hAnsi="Times New Roman" w:cs="Times New Roman"/>
                <w:lang w:eastAsia="ru-RU"/>
              </w:rPr>
              <w:t xml:space="preserve"> марта </w:t>
            </w:r>
          </w:p>
        </w:tc>
        <w:tc>
          <w:tcPr>
            <w:tcW w:w="6569" w:type="dxa"/>
          </w:tcPr>
          <w:p w:rsidR="00F2504F" w:rsidRPr="001735A4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lang w:val="ky-KG" w:eastAsia="ru-RU"/>
              </w:rPr>
            </w:pPr>
            <w:r>
              <w:rPr>
                <w:rFonts w:ascii="Times New Roman" w:hAnsi="Times New Roman" w:cs="Times New Roman"/>
                <w:lang w:val="ky-KG" w:eastAsia="ru-RU"/>
              </w:rPr>
              <w:t>ИГА – Междисциплинарная итоговая государственная аттестация</w:t>
            </w:r>
          </w:p>
        </w:tc>
      </w:tr>
      <w:tr w:rsidR="00F2504F" w:rsidRPr="009757B4" w:rsidTr="009C5692">
        <w:trPr>
          <w:trHeight w:val="80"/>
        </w:trPr>
        <w:tc>
          <w:tcPr>
            <w:tcW w:w="2971" w:type="dxa"/>
            <w:hideMark/>
          </w:tcPr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8 марта</w:t>
            </w:r>
          </w:p>
        </w:tc>
        <w:tc>
          <w:tcPr>
            <w:tcW w:w="6569" w:type="dxa"/>
            <w:hideMark/>
          </w:tcPr>
          <w:p w:rsidR="00F2504F" w:rsidRPr="001171B7" w:rsidRDefault="00F2504F" w:rsidP="009C5692">
            <w:pPr>
              <w:spacing w:after="120" w:line="240" w:lineRule="auto"/>
              <w:ind w:left="-30" w:firstLine="3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Праздничный день «Международный женский день»</w:t>
            </w:r>
          </w:p>
        </w:tc>
      </w:tr>
      <w:tr w:rsidR="00F2504F" w:rsidRPr="009757B4" w:rsidTr="009C5692">
        <w:tc>
          <w:tcPr>
            <w:tcW w:w="2971" w:type="dxa"/>
            <w:hideMark/>
          </w:tcPr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21 марта</w:t>
            </w:r>
          </w:p>
        </w:tc>
        <w:tc>
          <w:tcPr>
            <w:tcW w:w="6569" w:type="dxa"/>
            <w:hideMark/>
          </w:tcPr>
          <w:p w:rsidR="00F2504F" w:rsidRPr="001171B7" w:rsidRDefault="00F2504F" w:rsidP="009C5692">
            <w:pPr>
              <w:spacing w:after="120" w:line="240" w:lineRule="auto"/>
              <w:ind w:left="-3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Праздничный день «</w:t>
            </w:r>
            <w:proofErr w:type="spellStart"/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Нооруз</w:t>
            </w:r>
            <w:proofErr w:type="spellEnd"/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» (Выходной день)</w:t>
            </w:r>
          </w:p>
        </w:tc>
      </w:tr>
      <w:tr w:rsidR="00F2504F" w:rsidRPr="009757B4" w:rsidTr="009C5692">
        <w:tc>
          <w:tcPr>
            <w:tcW w:w="2971" w:type="dxa"/>
          </w:tcPr>
          <w:p w:rsidR="00F2504F" w:rsidRPr="001735A4" w:rsidRDefault="000E6A23" w:rsidP="000E6A2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ky-KG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y-KG" w:eastAsia="ru-RU"/>
              </w:rPr>
              <w:t>10 апреля</w:t>
            </w:r>
            <w:r w:rsidR="00F2504F" w:rsidRPr="001735A4">
              <w:rPr>
                <w:rFonts w:ascii="Times New Roman" w:hAnsi="Times New Roman" w:cs="Times New Roman"/>
                <w:b/>
                <w:bCs/>
                <w:lang w:val="ky-KG"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lang w:val="ky-KG" w:eastAsia="ru-RU"/>
              </w:rPr>
              <w:t>14</w:t>
            </w:r>
            <w:r w:rsidR="00F2504F" w:rsidRPr="001735A4">
              <w:rPr>
                <w:rFonts w:ascii="Times New Roman" w:hAnsi="Times New Roman" w:cs="Times New Roman"/>
                <w:b/>
                <w:bCs/>
                <w:lang w:val="ky-KG" w:eastAsia="ru-RU"/>
              </w:rPr>
              <w:t xml:space="preserve"> апреля</w:t>
            </w:r>
          </w:p>
        </w:tc>
        <w:tc>
          <w:tcPr>
            <w:tcW w:w="6569" w:type="dxa"/>
          </w:tcPr>
          <w:p w:rsidR="00F2504F" w:rsidRPr="001735A4" w:rsidRDefault="00F2504F" w:rsidP="009C5692">
            <w:pPr>
              <w:spacing w:after="120" w:line="240" w:lineRule="auto"/>
              <w:ind w:left="-30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735A4">
              <w:rPr>
                <w:rFonts w:ascii="Times New Roman" w:hAnsi="Times New Roman" w:cs="Times New Roman"/>
                <w:b/>
                <w:bCs/>
                <w:lang w:eastAsia="ru-RU"/>
              </w:rPr>
              <w:t>Рубежный контроль</w:t>
            </w:r>
          </w:p>
        </w:tc>
      </w:tr>
      <w:tr w:rsidR="00F2504F" w:rsidRPr="009757B4" w:rsidTr="009C5692">
        <w:tc>
          <w:tcPr>
            <w:tcW w:w="2971" w:type="dxa"/>
          </w:tcPr>
          <w:p w:rsidR="00F2504F" w:rsidRPr="001735A4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1735A4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7 апреля </w:t>
            </w:r>
          </w:p>
        </w:tc>
        <w:tc>
          <w:tcPr>
            <w:tcW w:w="6569" w:type="dxa"/>
          </w:tcPr>
          <w:p w:rsidR="00F2504F" w:rsidRPr="001735A4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1735A4">
              <w:rPr>
                <w:rFonts w:ascii="Times New Roman" w:hAnsi="Times New Roman" w:cs="Times New Roman"/>
                <w:i/>
                <w:iCs/>
                <w:lang w:eastAsia="ru-RU"/>
              </w:rPr>
              <w:t>День народной революции</w:t>
            </w:r>
          </w:p>
        </w:tc>
      </w:tr>
      <w:tr w:rsidR="00F2504F" w:rsidRPr="009757B4" w:rsidTr="009C5692">
        <w:tc>
          <w:tcPr>
            <w:tcW w:w="2971" w:type="dxa"/>
          </w:tcPr>
          <w:p w:rsidR="00F2504F" w:rsidRPr="001735A4" w:rsidRDefault="00D33B6B" w:rsidP="00D33B6B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lang w:val="ky-KG" w:eastAsia="ru-RU"/>
              </w:rPr>
              <w:t>8</w:t>
            </w:r>
            <w:r w:rsidR="00F2504F" w:rsidRPr="001171B7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="00F2504F">
              <w:rPr>
                <w:rFonts w:ascii="Times New Roman" w:hAnsi="Times New Roman" w:cs="Times New Roman"/>
                <w:lang w:val="ky-KG" w:eastAsia="ru-RU"/>
              </w:rPr>
              <w:t xml:space="preserve">– </w:t>
            </w:r>
            <w:r>
              <w:rPr>
                <w:rFonts w:ascii="Times New Roman" w:hAnsi="Times New Roman" w:cs="Times New Roman"/>
                <w:lang w:val="ky-KG" w:eastAsia="ru-RU"/>
              </w:rPr>
              <w:t>12</w:t>
            </w:r>
            <w:r w:rsidR="00F2504F">
              <w:rPr>
                <w:rFonts w:ascii="Times New Roman" w:hAnsi="Times New Roman" w:cs="Times New Roman"/>
                <w:lang w:val="ky-KG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мая</w:t>
            </w:r>
          </w:p>
        </w:tc>
        <w:tc>
          <w:tcPr>
            <w:tcW w:w="6569" w:type="dxa"/>
          </w:tcPr>
          <w:p w:rsidR="00F2504F" w:rsidRPr="001735A4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1735A4">
              <w:rPr>
                <w:rFonts w:ascii="Times New Roman" w:hAnsi="Times New Roman" w:cs="Times New Roman"/>
                <w:lang w:eastAsia="ru-RU"/>
              </w:rPr>
              <w:t>Предварительная регистрация на осенний семестр</w:t>
            </w:r>
          </w:p>
        </w:tc>
      </w:tr>
      <w:tr w:rsidR="00F2504F" w:rsidRPr="009757B4" w:rsidTr="009C5692">
        <w:tc>
          <w:tcPr>
            <w:tcW w:w="2971" w:type="dxa"/>
            <w:hideMark/>
          </w:tcPr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1 мая</w:t>
            </w:r>
          </w:p>
        </w:tc>
        <w:tc>
          <w:tcPr>
            <w:tcW w:w="6569" w:type="dxa"/>
            <w:hideMark/>
          </w:tcPr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Праздничный день «Праздник весны и труда»</w:t>
            </w:r>
          </w:p>
        </w:tc>
      </w:tr>
      <w:tr w:rsidR="00F2504F" w:rsidRPr="009757B4" w:rsidTr="009C5692">
        <w:tc>
          <w:tcPr>
            <w:tcW w:w="2971" w:type="dxa"/>
            <w:hideMark/>
          </w:tcPr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5 мая</w:t>
            </w:r>
          </w:p>
        </w:tc>
        <w:tc>
          <w:tcPr>
            <w:tcW w:w="6569" w:type="dxa"/>
            <w:hideMark/>
          </w:tcPr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Праздничный день «День Конституции </w:t>
            </w:r>
            <w:proofErr w:type="gramStart"/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КР</w:t>
            </w:r>
            <w:proofErr w:type="gramEnd"/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»</w:t>
            </w:r>
          </w:p>
        </w:tc>
      </w:tr>
      <w:tr w:rsidR="00F2504F" w:rsidRPr="009757B4" w:rsidTr="009C5692">
        <w:tc>
          <w:tcPr>
            <w:tcW w:w="2971" w:type="dxa"/>
            <w:hideMark/>
          </w:tcPr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9 мая</w:t>
            </w:r>
          </w:p>
        </w:tc>
        <w:tc>
          <w:tcPr>
            <w:tcW w:w="6569" w:type="dxa"/>
            <w:hideMark/>
          </w:tcPr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171B7">
              <w:rPr>
                <w:rFonts w:ascii="Times New Roman" w:hAnsi="Times New Roman" w:cs="Times New Roman"/>
                <w:i/>
                <w:iCs/>
                <w:lang w:eastAsia="ru-RU"/>
              </w:rPr>
              <w:t>Праздничный день «День Победы»</w:t>
            </w:r>
          </w:p>
        </w:tc>
      </w:tr>
      <w:tr w:rsidR="00F2504F" w:rsidRPr="009757B4" w:rsidTr="009C5692">
        <w:tc>
          <w:tcPr>
            <w:tcW w:w="2971" w:type="dxa"/>
          </w:tcPr>
          <w:p w:rsidR="00F2504F" w:rsidRPr="001735A4" w:rsidRDefault="00D33B6B" w:rsidP="00D33B6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y-KG" w:eastAsia="ru-RU"/>
              </w:rPr>
              <w:t>6</w:t>
            </w:r>
            <w:r w:rsidR="00F2504F" w:rsidRPr="001735A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lang w:val="ky-KG" w:eastAsia="ru-RU"/>
              </w:rPr>
              <w:t>8</w:t>
            </w:r>
            <w:r w:rsidR="00F2504F" w:rsidRPr="001735A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мая</w:t>
            </w:r>
          </w:p>
        </w:tc>
        <w:tc>
          <w:tcPr>
            <w:tcW w:w="6569" w:type="dxa"/>
          </w:tcPr>
          <w:p w:rsidR="00F2504F" w:rsidRPr="001735A4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735A4">
              <w:rPr>
                <w:rFonts w:ascii="Times New Roman" w:hAnsi="Times New Roman" w:cs="Times New Roman"/>
                <w:b/>
                <w:bCs/>
                <w:lang w:eastAsia="ru-RU"/>
              </w:rPr>
              <w:t>Рубежный контроль</w:t>
            </w:r>
          </w:p>
        </w:tc>
      </w:tr>
      <w:tr w:rsidR="00F2504F" w:rsidRPr="009757B4" w:rsidTr="009C5692">
        <w:tc>
          <w:tcPr>
            <w:tcW w:w="2971" w:type="dxa"/>
            <w:hideMark/>
          </w:tcPr>
          <w:p w:rsidR="00F2504F" w:rsidRPr="0038587A" w:rsidRDefault="00D33B6B" w:rsidP="00D33B6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ky-KG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y-KG" w:eastAsia="ru-RU"/>
              </w:rPr>
              <w:t>12</w:t>
            </w:r>
            <w:r w:rsidR="00F2504F" w:rsidRPr="001735A4">
              <w:rPr>
                <w:rFonts w:ascii="Times New Roman" w:hAnsi="Times New Roman" w:cs="Times New Roman"/>
                <w:b/>
                <w:bCs/>
                <w:lang w:val="ky-KG" w:eastAsia="ru-RU"/>
              </w:rPr>
              <w:t xml:space="preserve"> мая</w:t>
            </w:r>
            <w:r w:rsidR="00F2504F" w:rsidRPr="001735A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lang w:val="ky-KG" w:eastAsia="ru-RU"/>
              </w:rPr>
              <w:t>23</w:t>
            </w:r>
            <w:r w:rsidR="00F2504F" w:rsidRPr="001735A4">
              <w:rPr>
                <w:rFonts w:ascii="Times New Roman" w:hAnsi="Times New Roman" w:cs="Times New Roman"/>
                <w:b/>
                <w:bCs/>
                <w:lang w:val="ky-KG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y-KG" w:eastAsia="ru-RU"/>
              </w:rPr>
              <w:t>мая</w:t>
            </w:r>
          </w:p>
        </w:tc>
        <w:tc>
          <w:tcPr>
            <w:tcW w:w="6569" w:type="dxa"/>
            <w:hideMark/>
          </w:tcPr>
          <w:p w:rsidR="00F2504F" w:rsidRPr="0038587A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Э</w:t>
            </w:r>
            <w:r w:rsidRPr="001735A4">
              <w:rPr>
                <w:rFonts w:ascii="Times New Roman" w:hAnsi="Times New Roman" w:cs="Times New Roman"/>
                <w:b/>
                <w:bCs/>
                <w:lang w:eastAsia="ru-RU"/>
              </w:rPr>
              <w:t>кзаменационная сессия</w:t>
            </w:r>
          </w:p>
        </w:tc>
      </w:tr>
      <w:tr w:rsidR="00F2504F" w:rsidRPr="009757B4" w:rsidTr="009C5692">
        <w:tc>
          <w:tcPr>
            <w:tcW w:w="2971" w:type="dxa"/>
          </w:tcPr>
          <w:p w:rsidR="00F2504F" w:rsidRPr="0038587A" w:rsidRDefault="00D33B6B" w:rsidP="00D33B6B">
            <w:pPr>
              <w:spacing w:after="120" w:line="240" w:lineRule="auto"/>
              <w:rPr>
                <w:rFonts w:ascii="Times New Roman" w:hAnsi="Times New Roman" w:cs="Times New Roman"/>
                <w:lang w:val="ky-KG" w:eastAsia="ru-RU"/>
              </w:rPr>
            </w:pPr>
            <w:r>
              <w:rPr>
                <w:rFonts w:ascii="Times New Roman" w:hAnsi="Times New Roman" w:cs="Times New Roman"/>
                <w:lang w:val="ky-KG" w:eastAsia="ru-RU"/>
              </w:rPr>
              <w:t>26</w:t>
            </w:r>
            <w:r w:rsidR="00F2504F" w:rsidRPr="0038587A">
              <w:rPr>
                <w:rFonts w:ascii="Times New Roman" w:hAnsi="Times New Roman" w:cs="Times New Roman"/>
                <w:lang w:val="ky-KG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ky-KG" w:eastAsia="ru-RU"/>
              </w:rPr>
              <w:t>мая</w:t>
            </w:r>
            <w:r w:rsidR="00F2504F">
              <w:rPr>
                <w:rFonts w:ascii="Times New Roman" w:hAnsi="Times New Roman" w:cs="Times New Roman"/>
                <w:lang w:val="ky-KG" w:eastAsia="ru-RU"/>
              </w:rPr>
              <w:t xml:space="preserve"> </w:t>
            </w:r>
            <w:r w:rsidR="00F2504F" w:rsidRPr="0038587A">
              <w:rPr>
                <w:rFonts w:ascii="Times New Roman" w:hAnsi="Times New Roman" w:cs="Times New Roman"/>
                <w:lang w:val="ky-KG" w:eastAsia="ru-RU"/>
              </w:rPr>
              <w:t xml:space="preserve">– </w:t>
            </w:r>
            <w:r>
              <w:rPr>
                <w:rFonts w:ascii="Times New Roman" w:hAnsi="Times New Roman" w:cs="Times New Roman"/>
                <w:lang w:val="ky-KG" w:eastAsia="ru-RU"/>
              </w:rPr>
              <w:t>30</w:t>
            </w:r>
            <w:r w:rsidR="00F2504F" w:rsidRPr="0038587A">
              <w:rPr>
                <w:rFonts w:ascii="Times New Roman" w:hAnsi="Times New Roman" w:cs="Times New Roman"/>
                <w:lang w:val="ky-KG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ky-KG" w:eastAsia="ru-RU"/>
              </w:rPr>
              <w:t>мая</w:t>
            </w:r>
          </w:p>
        </w:tc>
        <w:tc>
          <w:tcPr>
            <w:tcW w:w="6569" w:type="dxa"/>
          </w:tcPr>
          <w:p w:rsidR="00F2504F" w:rsidRPr="0038587A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lang w:val="ky-KG" w:eastAsia="ru-RU"/>
              </w:rPr>
            </w:pPr>
            <w:r w:rsidRPr="001171B7">
              <w:rPr>
                <w:rFonts w:ascii="Times New Roman" w:hAnsi="Times New Roman" w:cs="Times New Roman"/>
                <w:lang w:eastAsia="ru-RU"/>
              </w:rPr>
              <w:t>Регистрация на летний семестр</w:t>
            </w:r>
            <w:r>
              <w:rPr>
                <w:rFonts w:ascii="Times New Roman" w:hAnsi="Times New Roman" w:cs="Times New Roman"/>
                <w:lang w:eastAsia="ru-RU"/>
              </w:rPr>
              <w:t xml:space="preserve">, пересдача </w:t>
            </w:r>
            <w:r>
              <w:rPr>
                <w:rFonts w:ascii="Times New Roman" w:hAnsi="Times New Roman" w:cs="Times New Roman"/>
                <w:lang w:val="en-US" w:eastAsia="ru-RU"/>
              </w:rPr>
              <w:t>FX</w:t>
            </w:r>
            <w:r w:rsidRPr="001735A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ky-KG" w:eastAsia="ru-RU"/>
              </w:rPr>
              <w:t>и</w:t>
            </w:r>
            <w:r w:rsidRPr="001735A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I</w:t>
            </w:r>
          </w:p>
        </w:tc>
      </w:tr>
      <w:tr w:rsidR="00F2504F" w:rsidRPr="009757B4" w:rsidTr="009C5692">
        <w:tc>
          <w:tcPr>
            <w:tcW w:w="2971" w:type="dxa"/>
          </w:tcPr>
          <w:p w:rsidR="00F2504F" w:rsidRPr="0038587A" w:rsidRDefault="00D33B6B" w:rsidP="00D33B6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ky-KG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16</w:t>
            </w:r>
            <w:r w:rsidR="00F2504F" w:rsidRPr="0038587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20</w:t>
            </w:r>
            <w:r w:rsidR="00F2504F" w:rsidRPr="0038587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="00F2504F" w:rsidRPr="0038587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я</w:t>
            </w:r>
          </w:p>
        </w:tc>
        <w:tc>
          <w:tcPr>
            <w:tcW w:w="6569" w:type="dxa"/>
          </w:tcPr>
          <w:p w:rsidR="00F2504F" w:rsidRPr="0038587A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8587A">
              <w:rPr>
                <w:rFonts w:ascii="Times New Roman" w:hAnsi="Times New Roman" w:cs="Times New Roman"/>
                <w:b/>
                <w:bCs/>
                <w:i/>
                <w:iCs/>
                <w:lang w:val="ky-KG" w:eastAsia="ru-RU"/>
              </w:rPr>
              <w:t>ИГА – Междисциплинарная итоговая государ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ky-KG" w:eastAsia="ru-RU"/>
              </w:rPr>
              <w:t>-</w:t>
            </w:r>
            <w:r w:rsidRPr="0038587A">
              <w:rPr>
                <w:rFonts w:ascii="Times New Roman" w:hAnsi="Times New Roman" w:cs="Times New Roman"/>
                <w:b/>
                <w:bCs/>
                <w:i/>
                <w:iCs/>
                <w:lang w:val="ky-KG" w:eastAsia="ru-RU"/>
              </w:rPr>
              <w:t>ая аттестация</w:t>
            </w:r>
          </w:p>
        </w:tc>
      </w:tr>
      <w:tr w:rsidR="00F2504F" w:rsidRPr="009757B4" w:rsidTr="009C5692">
        <w:tc>
          <w:tcPr>
            <w:tcW w:w="2971" w:type="dxa"/>
          </w:tcPr>
          <w:p w:rsidR="00F2504F" w:rsidRPr="001735A4" w:rsidRDefault="00D33B6B" w:rsidP="00D33B6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ky-KG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  <w:r w:rsidR="00F2504F" w:rsidRPr="001171B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мая</w:t>
            </w:r>
            <w:r w:rsidR="00F2504F" w:rsidRPr="001171B7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>27</w:t>
            </w:r>
            <w:r w:rsidR="00F2504F" w:rsidRPr="001171B7">
              <w:rPr>
                <w:rFonts w:ascii="Times New Roman" w:hAnsi="Times New Roman" w:cs="Times New Roman"/>
                <w:lang w:eastAsia="ru-RU"/>
              </w:rPr>
              <w:t xml:space="preserve"> ию</w:t>
            </w: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="00F2504F" w:rsidRPr="001171B7">
              <w:rPr>
                <w:rFonts w:ascii="Times New Roman" w:hAnsi="Times New Roman" w:cs="Times New Roman"/>
                <w:lang w:eastAsia="ru-RU"/>
              </w:rPr>
              <w:t>я</w:t>
            </w:r>
          </w:p>
        </w:tc>
        <w:tc>
          <w:tcPr>
            <w:tcW w:w="6569" w:type="dxa"/>
          </w:tcPr>
          <w:p w:rsidR="00F2504F" w:rsidRPr="0038587A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171B7">
              <w:rPr>
                <w:rFonts w:ascii="Times New Roman" w:hAnsi="Times New Roman" w:cs="Times New Roman"/>
                <w:lang w:eastAsia="ru-RU"/>
              </w:rPr>
              <w:t xml:space="preserve">Все виды практик </w:t>
            </w:r>
          </w:p>
        </w:tc>
      </w:tr>
      <w:tr w:rsidR="00F2504F" w:rsidRPr="00A30AAD" w:rsidTr="009C5692">
        <w:tc>
          <w:tcPr>
            <w:tcW w:w="2971" w:type="dxa"/>
            <w:hideMark/>
          </w:tcPr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F2504F" w:rsidRPr="001171B7" w:rsidRDefault="00D33B6B" w:rsidP="009C5692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F2504F">
              <w:rPr>
                <w:rFonts w:ascii="Times New Roman" w:hAnsi="Times New Roman" w:cs="Times New Roman"/>
                <w:lang w:eastAsia="ru-RU"/>
              </w:rPr>
              <w:t xml:space="preserve"> июня</w:t>
            </w:r>
            <w:r w:rsidR="00F2504F" w:rsidRPr="001171B7">
              <w:rPr>
                <w:rFonts w:ascii="Times New Roman" w:hAnsi="Times New Roman" w:cs="Times New Roman"/>
                <w:lang w:eastAsia="ru-RU"/>
              </w:rPr>
              <w:t xml:space="preserve"> -</w:t>
            </w:r>
            <w:r w:rsidR="00F2504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F2504F" w:rsidRPr="001171B7">
              <w:rPr>
                <w:rFonts w:ascii="Times New Roman" w:hAnsi="Times New Roman" w:cs="Times New Roman"/>
                <w:lang w:eastAsia="ru-RU"/>
              </w:rPr>
              <w:t xml:space="preserve"> ию</w:t>
            </w: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="00F2504F" w:rsidRPr="001171B7">
              <w:rPr>
                <w:rFonts w:ascii="Times New Roman" w:hAnsi="Times New Roman" w:cs="Times New Roman"/>
                <w:lang w:eastAsia="ru-RU"/>
              </w:rPr>
              <w:t>я</w:t>
            </w:r>
          </w:p>
          <w:p w:rsidR="00F2504F" w:rsidRPr="001171B7" w:rsidRDefault="00D33B6B" w:rsidP="00D33B6B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  <w:r w:rsidR="00F2504F" w:rsidRPr="001171B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2504F">
              <w:rPr>
                <w:rFonts w:ascii="Times New Roman" w:hAnsi="Times New Roman" w:cs="Times New Roman"/>
                <w:lang w:eastAsia="ru-RU"/>
              </w:rPr>
              <w:t>ию</w:t>
            </w:r>
            <w:r>
              <w:rPr>
                <w:rFonts w:ascii="Times New Roman" w:hAnsi="Times New Roman" w:cs="Times New Roman"/>
                <w:lang w:eastAsia="ru-RU"/>
              </w:rPr>
              <w:t>н</w:t>
            </w:r>
            <w:bookmarkStart w:id="0" w:name="_GoBack"/>
            <w:bookmarkEnd w:id="0"/>
            <w:r w:rsidR="00F2504F">
              <w:rPr>
                <w:rFonts w:ascii="Times New Roman" w:hAnsi="Times New Roman" w:cs="Times New Roman"/>
                <w:lang w:eastAsia="ru-RU"/>
              </w:rPr>
              <w:t>я</w:t>
            </w:r>
            <w:r w:rsidR="00F2504F" w:rsidRPr="001171B7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 w:rsidR="00F2504F">
              <w:rPr>
                <w:rFonts w:ascii="Times New Roman" w:hAnsi="Times New Roman" w:cs="Times New Roman"/>
                <w:lang w:eastAsia="ru-RU"/>
              </w:rPr>
              <w:t>3</w:t>
            </w:r>
            <w:r w:rsidR="00F2504F" w:rsidRPr="001171B7">
              <w:rPr>
                <w:rFonts w:ascii="Times New Roman" w:hAnsi="Times New Roman" w:cs="Times New Roman"/>
                <w:lang w:eastAsia="ru-RU"/>
              </w:rPr>
              <w:t>1</w:t>
            </w:r>
            <w:r w:rsidR="00F2504F">
              <w:rPr>
                <w:rFonts w:ascii="Times New Roman" w:hAnsi="Times New Roman" w:cs="Times New Roman"/>
                <w:lang w:eastAsia="ru-RU"/>
              </w:rPr>
              <w:t xml:space="preserve"> августа</w:t>
            </w:r>
          </w:p>
        </w:tc>
        <w:tc>
          <w:tcPr>
            <w:tcW w:w="6569" w:type="dxa"/>
            <w:hideMark/>
          </w:tcPr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1171B7">
              <w:rPr>
                <w:rFonts w:ascii="Times New Roman" w:hAnsi="Times New Roman" w:cs="Times New Roman"/>
                <w:b/>
                <w:lang w:eastAsia="ru-RU"/>
              </w:rPr>
              <w:t>Летний семестр</w:t>
            </w:r>
          </w:p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171B7">
              <w:rPr>
                <w:rFonts w:ascii="Times New Roman" w:hAnsi="Times New Roman" w:cs="Times New Roman"/>
                <w:lang w:eastAsia="ru-RU"/>
              </w:rPr>
              <w:t>Проведение занятий летнего семестра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пересдача </w:t>
            </w:r>
            <w:r>
              <w:rPr>
                <w:rFonts w:ascii="Times New Roman" w:hAnsi="Times New Roman" w:cs="Times New Roman"/>
                <w:lang w:val="en-US" w:eastAsia="ru-RU"/>
              </w:rPr>
              <w:t>FX</w:t>
            </w:r>
            <w:r w:rsidRPr="001735A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ky-KG" w:eastAsia="ru-RU"/>
              </w:rPr>
              <w:t>и</w:t>
            </w:r>
            <w:r w:rsidRPr="001735A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I</w:t>
            </w:r>
          </w:p>
          <w:p w:rsidR="00F2504F" w:rsidRPr="001171B7" w:rsidRDefault="00F2504F" w:rsidP="009C5692">
            <w:pPr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Летние каникулы</w:t>
            </w:r>
          </w:p>
        </w:tc>
      </w:tr>
    </w:tbl>
    <w:p w:rsidR="005C2608" w:rsidRPr="0015004A" w:rsidRDefault="00525960" w:rsidP="005C26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5C2608" w:rsidRPr="0015004A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5C2608" w:rsidRPr="0015004A" w:rsidRDefault="005C2608" w:rsidP="005C26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004A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5C2608" w:rsidRPr="0015004A" w:rsidRDefault="005C2608" w:rsidP="005C26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004A">
        <w:rPr>
          <w:rFonts w:ascii="Times New Roman" w:hAnsi="Times New Roman" w:cs="Times New Roman"/>
          <w:sz w:val="24"/>
          <w:szCs w:val="24"/>
        </w:rPr>
        <w:t xml:space="preserve">КГТУ им. И. </w:t>
      </w:r>
      <w:proofErr w:type="spellStart"/>
      <w:r w:rsidRPr="0015004A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</w:p>
    <w:p w:rsidR="005C2608" w:rsidRPr="0015004A" w:rsidRDefault="005C2608" w:rsidP="005C260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5004A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15004A">
        <w:rPr>
          <w:rFonts w:ascii="Times New Roman" w:hAnsi="Times New Roman" w:cs="Times New Roman"/>
          <w:color w:val="000000"/>
          <w:sz w:val="24"/>
          <w:szCs w:val="24"/>
        </w:rPr>
        <w:t>Сырымбекова</w:t>
      </w:r>
      <w:proofErr w:type="spellEnd"/>
      <w:r w:rsidRPr="0015004A">
        <w:rPr>
          <w:rFonts w:ascii="Times New Roman" w:hAnsi="Times New Roman" w:cs="Times New Roman"/>
          <w:color w:val="000000"/>
          <w:sz w:val="24"/>
          <w:szCs w:val="24"/>
        </w:rPr>
        <w:t xml:space="preserve">  Э.И.</w:t>
      </w:r>
    </w:p>
    <w:p w:rsidR="005C2608" w:rsidRPr="0015004A" w:rsidRDefault="005C2608" w:rsidP="005C260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5004A">
        <w:rPr>
          <w:rFonts w:ascii="Times New Roman" w:hAnsi="Times New Roman" w:cs="Times New Roman"/>
          <w:color w:val="000000"/>
          <w:sz w:val="24"/>
          <w:szCs w:val="24"/>
        </w:rPr>
        <w:t>«___»________________2024г.</w:t>
      </w:r>
    </w:p>
    <w:p w:rsidR="005C2608" w:rsidRPr="0015004A" w:rsidRDefault="005C2608" w:rsidP="005C260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004A">
        <w:rPr>
          <w:rFonts w:ascii="Times New Roman" w:hAnsi="Times New Roman" w:cs="Times New Roman"/>
          <w:b/>
          <w:color w:val="000000"/>
          <w:sz w:val="24"/>
          <w:szCs w:val="24"/>
        </w:rPr>
        <w:t>ПРОГРАММА</w:t>
      </w:r>
    </w:p>
    <w:p w:rsidR="005C2608" w:rsidRDefault="005C2608" w:rsidP="005C2608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500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Проведения ориентационной недели для первокурсников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Международной высшей школы логистики </w:t>
      </w:r>
      <w:r w:rsidRPr="0015004A">
        <w:rPr>
          <w:rFonts w:ascii="Times New Roman" w:hAnsi="Times New Roman" w:cs="Times New Roman"/>
          <w:b/>
          <w:color w:val="222222"/>
          <w:sz w:val="24"/>
          <w:szCs w:val="24"/>
        </w:rPr>
        <w:t>с 26.08.24 по 30.08.024г.</w:t>
      </w:r>
    </w:p>
    <w:p w:rsidR="005C2608" w:rsidRPr="0015004A" w:rsidRDefault="005C2608" w:rsidP="005C2608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ab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1134"/>
        <w:gridCol w:w="993"/>
        <w:gridCol w:w="1842"/>
        <w:gridCol w:w="1701"/>
      </w:tblGrid>
      <w:tr w:rsidR="005C2608" w:rsidRPr="005C2608" w:rsidTr="005C2608">
        <w:tc>
          <w:tcPr>
            <w:tcW w:w="426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7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134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Дата пр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</w:p>
        </w:tc>
        <w:tc>
          <w:tcPr>
            <w:tcW w:w="993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Время пров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  <w:tc>
          <w:tcPr>
            <w:tcW w:w="1842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701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C2608" w:rsidRPr="005C2608" w:rsidTr="005C2608">
        <w:tc>
          <w:tcPr>
            <w:tcW w:w="426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C2608" w:rsidRPr="005C2608" w:rsidRDefault="005C2608" w:rsidP="005C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 xml:space="preserve">Общее собрание директора  МВШЛ с первокурсниками (знакомство с высшей школой, профилирующими кафедрами, </w:t>
            </w:r>
            <w:proofErr w:type="spellStart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Advisor</w:t>
            </w:r>
            <w:proofErr w:type="spellEnd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 xml:space="preserve">, учебно-материальной базой </w:t>
            </w:r>
            <w:proofErr w:type="spellStart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и.т.д</w:t>
            </w:r>
            <w:proofErr w:type="spellEnd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 xml:space="preserve">.) выдача </w:t>
            </w:r>
            <w:proofErr w:type="spellStart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260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пакета.  Основные принципы организации учебного проце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са на основе кредитной системы обуч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ния. Регистрация (перерегистрация) ст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дентов на дисциплины.</w:t>
            </w:r>
          </w:p>
        </w:tc>
        <w:tc>
          <w:tcPr>
            <w:tcW w:w="1134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26.08.24</w:t>
            </w:r>
          </w:p>
        </w:tc>
        <w:tc>
          <w:tcPr>
            <w:tcW w:w="993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1842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Директорат МВШЛ, заведу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 xml:space="preserve">щие, </w:t>
            </w:r>
            <w:proofErr w:type="spellStart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Advisor</w:t>
            </w:r>
            <w:proofErr w:type="spellEnd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 xml:space="preserve"> и кураторы</w:t>
            </w:r>
          </w:p>
        </w:tc>
        <w:tc>
          <w:tcPr>
            <w:tcW w:w="1701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Ауд. 2/529</w:t>
            </w:r>
          </w:p>
        </w:tc>
      </w:tr>
      <w:tr w:rsidR="005C2608" w:rsidRPr="005C2608" w:rsidTr="005C2608">
        <w:tc>
          <w:tcPr>
            <w:tcW w:w="426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C2608" w:rsidRPr="005C2608" w:rsidRDefault="005C2608" w:rsidP="005C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Проработка со студентами содержание и положений информационных пакетов Система оценивания. Учет результатов обучения студентов (</w:t>
            </w:r>
            <w:proofErr w:type="spellStart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Advisor</w:t>
            </w:r>
            <w:proofErr w:type="spellEnd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, зав. проф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лирующими кафедрами)</w:t>
            </w:r>
          </w:p>
        </w:tc>
        <w:tc>
          <w:tcPr>
            <w:tcW w:w="1134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26.08.24</w:t>
            </w:r>
          </w:p>
        </w:tc>
        <w:tc>
          <w:tcPr>
            <w:tcW w:w="993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2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Профилирующие кафедры</w:t>
            </w:r>
          </w:p>
        </w:tc>
        <w:tc>
          <w:tcPr>
            <w:tcW w:w="1701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08" w:rsidRPr="005C2608" w:rsidTr="005C2608">
        <w:tc>
          <w:tcPr>
            <w:tcW w:w="426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C2608" w:rsidRPr="005C2608" w:rsidRDefault="005C2608" w:rsidP="005C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 xml:space="preserve">Воинский учет студентов (ВУС) Встреча со специалистами 2-го отдела </w:t>
            </w:r>
          </w:p>
        </w:tc>
        <w:tc>
          <w:tcPr>
            <w:tcW w:w="1134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27.08.24</w:t>
            </w:r>
          </w:p>
        </w:tc>
        <w:tc>
          <w:tcPr>
            <w:tcW w:w="993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842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Спец. часть</w:t>
            </w:r>
          </w:p>
        </w:tc>
        <w:tc>
          <w:tcPr>
            <w:tcW w:w="1701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08" w:rsidRPr="005C2608" w:rsidTr="005C2608">
        <w:tc>
          <w:tcPr>
            <w:tcW w:w="426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C2608" w:rsidRPr="005C2608" w:rsidRDefault="005C2608" w:rsidP="005C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Организационные вопросы по физич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скому воспитанию студентов.  Знако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ство с кафедрой ФВ, спортивной базой.</w:t>
            </w:r>
          </w:p>
        </w:tc>
        <w:tc>
          <w:tcPr>
            <w:tcW w:w="1134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28.08.24.</w:t>
            </w:r>
          </w:p>
        </w:tc>
        <w:tc>
          <w:tcPr>
            <w:tcW w:w="993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2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Кафедра ФВ.</w:t>
            </w:r>
          </w:p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Ауд. 2/529</w:t>
            </w:r>
          </w:p>
        </w:tc>
      </w:tr>
      <w:tr w:rsidR="005C2608" w:rsidRPr="005C2608" w:rsidTr="005C2608">
        <w:trPr>
          <w:trHeight w:val="735"/>
        </w:trPr>
        <w:tc>
          <w:tcPr>
            <w:tcW w:w="426" w:type="dxa"/>
            <w:vMerge w:val="restart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C2608" w:rsidRPr="005C2608" w:rsidRDefault="005C2608" w:rsidP="005C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Комплектации  языковых потоков</w:t>
            </w:r>
          </w:p>
          <w:p w:rsidR="005C2608" w:rsidRPr="005C2608" w:rsidRDefault="005C2608" w:rsidP="005C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 xml:space="preserve">-каф. </w:t>
            </w:r>
            <w:proofErr w:type="spellStart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. языков, 2/606 Встреча в ауд. 1/351  БАЗ</w:t>
            </w:r>
          </w:p>
        </w:tc>
        <w:tc>
          <w:tcPr>
            <w:tcW w:w="1134" w:type="dxa"/>
            <w:vMerge w:val="restart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29.08.24.</w:t>
            </w:r>
          </w:p>
        </w:tc>
        <w:tc>
          <w:tcPr>
            <w:tcW w:w="993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Чолпонбаева</w:t>
            </w:r>
            <w:proofErr w:type="spellEnd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хат</w:t>
            </w:r>
            <w:proofErr w:type="spellEnd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Джумадиловна</w:t>
            </w:r>
            <w:proofErr w:type="spellEnd"/>
          </w:p>
        </w:tc>
        <w:tc>
          <w:tcPr>
            <w:tcW w:w="1701" w:type="dxa"/>
            <w:vMerge w:val="restart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08" w:rsidRPr="005C2608" w:rsidTr="005C2608">
        <w:trPr>
          <w:trHeight w:val="601"/>
        </w:trPr>
        <w:tc>
          <w:tcPr>
            <w:tcW w:w="426" w:type="dxa"/>
            <w:vMerge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C2608" w:rsidRPr="005C2608" w:rsidRDefault="005C2608" w:rsidP="005C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 xml:space="preserve">- каф. Русс. Языка </w:t>
            </w:r>
          </w:p>
          <w:p w:rsidR="005C2608" w:rsidRPr="005C2608" w:rsidRDefault="005C2608" w:rsidP="005C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Встреча в ауд. 1/351 БАЗ</w:t>
            </w:r>
          </w:p>
        </w:tc>
        <w:tc>
          <w:tcPr>
            <w:tcW w:w="1134" w:type="dxa"/>
            <w:vMerge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608">
              <w:rPr>
                <w:rStyle w:val="ae"/>
                <w:rFonts w:ascii="Times New Roman" w:hAnsi="Times New Roman" w:cs="Times New Roman"/>
                <w:color w:val="222222"/>
                <w:sz w:val="20"/>
                <w:szCs w:val="20"/>
              </w:rPr>
              <w:t>Барсанаева</w:t>
            </w:r>
            <w:proofErr w:type="spellEnd"/>
            <w:r w:rsidRPr="005C2608">
              <w:rPr>
                <w:rStyle w:val="ae"/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Дж</w:t>
            </w:r>
            <w:r w:rsidRPr="005C2608">
              <w:rPr>
                <w:rStyle w:val="ae"/>
                <w:rFonts w:ascii="Times New Roman" w:hAnsi="Times New Roman" w:cs="Times New Roman"/>
                <w:color w:val="222222"/>
                <w:sz w:val="20"/>
                <w:szCs w:val="20"/>
              </w:rPr>
              <w:t>а</w:t>
            </w:r>
            <w:r w:rsidRPr="005C2608">
              <w:rPr>
                <w:rStyle w:val="ae"/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миля </w:t>
            </w:r>
            <w:proofErr w:type="spellStart"/>
            <w:r w:rsidRPr="005C2608">
              <w:rPr>
                <w:rStyle w:val="ae"/>
                <w:rFonts w:ascii="Times New Roman" w:hAnsi="Times New Roman" w:cs="Times New Roman"/>
                <w:color w:val="222222"/>
                <w:sz w:val="20"/>
                <w:szCs w:val="20"/>
              </w:rPr>
              <w:t>Сагынал</w:t>
            </w:r>
            <w:r w:rsidRPr="005C2608">
              <w:rPr>
                <w:rStyle w:val="ae"/>
                <w:rFonts w:ascii="Times New Roman" w:hAnsi="Times New Roman" w:cs="Times New Roman"/>
                <w:color w:val="222222"/>
                <w:sz w:val="20"/>
                <w:szCs w:val="20"/>
              </w:rPr>
              <w:t>и</w:t>
            </w:r>
            <w:r w:rsidRPr="005C2608">
              <w:rPr>
                <w:rStyle w:val="ae"/>
                <w:rFonts w:ascii="Times New Roman" w:hAnsi="Times New Roman" w:cs="Times New Roman"/>
                <w:color w:val="222222"/>
                <w:sz w:val="20"/>
                <w:szCs w:val="20"/>
              </w:rPr>
              <w:t>евна</w:t>
            </w:r>
            <w:proofErr w:type="spellEnd"/>
          </w:p>
        </w:tc>
        <w:tc>
          <w:tcPr>
            <w:tcW w:w="1701" w:type="dxa"/>
            <w:vMerge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08" w:rsidRPr="005C2608" w:rsidTr="005C2608">
        <w:trPr>
          <w:trHeight w:val="735"/>
        </w:trPr>
        <w:tc>
          <w:tcPr>
            <w:tcW w:w="426" w:type="dxa"/>
            <w:vMerge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C2608" w:rsidRPr="005C2608" w:rsidRDefault="005C2608" w:rsidP="005C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 xml:space="preserve">-каф </w:t>
            </w:r>
            <w:proofErr w:type="spellStart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Кыргыз</w:t>
            </w:r>
            <w:proofErr w:type="spellEnd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 xml:space="preserve"> тили </w:t>
            </w:r>
          </w:p>
          <w:p w:rsidR="005C2608" w:rsidRPr="005C2608" w:rsidRDefault="005C2608" w:rsidP="005C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Встреча в ауд. 1/351</w:t>
            </w:r>
          </w:p>
        </w:tc>
        <w:tc>
          <w:tcPr>
            <w:tcW w:w="1134" w:type="dxa"/>
            <w:vMerge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842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608">
              <w:rPr>
                <w:rStyle w:val="ae"/>
                <w:rFonts w:ascii="Times New Roman" w:hAnsi="Times New Roman" w:cs="Times New Roman"/>
                <w:color w:val="222222"/>
                <w:sz w:val="20"/>
                <w:szCs w:val="20"/>
              </w:rPr>
              <w:t>Айнура</w:t>
            </w:r>
            <w:proofErr w:type="spellEnd"/>
            <w:r w:rsidRPr="005C2608">
              <w:rPr>
                <w:rStyle w:val="ae"/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C2608">
              <w:rPr>
                <w:rStyle w:val="ae"/>
                <w:rFonts w:ascii="Times New Roman" w:hAnsi="Times New Roman" w:cs="Times New Roman"/>
                <w:color w:val="222222"/>
                <w:sz w:val="20"/>
                <w:szCs w:val="20"/>
              </w:rPr>
              <w:t>Жумагул</w:t>
            </w:r>
            <w:proofErr w:type="spellEnd"/>
            <w:r w:rsidRPr="005C2608">
              <w:rPr>
                <w:rStyle w:val="ae"/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C2608">
              <w:rPr>
                <w:rStyle w:val="ae"/>
                <w:rFonts w:ascii="Times New Roman" w:hAnsi="Times New Roman" w:cs="Times New Roman"/>
                <w:color w:val="222222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701" w:type="dxa"/>
            <w:vMerge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08" w:rsidRPr="005C2608" w:rsidTr="005C2608">
        <w:tc>
          <w:tcPr>
            <w:tcW w:w="426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5C2608" w:rsidRPr="005C2608" w:rsidRDefault="005C2608" w:rsidP="005C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Система накопления кредитов (перевод с курса на курс). Итоговая государственная аттестация выпускников Вопросы об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 xml:space="preserve">стройства быта студентов и заселения в общежитие. </w:t>
            </w:r>
          </w:p>
        </w:tc>
        <w:tc>
          <w:tcPr>
            <w:tcW w:w="1134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30.08.24</w:t>
            </w:r>
          </w:p>
        </w:tc>
        <w:tc>
          <w:tcPr>
            <w:tcW w:w="993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2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Директорат</w:t>
            </w:r>
          </w:p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2/503</w:t>
            </w:r>
          </w:p>
        </w:tc>
        <w:tc>
          <w:tcPr>
            <w:tcW w:w="1701" w:type="dxa"/>
          </w:tcPr>
          <w:p w:rsidR="005C2608" w:rsidRPr="005C2608" w:rsidRDefault="005C2608" w:rsidP="005C2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08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 по  академической и воспитательной работе, </w:t>
            </w:r>
            <w:proofErr w:type="spellStart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Advisor</w:t>
            </w:r>
            <w:proofErr w:type="spellEnd"/>
            <w:r w:rsidRPr="005C2608">
              <w:rPr>
                <w:rFonts w:ascii="Times New Roman" w:hAnsi="Times New Roman" w:cs="Times New Roman"/>
                <w:sz w:val="20"/>
                <w:szCs w:val="20"/>
              </w:rPr>
              <w:t>, кураторы.</w:t>
            </w:r>
          </w:p>
        </w:tc>
      </w:tr>
    </w:tbl>
    <w:p w:rsidR="005C2608" w:rsidRPr="0015004A" w:rsidRDefault="005C2608" w:rsidP="005C26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2608" w:rsidRDefault="005C2608" w:rsidP="005C26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0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608" w:rsidRDefault="005C2608" w:rsidP="005C26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004A">
        <w:rPr>
          <w:rFonts w:ascii="Times New Roman" w:hAnsi="Times New Roman" w:cs="Times New Roman"/>
          <w:sz w:val="24"/>
          <w:szCs w:val="24"/>
        </w:rPr>
        <w:t xml:space="preserve">Начальник учебного отдела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</w:t>
      </w:r>
      <w:r w:rsidRPr="0015004A">
        <w:rPr>
          <w:rFonts w:ascii="Times New Roman" w:hAnsi="Times New Roman" w:cs="Times New Roman"/>
          <w:sz w:val="24"/>
          <w:szCs w:val="24"/>
        </w:rPr>
        <w:t>каналиев</w:t>
      </w:r>
      <w:proofErr w:type="spellEnd"/>
      <w:r w:rsidRPr="0015004A">
        <w:rPr>
          <w:rFonts w:ascii="Times New Roman" w:hAnsi="Times New Roman" w:cs="Times New Roman"/>
          <w:sz w:val="24"/>
          <w:szCs w:val="24"/>
        </w:rPr>
        <w:t xml:space="preserve"> К.М</w:t>
      </w:r>
    </w:p>
    <w:p w:rsidR="005C2608" w:rsidRDefault="005C2608" w:rsidP="005C26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2608" w:rsidRPr="0015004A" w:rsidRDefault="005C2608" w:rsidP="005C26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004A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МВШЛ</w:t>
      </w:r>
      <w:r w:rsidRPr="0015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8535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Уметалиев А.С.</w:t>
      </w:r>
    </w:p>
    <w:p w:rsidR="005C2608" w:rsidRDefault="005C2608" w:rsidP="005C260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C2608" w:rsidRDefault="005C2608" w:rsidP="005C260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C2608" w:rsidRDefault="005C2608" w:rsidP="005C260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71A09" w:rsidRDefault="00571A09" w:rsidP="005C26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Используемые термины и определения</w:t>
      </w:r>
    </w:p>
    <w:p w:rsidR="00571A09" w:rsidRDefault="00571A09" w:rsidP="00571A0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A09" w:rsidRPr="00EE3462" w:rsidRDefault="00571A09" w:rsidP="00571A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Академическая степень</w:t>
      </w:r>
      <w:r w:rsidRPr="00EE3462">
        <w:rPr>
          <w:rFonts w:ascii="Times New Roman" w:hAnsi="Times New Roman" w:cs="Times New Roman"/>
          <w:sz w:val="24"/>
          <w:szCs w:val="24"/>
        </w:rPr>
        <w:t xml:space="preserve"> – степень освоения обучающимся соответствующих обр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>зовательных программ высшего профессионального образования, присуждаемые высшим учебным заведением по результатам итоговой государственной аттестации.</w:t>
      </w:r>
      <w:proofErr w:type="gramEnd"/>
    </w:p>
    <w:p w:rsidR="00571A09" w:rsidRPr="00EE3462" w:rsidRDefault="005C2608" w:rsidP="00571A0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08">
        <w:rPr>
          <w:rFonts w:ascii="Times New Roman" w:hAnsi="Times New Roman" w:cs="Times New Roman"/>
          <w:b/>
          <w:i/>
          <w:sz w:val="24"/>
          <w:szCs w:val="24"/>
        </w:rPr>
        <w:t>Advisor</w:t>
      </w:r>
      <w:proofErr w:type="spellEnd"/>
      <w:r w:rsidR="00571A09"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71A09" w:rsidRPr="00EE3462">
        <w:rPr>
          <w:rFonts w:ascii="Times New Roman" w:hAnsi="Times New Roman" w:cs="Times New Roman"/>
          <w:sz w:val="24"/>
          <w:szCs w:val="24"/>
        </w:rPr>
        <w:t xml:space="preserve"> – преподаватель, выполняющий функции академического наставника, ок</w:t>
      </w:r>
      <w:r w:rsidR="00571A09" w:rsidRPr="00EE3462">
        <w:rPr>
          <w:rFonts w:ascii="Times New Roman" w:hAnsi="Times New Roman" w:cs="Times New Roman"/>
          <w:sz w:val="24"/>
          <w:szCs w:val="24"/>
        </w:rPr>
        <w:t>а</w:t>
      </w:r>
      <w:r w:rsidR="00571A09" w:rsidRPr="00EE3462">
        <w:rPr>
          <w:rFonts w:ascii="Times New Roman" w:hAnsi="Times New Roman" w:cs="Times New Roman"/>
          <w:sz w:val="24"/>
          <w:szCs w:val="24"/>
        </w:rPr>
        <w:t>зывающий содействие в выборе траектории обучения (формирование индивидуального учебного плана) и освоении образовательной программы в период обучения</w:t>
      </w:r>
    </w:p>
    <w:p w:rsidR="00571A09" w:rsidRPr="00EE3462" w:rsidRDefault="00571A09" w:rsidP="00571A09">
      <w:pPr>
        <w:spacing w:after="0" w:line="240" w:lineRule="auto"/>
        <w:ind w:firstLine="720"/>
        <w:jc w:val="both"/>
        <w:rPr>
          <w:rStyle w:val="s0"/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Академический Календарь</w:t>
      </w:r>
      <w:r w:rsidRPr="00EE3462">
        <w:rPr>
          <w:rFonts w:ascii="Times New Roman" w:hAnsi="Times New Roman" w:cs="Times New Roman"/>
          <w:sz w:val="24"/>
          <w:szCs w:val="24"/>
        </w:rPr>
        <w:t xml:space="preserve"> – </w:t>
      </w:r>
      <w:r w:rsidRPr="00EE3462">
        <w:rPr>
          <w:rStyle w:val="s0"/>
          <w:rFonts w:ascii="Times New Roman" w:hAnsi="Times New Roman" w:cs="Times New Roman"/>
          <w:sz w:val="24"/>
          <w:szCs w:val="24"/>
        </w:rPr>
        <w:t>календарь проведения учебных и контрольных мер</w:t>
      </w:r>
      <w:r w:rsidRPr="00EE3462">
        <w:rPr>
          <w:rStyle w:val="s0"/>
          <w:rFonts w:ascii="Times New Roman" w:hAnsi="Times New Roman" w:cs="Times New Roman"/>
          <w:sz w:val="24"/>
          <w:szCs w:val="24"/>
        </w:rPr>
        <w:t>о</w:t>
      </w:r>
      <w:r w:rsidRPr="00EE3462">
        <w:rPr>
          <w:rStyle w:val="s0"/>
          <w:rFonts w:ascii="Times New Roman" w:hAnsi="Times New Roman" w:cs="Times New Roman"/>
          <w:sz w:val="24"/>
          <w:szCs w:val="24"/>
        </w:rPr>
        <w:t>приятий, профессиональных практик в течение учебного года с указанием дней отдыха (каникул и праздников);</w:t>
      </w:r>
    </w:p>
    <w:p w:rsidR="00571A09" w:rsidRPr="00EE3462" w:rsidRDefault="00571A09" w:rsidP="00571A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Бакалавр</w:t>
      </w:r>
      <w:r w:rsidRPr="00EE3462">
        <w:rPr>
          <w:rFonts w:ascii="Times New Roman" w:hAnsi="Times New Roman" w:cs="Times New Roman"/>
          <w:sz w:val="24"/>
          <w:szCs w:val="24"/>
        </w:rPr>
        <w:t xml:space="preserve"> – первая академическая степень в системе многоступенчатого высшего профессионального образования, присваиваемая по завершении 4-летнего обучения пе</w:t>
      </w:r>
      <w:r w:rsidRPr="00EE3462">
        <w:rPr>
          <w:rFonts w:ascii="Times New Roman" w:hAnsi="Times New Roman" w:cs="Times New Roman"/>
          <w:sz w:val="24"/>
          <w:szCs w:val="24"/>
        </w:rPr>
        <w:t>р</w:t>
      </w:r>
      <w:r w:rsidRPr="00EE3462">
        <w:rPr>
          <w:rFonts w:ascii="Times New Roman" w:hAnsi="Times New Roman" w:cs="Times New Roman"/>
          <w:sz w:val="24"/>
          <w:szCs w:val="24"/>
        </w:rPr>
        <w:t>вого уровня и успешной сдачи экзаменов и защиты выпускной квалификационной работы.</w:t>
      </w:r>
    </w:p>
    <w:p w:rsidR="00571A09" w:rsidRPr="00EE3462" w:rsidRDefault="00571A09" w:rsidP="00571A09">
      <w:pPr>
        <w:shd w:val="clear" w:color="auto" w:fill="FFFFFF"/>
        <w:spacing w:after="0" w:line="240" w:lineRule="auto"/>
        <w:ind w:lef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Кредит</w:t>
      </w:r>
      <w:r w:rsidRPr="00CF3B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ECTS</w:t>
      </w: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E3462">
        <w:rPr>
          <w:rFonts w:ascii="Times New Roman" w:hAnsi="Times New Roman" w:cs="Times New Roman"/>
          <w:sz w:val="24"/>
          <w:szCs w:val="24"/>
        </w:rPr>
        <w:t>согласованно установленная единица для измерения объема раб</w:t>
      </w:r>
      <w:r w:rsidRPr="00EE3462">
        <w:rPr>
          <w:rFonts w:ascii="Times New Roman" w:hAnsi="Times New Roman" w:cs="Times New Roman"/>
          <w:sz w:val="24"/>
          <w:szCs w:val="24"/>
        </w:rPr>
        <w:t>о</w:t>
      </w:r>
      <w:r w:rsidRPr="00EE3462">
        <w:rPr>
          <w:rFonts w:ascii="Times New Roman" w:hAnsi="Times New Roman" w:cs="Times New Roman"/>
          <w:sz w:val="24"/>
          <w:szCs w:val="24"/>
        </w:rPr>
        <w:t>ты студента за определенный период обучения, необходимый для завершения курса и з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>канчивающийся оценкой результатов обучения. Однажды полученная зачетная единица не может быть потеряна.</w:t>
      </w:r>
    </w:p>
    <w:p w:rsidR="00571A09" w:rsidRPr="00EE3462" w:rsidRDefault="00571A09" w:rsidP="00571A09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Магистр</w:t>
      </w:r>
      <w:r w:rsidRPr="00EE3462">
        <w:rPr>
          <w:rFonts w:ascii="Times New Roman" w:hAnsi="Times New Roman" w:cs="Times New Roman"/>
          <w:sz w:val="24"/>
          <w:szCs w:val="24"/>
        </w:rPr>
        <w:t xml:space="preserve"> – вторая академическая (ученая) степень в системе многоступенчатого высшего профессионального образования, присваиваемая лицам, окончившим универс</w:t>
      </w:r>
      <w:r w:rsidRPr="00EE3462">
        <w:rPr>
          <w:rFonts w:ascii="Times New Roman" w:hAnsi="Times New Roman" w:cs="Times New Roman"/>
          <w:sz w:val="24"/>
          <w:szCs w:val="24"/>
        </w:rPr>
        <w:t>и</w:t>
      </w:r>
      <w:r w:rsidRPr="00EE3462">
        <w:rPr>
          <w:rFonts w:ascii="Times New Roman" w:hAnsi="Times New Roman" w:cs="Times New Roman"/>
          <w:sz w:val="24"/>
          <w:szCs w:val="24"/>
        </w:rPr>
        <w:t>тет, имеющим степень бакалавра, после  1-2 годичного обучения и защиты магистерской диссертации.</w:t>
      </w:r>
    </w:p>
    <w:p w:rsidR="00571A09" w:rsidRPr="00EE3462" w:rsidRDefault="00571A09" w:rsidP="00571A09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Офис Регистрации – </w:t>
      </w:r>
      <w:r w:rsidRPr="00EE3462">
        <w:rPr>
          <w:rFonts w:ascii="Times New Roman" w:hAnsi="Times New Roman" w:cs="Times New Roman"/>
          <w:sz w:val="24"/>
          <w:szCs w:val="24"/>
        </w:rPr>
        <w:t>занимается координацией образовательных программ и пл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>нов подготовки специалистов, организацией и проведением регистрации студентов, уч</w:t>
      </w:r>
      <w:r w:rsidRPr="00EE3462">
        <w:rPr>
          <w:rFonts w:ascii="Times New Roman" w:hAnsi="Times New Roman" w:cs="Times New Roman"/>
          <w:sz w:val="24"/>
          <w:szCs w:val="24"/>
        </w:rPr>
        <w:t>е</w:t>
      </w:r>
      <w:r w:rsidRPr="00EE3462">
        <w:rPr>
          <w:rFonts w:ascii="Times New Roman" w:hAnsi="Times New Roman" w:cs="Times New Roman"/>
          <w:sz w:val="24"/>
          <w:szCs w:val="24"/>
        </w:rPr>
        <w:t xml:space="preserve">том успеваемости студентов, формирует </w:t>
      </w:r>
      <w:proofErr w:type="spellStart"/>
      <w:r w:rsidRPr="00EE3462">
        <w:rPr>
          <w:rFonts w:ascii="Times New Roman" w:hAnsi="Times New Roman" w:cs="Times New Roman"/>
          <w:sz w:val="24"/>
          <w:szCs w:val="24"/>
        </w:rPr>
        <w:t>транскрипт</w:t>
      </w:r>
      <w:proofErr w:type="spellEnd"/>
      <w:r w:rsidRPr="00EE3462">
        <w:rPr>
          <w:rFonts w:ascii="Times New Roman" w:hAnsi="Times New Roman" w:cs="Times New Roman"/>
          <w:sz w:val="24"/>
          <w:szCs w:val="24"/>
        </w:rPr>
        <w:t xml:space="preserve"> студента, проводит оценку качества обучения.</w:t>
      </w:r>
    </w:p>
    <w:p w:rsidR="00571A09" w:rsidRPr="00EE3462" w:rsidRDefault="00571A09" w:rsidP="00571A09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34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Постреквизиты</w:t>
      </w:r>
      <w:proofErr w:type="spellEnd"/>
      <w:r w:rsidRPr="00EE34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перечень дисциплин, для изучения которых требуются знания, умения и навыки по завершении изучения данной дисциплины.</w:t>
      </w:r>
    </w:p>
    <w:p w:rsidR="00571A09" w:rsidRPr="00EE3462" w:rsidRDefault="00571A09" w:rsidP="00571A09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34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Пререквизиты</w:t>
      </w:r>
      <w:proofErr w:type="spellEnd"/>
      <w:r w:rsidRPr="00EE34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перечень дисциплин, содержащих знания, умения и навыки, н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обходимых для освоения изучаемой дисциплины.</w:t>
      </w:r>
    </w:p>
    <w:p w:rsidR="00571A09" w:rsidRPr="00EE3462" w:rsidRDefault="00571A09" w:rsidP="00571A0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34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Силлабус</w:t>
      </w:r>
      <w:proofErr w:type="spellEnd"/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 - программа </w:t>
      </w:r>
      <w:proofErr w:type="gramStart"/>
      <w:r w:rsidRPr="00EE3462">
        <w:rPr>
          <w:rFonts w:ascii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 каждой дисциплине, которая включает в себя темы и продолжительность каждого занятия (описание курса, программа обучения, план практических (семинарских) занятий, задания по самостоятельной работе студента и др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гие).</w:t>
      </w:r>
    </w:p>
    <w:p w:rsidR="00571A09" w:rsidRPr="00EE3462" w:rsidRDefault="00571A09" w:rsidP="00571A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Средний балл успеваемости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E3462">
        <w:rPr>
          <w:rFonts w:ascii="Times New Roman" w:hAnsi="Times New Roman" w:cs="Times New Roman"/>
          <w:sz w:val="24"/>
          <w:szCs w:val="24"/>
        </w:rPr>
        <w:t xml:space="preserve">– средневзвешенная оценка уровня учебных достижений обучающегося за рассматриваемый период по выбранной программе </w:t>
      </w:r>
    </w:p>
    <w:p w:rsidR="00571A09" w:rsidRPr="00EE3462" w:rsidRDefault="00571A09" w:rsidP="00571A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Специалист </w:t>
      </w:r>
      <w:r w:rsidRPr="00EE3462">
        <w:rPr>
          <w:rFonts w:ascii="Times New Roman" w:hAnsi="Times New Roman" w:cs="Times New Roman"/>
          <w:sz w:val="24"/>
          <w:szCs w:val="24"/>
        </w:rPr>
        <w:t>– профессиональная квалификационная степень высшего професси</w:t>
      </w:r>
      <w:r w:rsidRPr="00EE3462">
        <w:rPr>
          <w:rFonts w:ascii="Times New Roman" w:hAnsi="Times New Roman" w:cs="Times New Roman"/>
          <w:sz w:val="24"/>
          <w:szCs w:val="24"/>
        </w:rPr>
        <w:t>о</w:t>
      </w:r>
      <w:r w:rsidRPr="00EE3462">
        <w:rPr>
          <w:rFonts w:ascii="Times New Roman" w:hAnsi="Times New Roman" w:cs="Times New Roman"/>
          <w:sz w:val="24"/>
          <w:szCs w:val="24"/>
        </w:rPr>
        <w:t>нального образования по соответствующей специальности, присуждаемая по завершении 5-летнего обучения первого уровня и успешной сдачи экзаменов и защиты выпускной квалификационной работы.</w:t>
      </w:r>
    </w:p>
    <w:p w:rsidR="00571A09" w:rsidRDefault="00571A09" w:rsidP="00571A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Транскрипт</w:t>
      </w:r>
      <w:proofErr w:type="spellEnd"/>
      <w:r w:rsidRPr="00EE3462">
        <w:rPr>
          <w:rFonts w:ascii="Times New Roman" w:hAnsi="Times New Roman" w:cs="Times New Roman"/>
          <w:sz w:val="24"/>
          <w:szCs w:val="24"/>
        </w:rPr>
        <w:t xml:space="preserve"> – документ, установленной формы, содержащий перечень пройде</w:t>
      </w:r>
      <w:r w:rsidRPr="00EE3462">
        <w:rPr>
          <w:rFonts w:ascii="Times New Roman" w:hAnsi="Times New Roman" w:cs="Times New Roman"/>
          <w:sz w:val="24"/>
          <w:szCs w:val="24"/>
        </w:rPr>
        <w:t>н</w:t>
      </w:r>
      <w:r w:rsidRPr="00EE3462">
        <w:rPr>
          <w:rFonts w:ascii="Times New Roman" w:hAnsi="Times New Roman" w:cs="Times New Roman"/>
          <w:sz w:val="24"/>
          <w:szCs w:val="24"/>
        </w:rPr>
        <w:t>ных дисциплин за соответствующий период обучения с указанием кредитов и оценок.</w:t>
      </w:r>
    </w:p>
    <w:p w:rsidR="00571A09" w:rsidRDefault="00571A0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252C7" w:rsidRDefault="006252C7" w:rsidP="006252C7">
      <w:pPr>
        <w:spacing w:before="120" w:after="24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сведения о вузе</w:t>
      </w:r>
    </w:p>
    <w:p w:rsidR="006252C7" w:rsidRPr="00EE3462" w:rsidRDefault="006252C7" w:rsidP="00C96D82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1.1. История вуза </w:t>
      </w:r>
    </w:p>
    <w:p w:rsidR="00C96D82" w:rsidRDefault="006252C7" w:rsidP="00F839EF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D82">
        <w:rPr>
          <w:rFonts w:ascii="Times New Roman" w:hAnsi="Times New Roman" w:cs="Times New Roman"/>
          <w:sz w:val="24"/>
          <w:szCs w:val="24"/>
          <w:lang w:eastAsia="ru-RU"/>
        </w:rPr>
        <w:t>4 сентября 1954 г. приказом Министерства высшего и среднего специального обр</w:t>
      </w:r>
      <w:r w:rsidRPr="00C96D8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96D82">
        <w:rPr>
          <w:rFonts w:ascii="Times New Roman" w:hAnsi="Times New Roman" w:cs="Times New Roman"/>
          <w:sz w:val="24"/>
          <w:szCs w:val="24"/>
          <w:lang w:eastAsia="ru-RU"/>
        </w:rPr>
        <w:t xml:space="preserve">зования Союза Советских Социалистических Республик был создан </w:t>
      </w:r>
      <w:proofErr w:type="spellStart"/>
      <w:r w:rsidRPr="00C96D82">
        <w:rPr>
          <w:rFonts w:ascii="Times New Roman" w:hAnsi="Times New Roman" w:cs="Times New Roman"/>
          <w:sz w:val="24"/>
          <w:szCs w:val="24"/>
          <w:lang w:eastAsia="ru-RU"/>
        </w:rPr>
        <w:t>Фрунзенский</w:t>
      </w:r>
      <w:proofErr w:type="spellEnd"/>
      <w:r w:rsidRPr="00C96D82">
        <w:rPr>
          <w:rFonts w:ascii="Times New Roman" w:hAnsi="Times New Roman" w:cs="Times New Roman"/>
          <w:sz w:val="24"/>
          <w:szCs w:val="24"/>
          <w:lang w:eastAsia="ru-RU"/>
        </w:rPr>
        <w:t xml:space="preserve"> Пол</w:t>
      </w:r>
      <w:r w:rsidRPr="00C96D8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C96D82">
        <w:rPr>
          <w:rFonts w:ascii="Times New Roman" w:hAnsi="Times New Roman" w:cs="Times New Roman"/>
          <w:sz w:val="24"/>
          <w:szCs w:val="24"/>
          <w:lang w:eastAsia="ru-RU"/>
        </w:rPr>
        <w:t>технический институт.</w:t>
      </w:r>
      <w:r w:rsidR="00C96D82" w:rsidRPr="00C96D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252C7" w:rsidRPr="00C96D82" w:rsidRDefault="006252C7" w:rsidP="00F839EF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D82">
        <w:rPr>
          <w:rFonts w:ascii="Times New Roman" w:hAnsi="Times New Roman" w:cs="Times New Roman"/>
          <w:sz w:val="24"/>
          <w:szCs w:val="24"/>
          <w:lang w:eastAsia="ru-RU"/>
        </w:rPr>
        <w:t xml:space="preserve">В 1992 г., согласно Указу Президента Кыргызской Республики от </w:t>
      </w:r>
      <w:r w:rsidR="00C96D82" w:rsidRPr="00C96D8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96D82">
        <w:rPr>
          <w:rFonts w:ascii="Times New Roman" w:hAnsi="Times New Roman" w:cs="Times New Roman"/>
          <w:sz w:val="24"/>
          <w:szCs w:val="24"/>
          <w:lang w:eastAsia="ru-RU"/>
        </w:rPr>
        <w:t>4.05.92 на базе Фрунзенского политехнического института созданы Кыргызский Технический универс</w:t>
      </w:r>
      <w:r w:rsidRPr="00C96D8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C96D82">
        <w:rPr>
          <w:rFonts w:ascii="Times New Roman" w:hAnsi="Times New Roman" w:cs="Times New Roman"/>
          <w:sz w:val="24"/>
          <w:szCs w:val="24"/>
          <w:lang w:eastAsia="ru-RU"/>
        </w:rPr>
        <w:t>тет (КТУ) и Кыргызский архитектурно-строительный институт.</w:t>
      </w:r>
    </w:p>
    <w:p w:rsidR="006252C7" w:rsidRPr="00C96D82" w:rsidRDefault="006252C7" w:rsidP="00F839EF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C96D8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В 1995 г. Постановлением Правительства Кыр</w:t>
      </w:r>
      <w:r w:rsidRPr="00C96D82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гызской Республики КТУ присв</w:t>
      </w:r>
      <w:r w:rsidRPr="00C96D82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96D82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ено имя видного </w:t>
      </w:r>
      <w:r w:rsidRPr="00C96D82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государственного деятеля Кыргызстана </w:t>
      </w:r>
      <w:proofErr w:type="spellStart"/>
      <w:r w:rsidRPr="00C96D82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/>
        </w:rPr>
        <w:t>Исхака</w:t>
      </w:r>
      <w:proofErr w:type="spellEnd"/>
      <w:r w:rsidRPr="00C96D82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proofErr w:type="spellStart"/>
      <w:r w:rsidRPr="00C96D82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>Раззакова</w:t>
      </w:r>
      <w:proofErr w:type="spellEnd"/>
      <w:r w:rsidRPr="00C96D82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>.</w:t>
      </w:r>
    </w:p>
    <w:p w:rsidR="006252C7" w:rsidRPr="00C96D82" w:rsidRDefault="006252C7" w:rsidP="00F839EF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C96D82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5 октября 2004 года Кыргызскому техническому университету </w:t>
      </w:r>
      <w:proofErr w:type="spellStart"/>
      <w:r w:rsidRPr="00C96D82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>им.И.Раззакова</w:t>
      </w:r>
      <w:proofErr w:type="spellEnd"/>
      <w:r w:rsidRPr="00C96D82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присвоен статус «национальный».</w:t>
      </w:r>
    </w:p>
    <w:p w:rsidR="006252C7" w:rsidRPr="00C96D82" w:rsidRDefault="006252C7" w:rsidP="00F839EF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D82">
        <w:rPr>
          <w:rFonts w:ascii="Times New Roman" w:hAnsi="Times New Roman" w:cs="Times New Roman"/>
          <w:sz w:val="24"/>
          <w:szCs w:val="24"/>
          <w:lang w:eastAsia="ru-RU"/>
        </w:rPr>
        <w:t xml:space="preserve">3 мая 2005 года Указом Президента Кыргызской Республики вуз переименован в Кыргызский государственный технический университет (КГТУ) им. </w:t>
      </w:r>
      <w:proofErr w:type="spellStart"/>
      <w:r w:rsidRPr="00C96D82">
        <w:rPr>
          <w:rFonts w:ascii="Times New Roman" w:hAnsi="Times New Roman" w:cs="Times New Roman"/>
          <w:sz w:val="24"/>
          <w:szCs w:val="24"/>
          <w:lang w:eastAsia="ru-RU"/>
        </w:rPr>
        <w:t>И.Раззакова</w:t>
      </w:r>
      <w:proofErr w:type="spellEnd"/>
      <w:r w:rsidRPr="00C96D8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62170" w:rsidRDefault="00E62170" w:rsidP="00F8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2C7" w:rsidRPr="00C96D82" w:rsidRDefault="006252C7" w:rsidP="00F83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82">
        <w:rPr>
          <w:rFonts w:ascii="Times New Roman" w:hAnsi="Times New Roman" w:cs="Times New Roman"/>
          <w:sz w:val="24"/>
          <w:szCs w:val="24"/>
        </w:rPr>
        <w:t xml:space="preserve">В настоящее время КГТУ им. И. </w:t>
      </w:r>
      <w:proofErr w:type="spellStart"/>
      <w:r w:rsidRPr="00C96D82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Pr="00C96D82">
        <w:rPr>
          <w:rFonts w:ascii="Times New Roman" w:hAnsi="Times New Roman" w:cs="Times New Roman"/>
          <w:sz w:val="24"/>
          <w:szCs w:val="24"/>
        </w:rPr>
        <w:t xml:space="preserve"> – один из крупнейших технических ун</w:t>
      </w:r>
      <w:r w:rsidRPr="00C96D82">
        <w:rPr>
          <w:rFonts w:ascii="Times New Roman" w:hAnsi="Times New Roman" w:cs="Times New Roman"/>
          <w:sz w:val="24"/>
          <w:szCs w:val="24"/>
        </w:rPr>
        <w:t>и</w:t>
      </w:r>
      <w:r w:rsidRPr="00C96D82">
        <w:rPr>
          <w:rFonts w:ascii="Times New Roman" w:hAnsi="Times New Roman" w:cs="Times New Roman"/>
          <w:sz w:val="24"/>
          <w:szCs w:val="24"/>
        </w:rPr>
        <w:t>верситетов Кыргызстана, готовит высококвалифицированных специалистов по разным направлениям для нашей республики и стран ближнего и дальнего зарубежья.</w:t>
      </w:r>
      <w:r w:rsidR="00705168">
        <w:rPr>
          <w:rFonts w:ascii="Times New Roman" w:hAnsi="Times New Roman" w:cs="Times New Roman"/>
          <w:sz w:val="24"/>
          <w:szCs w:val="24"/>
        </w:rPr>
        <w:t xml:space="preserve"> </w:t>
      </w:r>
      <w:r w:rsidRPr="00C96D82">
        <w:rPr>
          <w:rFonts w:ascii="Times New Roman" w:hAnsi="Times New Roman" w:cs="Times New Roman"/>
          <w:sz w:val="24"/>
          <w:szCs w:val="24"/>
        </w:rPr>
        <w:t>Сегодня в КГТУ успешно реализуется многоуровневая подготовка, открываются новые специальн</w:t>
      </w:r>
      <w:r w:rsidRPr="00C96D82">
        <w:rPr>
          <w:rFonts w:ascii="Times New Roman" w:hAnsi="Times New Roman" w:cs="Times New Roman"/>
          <w:sz w:val="24"/>
          <w:szCs w:val="24"/>
        </w:rPr>
        <w:t>о</w:t>
      </w:r>
      <w:r w:rsidRPr="00C96D82">
        <w:rPr>
          <w:rFonts w:ascii="Times New Roman" w:hAnsi="Times New Roman" w:cs="Times New Roman"/>
          <w:sz w:val="24"/>
          <w:szCs w:val="24"/>
        </w:rPr>
        <w:t>сти, расширяются международные связи, заключаются долгосрочные партнерские согл</w:t>
      </w:r>
      <w:r w:rsidRPr="00C96D82">
        <w:rPr>
          <w:rFonts w:ascii="Times New Roman" w:hAnsi="Times New Roman" w:cs="Times New Roman"/>
          <w:sz w:val="24"/>
          <w:szCs w:val="24"/>
        </w:rPr>
        <w:t>а</w:t>
      </w:r>
      <w:r w:rsidRPr="00C96D82">
        <w:rPr>
          <w:rFonts w:ascii="Times New Roman" w:hAnsi="Times New Roman" w:cs="Times New Roman"/>
          <w:sz w:val="24"/>
          <w:szCs w:val="24"/>
        </w:rPr>
        <w:t>шения со многими крупными компаниями и фирмами. КГТУ успешно сотрудничает с в</w:t>
      </w:r>
      <w:r w:rsidRPr="00C96D82">
        <w:rPr>
          <w:rFonts w:ascii="Times New Roman" w:hAnsi="Times New Roman" w:cs="Times New Roman"/>
          <w:sz w:val="24"/>
          <w:szCs w:val="24"/>
        </w:rPr>
        <w:t>е</w:t>
      </w:r>
      <w:r w:rsidRPr="00C96D82">
        <w:rPr>
          <w:rFonts w:ascii="Times New Roman" w:hAnsi="Times New Roman" w:cs="Times New Roman"/>
          <w:sz w:val="24"/>
          <w:szCs w:val="24"/>
        </w:rPr>
        <w:t>дущими университетами ближнего и дальнего зарубежья: Московским государственным техническим университетом им. Баумана, Московским энергетическим институтом, Бе</w:t>
      </w:r>
      <w:r w:rsidRPr="00C96D82">
        <w:rPr>
          <w:rFonts w:ascii="Times New Roman" w:hAnsi="Times New Roman" w:cs="Times New Roman"/>
          <w:sz w:val="24"/>
          <w:szCs w:val="24"/>
        </w:rPr>
        <w:t>р</w:t>
      </w:r>
      <w:r w:rsidRPr="00C96D82">
        <w:rPr>
          <w:rFonts w:ascii="Times New Roman" w:hAnsi="Times New Roman" w:cs="Times New Roman"/>
          <w:sz w:val="24"/>
          <w:szCs w:val="24"/>
        </w:rPr>
        <w:t xml:space="preserve">линским техническим университетом прикладных наук и др. Наши студенты, показавшие отличные знания в учебе, имеют возможность продолжить учебу в университетах России, Казахстана, Германии и др. </w:t>
      </w:r>
    </w:p>
    <w:p w:rsidR="006252C7" w:rsidRPr="00C96D82" w:rsidRDefault="006252C7" w:rsidP="00F83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82">
        <w:rPr>
          <w:rFonts w:ascii="Times New Roman" w:hAnsi="Times New Roman" w:cs="Times New Roman"/>
          <w:sz w:val="24"/>
          <w:szCs w:val="24"/>
        </w:rPr>
        <w:t>Университет в настоящее время широко использует  инфокоммуникационные те</w:t>
      </w:r>
      <w:r w:rsidRPr="00C96D82">
        <w:rPr>
          <w:rFonts w:ascii="Times New Roman" w:hAnsi="Times New Roman" w:cs="Times New Roman"/>
          <w:sz w:val="24"/>
          <w:szCs w:val="24"/>
        </w:rPr>
        <w:t>х</w:t>
      </w:r>
      <w:r w:rsidRPr="00C96D82">
        <w:rPr>
          <w:rFonts w:ascii="Times New Roman" w:hAnsi="Times New Roman" w:cs="Times New Roman"/>
          <w:sz w:val="24"/>
          <w:szCs w:val="24"/>
        </w:rPr>
        <w:t>нологии в образовании. В учебный процесс внедряются новые информационные технол</w:t>
      </w:r>
      <w:r w:rsidRPr="00C96D82">
        <w:rPr>
          <w:rFonts w:ascii="Times New Roman" w:hAnsi="Times New Roman" w:cs="Times New Roman"/>
          <w:sz w:val="24"/>
          <w:szCs w:val="24"/>
        </w:rPr>
        <w:t>о</w:t>
      </w:r>
      <w:r w:rsidRPr="00C96D82">
        <w:rPr>
          <w:rFonts w:ascii="Times New Roman" w:hAnsi="Times New Roman" w:cs="Times New Roman"/>
          <w:sz w:val="24"/>
          <w:szCs w:val="24"/>
        </w:rPr>
        <w:t>гии, система автоматизированного управления учебным процессом, основанная на ко</w:t>
      </w:r>
      <w:r w:rsidRPr="00C96D82">
        <w:rPr>
          <w:rFonts w:ascii="Times New Roman" w:hAnsi="Times New Roman" w:cs="Times New Roman"/>
          <w:sz w:val="24"/>
          <w:szCs w:val="24"/>
        </w:rPr>
        <w:t>м</w:t>
      </w:r>
      <w:r w:rsidRPr="00C96D82">
        <w:rPr>
          <w:rFonts w:ascii="Times New Roman" w:hAnsi="Times New Roman" w:cs="Times New Roman"/>
          <w:sz w:val="24"/>
          <w:szCs w:val="24"/>
        </w:rPr>
        <w:t>пьютерных технологиях. Процесс обучения поддерживается электронными библиотеками, включающими электронные учебники и учебные пособия, а также методические матери</w:t>
      </w:r>
      <w:r w:rsidRPr="00C96D82">
        <w:rPr>
          <w:rFonts w:ascii="Times New Roman" w:hAnsi="Times New Roman" w:cs="Times New Roman"/>
          <w:sz w:val="24"/>
          <w:szCs w:val="24"/>
        </w:rPr>
        <w:t>а</w:t>
      </w:r>
      <w:r w:rsidRPr="00C96D82">
        <w:rPr>
          <w:rFonts w:ascii="Times New Roman" w:hAnsi="Times New Roman" w:cs="Times New Roman"/>
          <w:sz w:val="24"/>
          <w:szCs w:val="24"/>
        </w:rPr>
        <w:t>лы. Все структурные подразделения подключены к сети Интернет. Фонд библиотечно-информационного центра вуза составляет более полумиллиона единиц хранения.</w:t>
      </w:r>
    </w:p>
    <w:p w:rsidR="006252C7" w:rsidRPr="00C96D82" w:rsidRDefault="006252C7" w:rsidP="00F83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82">
        <w:rPr>
          <w:rFonts w:ascii="Times New Roman" w:hAnsi="Times New Roman" w:cs="Times New Roman"/>
          <w:sz w:val="24"/>
          <w:szCs w:val="24"/>
        </w:rPr>
        <w:t>На базе пяти научно-исследовательских институтов КГТУ активно проводятся научно-исследовательские (НИР) и опытно-конструкторские работы (</w:t>
      </w:r>
      <w:proofErr w:type="gramStart"/>
      <w:r w:rsidRPr="00C96D82">
        <w:rPr>
          <w:rFonts w:ascii="Times New Roman" w:hAnsi="Times New Roman" w:cs="Times New Roman"/>
          <w:sz w:val="24"/>
          <w:szCs w:val="24"/>
        </w:rPr>
        <w:t>ОКР</w:t>
      </w:r>
      <w:proofErr w:type="gramEnd"/>
      <w:r w:rsidRPr="00C96D82">
        <w:rPr>
          <w:rFonts w:ascii="Times New Roman" w:hAnsi="Times New Roman" w:cs="Times New Roman"/>
          <w:sz w:val="24"/>
          <w:szCs w:val="24"/>
        </w:rPr>
        <w:t>) по приорите</w:t>
      </w:r>
      <w:r w:rsidRPr="00C96D82">
        <w:rPr>
          <w:rFonts w:ascii="Times New Roman" w:hAnsi="Times New Roman" w:cs="Times New Roman"/>
          <w:sz w:val="24"/>
          <w:szCs w:val="24"/>
        </w:rPr>
        <w:t>т</w:t>
      </w:r>
      <w:r w:rsidRPr="00C96D82">
        <w:rPr>
          <w:rFonts w:ascii="Times New Roman" w:hAnsi="Times New Roman" w:cs="Times New Roman"/>
          <w:sz w:val="24"/>
          <w:szCs w:val="24"/>
        </w:rPr>
        <w:t>ным направлениям науки и техники. Подготовка научных кадров осуществляется через аспирантуру и магистратуру. В КГТУ функционируют четыре диссертационных совета по защите кандидатских и докторских диссертаций.</w:t>
      </w:r>
    </w:p>
    <w:p w:rsidR="006252C7" w:rsidRDefault="006252C7" w:rsidP="00F839EF">
      <w:pPr>
        <w:spacing w:before="240"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1.2. Миссия вуза </w:t>
      </w:r>
    </w:p>
    <w:p w:rsidR="00F839EF" w:rsidRDefault="00F839EF" w:rsidP="00F839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52C7" w:rsidRDefault="00F839EF" w:rsidP="00F839E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Сохранение и приумножение нравственных, культурных и научных ценностей о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щества, подготовка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всесторонне развитой личности, конкурентоспособного специалиста, 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обладающего широкими фундаментальными и техническими знаниями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посредством пр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менения современных технологий.</w:t>
      </w:r>
    </w:p>
    <w:p w:rsidR="005F7B37" w:rsidRDefault="005F7B37" w:rsidP="00E6217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252C7" w:rsidRPr="00EE3462" w:rsidRDefault="006252C7" w:rsidP="00E6217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1.3. Реквизиты и руководитель вуза</w:t>
      </w:r>
    </w:p>
    <w:p w:rsidR="006252C7" w:rsidRDefault="006252C7" w:rsidP="00705168">
      <w:pPr>
        <w:autoSpaceDE w:val="0"/>
        <w:autoSpaceDN w:val="0"/>
        <w:spacing w:after="0" w:line="240" w:lineRule="auto"/>
        <w:ind w:left="567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1B13A6">
        <w:rPr>
          <w:rFonts w:ascii="Times New Roman" w:hAnsi="Times New Roman" w:cs="Times New Roman"/>
          <w:sz w:val="24"/>
          <w:szCs w:val="24"/>
          <w:lang w:eastAsia="ru-RU"/>
        </w:rPr>
        <w:t xml:space="preserve">Полное название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B13A6">
        <w:rPr>
          <w:rFonts w:ascii="Times New Roman" w:hAnsi="Times New Roman" w:cs="Times New Roman"/>
          <w:sz w:val="24"/>
          <w:szCs w:val="24"/>
          <w:lang w:eastAsia="ru-RU"/>
        </w:rPr>
        <w:t>ниверситета:</w:t>
      </w:r>
    </w:p>
    <w:p w:rsidR="006252C7" w:rsidRDefault="006252C7" w:rsidP="00705168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- на кыргызском языке: </w:t>
      </w:r>
    </w:p>
    <w:p w:rsidR="006252C7" w:rsidRPr="00EE3462" w:rsidRDefault="006252C7" w:rsidP="00705168">
      <w:pPr>
        <w:autoSpaceDE w:val="0"/>
        <w:autoSpaceDN w:val="0"/>
        <w:spacing w:after="0" w:line="240" w:lineRule="auto"/>
        <w:ind w:left="567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“И. </w:t>
      </w:r>
      <w:r w:rsidRPr="001B14F6">
        <w:rPr>
          <w:rFonts w:ascii="Times New Roman" w:hAnsi="Times New Roman" w:cs="Times New Roman"/>
          <w:i/>
          <w:iCs/>
          <w:sz w:val="24"/>
          <w:szCs w:val="24"/>
          <w:lang w:val="ky-KG" w:eastAsia="ru-RU"/>
        </w:rPr>
        <w:t>Раззаков атындагы Кыргыз мамлекеттик техникалык университети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”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252C7" w:rsidRDefault="006252C7" w:rsidP="00705168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- на русском языке:</w:t>
      </w:r>
    </w:p>
    <w:p w:rsidR="006252C7" w:rsidRPr="00777ADC" w:rsidRDefault="006252C7" w:rsidP="00705168">
      <w:pPr>
        <w:autoSpaceDE w:val="0"/>
        <w:autoSpaceDN w:val="0"/>
        <w:spacing w:after="0" w:line="240" w:lineRule="auto"/>
        <w:ind w:left="426" w:firstLine="720"/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  <w:r w:rsidRPr="00EE34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“Кыргызский государственный технический университет имени. И</w:t>
      </w:r>
      <w:r w:rsidRPr="00E2344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proofErr w:type="spellStart"/>
      <w:r w:rsidRPr="00EE34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Раззакова</w:t>
      </w:r>
      <w:proofErr w:type="spellEnd"/>
      <w:r w:rsidRPr="00E2344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”;</w:t>
      </w:r>
    </w:p>
    <w:p w:rsidR="00E62170" w:rsidRPr="00777ADC" w:rsidRDefault="00E62170" w:rsidP="00705168">
      <w:pPr>
        <w:autoSpaceDE w:val="0"/>
        <w:autoSpaceDN w:val="0"/>
        <w:spacing w:after="0" w:line="240" w:lineRule="auto"/>
        <w:ind w:left="426" w:firstLine="720"/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6252C7" w:rsidRPr="00E76090" w:rsidRDefault="006252C7" w:rsidP="00705168">
      <w:pPr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  <w:r w:rsidRPr="00E7609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EE3462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7609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английском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:</w:t>
      </w:r>
    </w:p>
    <w:p w:rsidR="006252C7" w:rsidRPr="00E76090" w:rsidRDefault="006252C7" w:rsidP="00705168">
      <w:pPr>
        <w:autoSpaceDE w:val="0"/>
        <w:autoSpaceDN w:val="0"/>
        <w:spacing w:after="0" w:line="240" w:lineRule="auto"/>
        <w:ind w:left="426" w:firstLine="720"/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  <w:r w:rsidRPr="00E7609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“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Kyrgyz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State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Technical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University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named</w:t>
      </w:r>
      <w:r w:rsidRPr="009A7D4A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after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E3462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I</w:t>
      </w:r>
      <w:r w:rsidRPr="00E7609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proofErr w:type="spellStart"/>
      <w:r w:rsidRPr="00EE3462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Razzakov</w:t>
      </w:r>
      <w:proofErr w:type="spellEnd"/>
      <w:r w:rsidRPr="00E76090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”.</w:t>
      </w:r>
    </w:p>
    <w:p w:rsidR="006252C7" w:rsidRPr="001B13A6" w:rsidRDefault="006252C7" w:rsidP="00705168">
      <w:pPr>
        <w:spacing w:before="120" w:after="0" w:line="240" w:lineRule="auto"/>
        <w:ind w:left="426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1B13A6">
        <w:rPr>
          <w:rFonts w:ascii="Times New Roman" w:hAnsi="Times New Roman" w:cs="Times New Roman"/>
          <w:sz w:val="24"/>
          <w:szCs w:val="24"/>
          <w:lang w:eastAsia="ru-RU"/>
        </w:rPr>
        <w:t>Статус вуза:</w:t>
      </w:r>
    </w:p>
    <w:p w:rsidR="006252C7" w:rsidRPr="00EE3462" w:rsidRDefault="006252C7" w:rsidP="00705168">
      <w:pPr>
        <w:spacing w:after="120" w:line="240" w:lineRule="auto"/>
        <w:ind w:left="426"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государственное высшее профессиональное учебное заведение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264F" w:rsidRDefault="00FA264F" w:rsidP="00FA264F">
      <w:pPr>
        <w:spacing w:after="0" w:line="24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9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217E">
        <w:rPr>
          <w:rFonts w:ascii="Times New Roman" w:hAnsi="Times New Roman" w:cs="Times New Roman"/>
          <w:sz w:val="24"/>
          <w:szCs w:val="24"/>
          <w:lang w:eastAsia="ru-RU"/>
        </w:rPr>
        <w:t>Наличие лицензии и сертификата:</w:t>
      </w:r>
    </w:p>
    <w:p w:rsidR="00FA264F" w:rsidRPr="00A95435" w:rsidRDefault="00FA264F" w:rsidP="00FA264F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A26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144C7D">
        <w:rPr>
          <w:rFonts w:ascii="Times New Roman" w:hAnsi="Times New Roman" w:cs="Times New Roman"/>
          <w:i/>
          <w:sz w:val="24"/>
          <w:szCs w:val="24"/>
          <w:lang w:eastAsia="ru-RU"/>
        </w:rPr>
        <w:t>Лицензия – №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D</w:t>
      </w:r>
      <w:r w:rsidRPr="00837CF6">
        <w:rPr>
          <w:rFonts w:ascii="Times New Roman" w:hAnsi="Times New Roman" w:cs="Times New Roman"/>
          <w:i/>
          <w:sz w:val="24"/>
          <w:szCs w:val="24"/>
          <w:lang w:eastAsia="ru-RU"/>
        </w:rPr>
        <w:t>2019-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0038 от </w:t>
      </w:r>
      <w:r w:rsidRPr="00144C7D"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6 июля, </w:t>
      </w:r>
      <w:r w:rsidRPr="00144C7D">
        <w:rPr>
          <w:rFonts w:ascii="Times New Roman" w:hAnsi="Times New Roman" w:cs="Times New Roman"/>
          <w:i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9</w:t>
      </w:r>
      <w:r w:rsidRPr="00144C7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Pr="00144C7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бессрочная</w:t>
      </w:r>
      <w:r w:rsidRPr="00144C7D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FA264F" w:rsidRPr="00B155D6" w:rsidRDefault="00FA264F" w:rsidP="00FA264F">
      <w:pPr>
        <w:spacing w:after="0" w:line="240" w:lineRule="auto"/>
        <w:jc w:val="both"/>
        <w:rPr>
          <w:rFonts w:ascii="Times New Roman" w:eastAsia="Malgun Gothic" w:hAnsi="Times New Roman" w:cs="Times New Roman"/>
          <w:i/>
          <w:iCs/>
          <w:sz w:val="24"/>
          <w:szCs w:val="24"/>
          <w:lang w:val="ky-KG" w:eastAsia="ko-KR"/>
        </w:rPr>
      </w:pPr>
      <w:r w:rsidRPr="00A4794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A26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Серийный номер лицензии</w:t>
      </w:r>
      <w:r w:rsidRPr="00B9583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LS</w:t>
      </w:r>
      <w:r w:rsidRPr="00B9583A">
        <w:rPr>
          <w:rFonts w:ascii="Times New Roman" w:hAnsi="Times New Roman" w:cs="Times New Roman"/>
          <w:i/>
          <w:sz w:val="24"/>
          <w:szCs w:val="24"/>
          <w:lang w:eastAsia="ru-RU"/>
        </w:rPr>
        <w:t>190004242.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A264F" w:rsidRPr="00B9583A" w:rsidRDefault="00FA264F" w:rsidP="00FA264F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A264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Приказ Министерства образования и науки Кыргызской Республики № 538/1 от 3 июля 2020 года</w:t>
      </w:r>
      <w:r w:rsidRPr="00A4794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(Решение Совета на лицензирование Министерства образования и науки Кыргызской Республики, протокол № 9-2 от 2 июля 2020 года).</w:t>
      </w:r>
    </w:p>
    <w:p w:rsidR="00FA264F" w:rsidRDefault="00FA264F" w:rsidP="00FA264F">
      <w:pPr>
        <w:spacing w:after="0" w:line="240" w:lineRule="auto"/>
        <w:ind w:left="426" w:firstLine="720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FA264F" w:rsidRDefault="00FA264F" w:rsidP="00FA264F">
      <w:pPr>
        <w:spacing w:after="0" w:line="240" w:lineRule="auto"/>
        <w:ind w:left="426"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Ректор:</w:t>
      </w:r>
    </w:p>
    <w:p w:rsidR="00FA264F" w:rsidRDefault="00FA264F" w:rsidP="00FA264F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FA264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Чыныбаев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Мирлан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Койчубекович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– кандидат</w:t>
      </w:r>
      <w:r w:rsidRPr="001C5204">
        <w:rPr>
          <w:rFonts w:ascii="Times New Roman" w:hAnsi="Times New Roman" w:cs="Times New Roman"/>
          <w:sz w:val="24"/>
          <w:szCs w:val="24"/>
          <w:lang w:eastAsia="ru-RU"/>
        </w:rPr>
        <w:t xml:space="preserve"> физико-математических наук,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доцент</w:t>
      </w:r>
      <w:r w:rsidRPr="008F777F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144C7D" w:rsidRDefault="00144C7D" w:rsidP="00144C7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252C7" w:rsidRPr="008F777F" w:rsidRDefault="006252C7" w:rsidP="00144C7D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F777F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Адрес: </w:t>
      </w:r>
    </w:p>
    <w:p w:rsidR="006252C7" w:rsidRPr="008F777F" w:rsidRDefault="006252C7" w:rsidP="00705168">
      <w:pPr>
        <w:shd w:val="clear" w:color="auto" w:fill="FFFFFF"/>
        <w:spacing w:after="0" w:line="240" w:lineRule="auto"/>
        <w:ind w:left="426"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F777F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720044, Кыргызская Республика</w:t>
      </w:r>
      <w:r w:rsidRPr="008F77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Бишкек, </w:t>
      </w:r>
      <w:r w:rsidRPr="008F777F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F777F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пр. Ч. Айтматова, 66.</w:t>
      </w:r>
    </w:p>
    <w:p w:rsidR="006252C7" w:rsidRPr="001C5204" w:rsidRDefault="006252C7" w:rsidP="00705168">
      <w:pPr>
        <w:shd w:val="clear" w:color="auto" w:fill="FFFFFF"/>
        <w:spacing w:after="0" w:line="240" w:lineRule="auto"/>
        <w:ind w:left="426" w:firstLine="72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1C5204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Телефон: + 996 312 54-51-25</w:t>
      </w:r>
    </w:p>
    <w:p w:rsidR="006252C7" w:rsidRPr="001C5204" w:rsidRDefault="006252C7" w:rsidP="00705168">
      <w:pPr>
        <w:shd w:val="clear" w:color="auto" w:fill="FFFFFF"/>
        <w:spacing w:after="0" w:line="240" w:lineRule="auto"/>
        <w:ind w:left="426"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C5204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Факс: + 996 312 54-51-62</w:t>
      </w:r>
    </w:p>
    <w:p w:rsidR="0074156C" w:rsidRPr="00EE2021" w:rsidRDefault="0074156C" w:rsidP="00705168">
      <w:pPr>
        <w:shd w:val="clear" w:color="auto" w:fill="FFFFFF"/>
        <w:spacing w:after="0" w:line="240" w:lineRule="auto"/>
        <w:ind w:left="426" w:firstLine="720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eastAsia="ru-RU"/>
        </w:rPr>
      </w:pPr>
    </w:p>
    <w:p w:rsidR="006252C7" w:rsidRPr="00EE2021" w:rsidRDefault="006252C7" w:rsidP="00705168">
      <w:pPr>
        <w:shd w:val="clear" w:color="auto" w:fill="FFFFFF"/>
        <w:spacing w:after="0" w:line="240" w:lineRule="auto"/>
        <w:ind w:left="426" w:firstLine="720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eastAsia="ru-RU"/>
        </w:rPr>
      </w:pPr>
      <w:r w:rsidRPr="001C5204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val="en-US" w:eastAsia="ru-RU"/>
        </w:rPr>
        <w:t>E</w:t>
      </w:r>
      <w:r w:rsidRPr="00EE2021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eastAsia="ru-RU"/>
        </w:rPr>
        <w:t>-</w:t>
      </w:r>
      <w:r w:rsidRPr="001C5204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val="en-US" w:eastAsia="ru-RU"/>
        </w:rPr>
        <w:t>mail</w:t>
      </w:r>
      <w:r w:rsidRPr="00EE2021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eastAsia="ru-RU"/>
        </w:rPr>
        <w:t>:</w:t>
      </w:r>
      <w:r w:rsidR="00DD2F80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eastAsia="ru-RU"/>
        </w:rPr>
        <w:t xml:space="preserve"> </w:t>
      </w:r>
      <w:r w:rsidR="00DD2F80" w:rsidRPr="001C5204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val="en-US" w:eastAsia="ru-RU"/>
        </w:rPr>
        <w:t>rector</w:t>
      </w:r>
      <w:r w:rsidRPr="00EE2021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eastAsia="ru-RU"/>
        </w:rPr>
        <w:t>@</w:t>
      </w:r>
      <w:proofErr w:type="spellStart"/>
      <w:r w:rsidRPr="001C5204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val="en-US" w:eastAsia="ru-RU"/>
        </w:rPr>
        <w:t>kstu</w:t>
      </w:r>
      <w:proofErr w:type="spellEnd"/>
      <w:r w:rsidRPr="00EE2021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eastAsia="ru-RU"/>
        </w:rPr>
        <w:t>.</w:t>
      </w:r>
      <w:r w:rsidRPr="001C5204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val="en-US" w:eastAsia="ru-RU"/>
        </w:rPr>
        <w:t>kg</w:t>
      </w:r>
      <w:r w:rsidRPr="00EE2021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eastAsia="ru-RU"/>
        </w:rPr>
        <w:t xml:space="preserve"> </w:t>
      </w:r>
    </w:p>
    <w:p w:rsidR="006252C7" w:rsidRPr="008A3B42" w:rsidRDefault="006252C7" w:rsidP="00705168">
      <w:pPr>
        <w:shd w:val="clear" w:color="auto" w:fill="FFFFFF"/>
        <w:spacing w:after="0" w:line="240" w:lineRule="auto"/>
        <w:ind w:left="426" w:firstLine="720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Вся необходимая и</w:t>
      </w:r>
      <w:r w:rsidRPr="001B13A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нформация </w:t>
      </w: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об университете, структурных подразделений, управлении учебным процессом, образовательных программах и т.д.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размещены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на сайте вуза: </w:t>
      </w:r>
      <w:hyperlink r:id="rId11" w:history="1">
        <w:r w:rsidRPr="00F25541">
          <w:rPr>
            <w:rStyle w:val="a4"/>
            <w:rFonts w:ascii="Times New Roman" w:hAnsi="Times New Roman" w:cs="Times New Roman"/>
            <w:iCs/>
            <w:spacing w:val="-4"/>
            <w:sz w:val="24"/>
            <w:szCs w:val="24"/>
            <w:lang w:val="en-US" w:eastAsia="ru-RU"/>
          </w:rPr>
          <w:t>www</w:t>
        </w:r>
        <w:r w:rsidRPr="00F25541">
          <w:rPr>
            <w:rStyle w:val="a4"/>
            <w:rFonts w:ascii="Times New Roman" w:hAnsi="Times New Roman" w:cs="Times New Roman"/>
            <w:iCs/>
            <w:spacing w:val="-4"/>
            <w:sz w:val="24"/>
            <w:szCs w:val="24"/>
            <w:lang w:eastAsia="ru-RU"/>
          </w:rPr>
          <w:t>.</w:t>
        </w:r>
        <w:proofErr w:type="spellStart"/>
        <w:r w:rsidRPr="00F25541">
          <w:rPr>
            <w:rStyle w:val="a4"/>
            <w:rFonts w:ascii="Times New Roman" w:hAnsi="Times New Roman" w:cs="Times New Roman"/>
            <w:iCs/>
            <w:spacing w:val="-4"/>
            <w:sz w:val="24"/>
            <w:szCs w:val="24"/>
            <w:lang w:val="en-US" w:eastAsia="ru-RU"/>
          </w:rPr>
          <w:t>kstu</w:t>
        </w:r>
        <w:proofErr w:type="spellEnd"/>
        <w:r w:rsidRPr="00F25541">
          <w:rPr>
            <w:rStyle w:val="a4"/>
            <w:rFonts w:ascii="Times New Roman" w:hAnsi="Times New Roman" w:cs="Times New Roman"/>
            <w:iCs/>
            <w:spacing w:val="-4"/>
            <w:sz w:val="24"/>
            <w:szCs w:val="24"/>
            <w:lang w:eastAsia="ru-RU"/>
          </w:rPr>
          <w:t>.</w:t>
        </w:r>
        <w:r w:rsidRPr="00F25541">
          <w:rPr>
            <w:rStyle w:val="a4"/>
            <w:rFonts w:ascii="Times New Roman" w:hAnsi="Times New Roman" w:cs="Times New Roman"/>
            <w:iCs/>
            <w:spacing w:val="-4"/>
            <w:sz w:val="24"/>
            <w:szCs w:val="24"/>
            <w:lang w:val="en-US" w:eastAsia="ru-RU"/>
          </w:rPr>
          <w:t>kg</w:t>
        </w:r>
      </w:hyperlink>
      <w:r w:rsidRPr="008A3B42">
        <w:rPr>
          <w:rStyle w:val="a4"/>
          <w:rFonts w:ascii="Times New Roman" w:hAnsi="Times New Roman" w:cs="Times New Roman"/>
          <w:iCs/>
          <w:color w:val="auto"/>
          <w:spacing w:val="-4"/>
          <w:sz w:val="24"/>
          <w:szCs w:val="24"/>
          <w:u w:val="none"/>
          <w:lang w:eastAsia="ru-RU"/>
        </w:rPr>
        <w:t xml:space="preserve"> </w:t>
      </w:r>
      <w:r>
        <w:rPr>
          <w:rStyle w:val="a4"/>
          <w:rFonts w:ascii="Times New Roman" w:hAnsi="Times New Roman" w:cs="Times New Roman"/>
          <w:i/>
          <w:iCs/>
          <w:color w:val="auto"/>
          <w:spacing w:val="-4"/>
          <w:sz w:val="24"/>
          <w:szCs w:val="24"/>
          <w:lang w:eastAsia="ru-RU"/>
        </w:rPr>
        <w:t xml:space="preserve"> </w:t>
      </w:r>
    </w:p>
    <w:p w:rsidR="006252C7" w:rsidRDefault="006252C7" w:rsidP="006252C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252C7" w:rsidRDefault="006252C7" w:rsidP="006252C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4C7D" w:rsidRPr="00EF049B" w:rsidRDefault="00144C7D" w:rsidP="00144C7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EF049B">
        <w:rPr>
          <w:rFonts w:ascii="Times New Roman" w:hAnsi="Times New Roman" w:cs="Times New Roman"/>
          <w:b/>
          <w:iCs/>
          <w:spacing w:val="-4"/>
          <w:sz w:val="24"/>
          <w:szCs w:val="24"/>
          <w:lang w:eastAsia="ru-RU"/>
        </w:rPr>
        <w:t xml:space="preserve">В КГТУ им. И. </w:t>
      </w:r>
      <w:proofErr w:type="spellStart"/>
      <w:r w:rsidRPr="00EF049B">
        <w:rPr>
          <w:rFonts w:ascii="Times New Roman" w:hAnsi="Times New Roman" w:cs="Times New Roman"/>
          <w:b/>
          <w:iCs/>
          <w:spacing w:val="-4"/>
          <w:sz w:val="24"/>
          <w:szCs w:val="24"/>
          <w:lang w:eastAsia="ru-RU"/>
        </w:rPr>
        <w:t>Раззакова</w:t>
      </w:r>
      <w:proofErr w:type="spellEnd"/>
      <w:r w:rsidRPr="00EF049B">
        <w:rPr>
          <w:rFonts w:ascii="Times New Roman" w:hAnsi="Times New Roman" w:cs="Times New Roman"/>
          <w:b/>
          <w:iCs/>
          <w:spacing w:val="-4"/>
          <w:sz w:val="24"/>
          <w:szCs w:val="24"/>
          <w:lang w:eastAsia="ru-RU"/>
        </w:rPr>
        <w:t xml:space="preserve"> работает ЦИФРОВОЙ СЕРВИС для студентов.</w:t>
      </w:r>
    </w:p>
    <w:p w:rsidR="00144C7D" w:rsidRDefault="00144C7D" w:rsidP="00144C7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  <w:u w:val="single"/>
          <w:lang w:eastAsia="ru-RU"/>
        </w:rPr>
      </w:pPr>
    </w:p>
    <w:p w:rsidR="00144C7D" w:rsidRDefault="00144C7D" w:rsidP="00144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Можете получить</w:t>
      </w:r>
      <w:r w:rsidRPr="00EF049B"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 xml:space="preserve">необходимые документы такие как: справка об обучении, обходной  лист, академическая справка и архивная справка через информационную систему единого окна. Для этого необходимо зайти на сайт: </w:t>
      </w:r>
      <w:r w:rsidRPr="00EF049B">
        <w:rPr>
          <w:rFonts w:ascii="Times New Roman" w:hAnsi="Times New Roman" w:cs="Times New Roman"/>
          <w:iCs/>
          <w:spacing w:val="-4"/>
          <w:sz w:val="24"/>
          <w:szCs w:val="24"/>
          <w:lang w:val="en-US" w:eastAsia="ru-RU"/>
        </w:rPr>
        <w:t>http</w:t>
      </w:r>
      <w:r w:rsidRPr="00EF049B"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://</w:t>
      </w:r>
      <w:proofErr w:type="spellStart"/>
      <w:r w:rsidRPr="00EF049B">
        <w:rPr>
          <w:rFonts w:ascii="Times New Roman" w:hAnsi="Times New Roman" w:cs="Times New Roman"/>
          <w:iCs/>
          <w:spacing w:val="-4"/>
          <w:sz w:val="24"/>
          <w:szCs w:val="24"/>
          <w:lang w:val="en-US" w:eastAsia="ru-RU"/>
        </w:rPr>
        <w:t>sanarip</w:t>
      </w:r>
      <w:proofErr w:type="spellEnd"/>
      <w:r w:rsidRPr="00EF049B"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.</w:t>
      </w:r>
      <w:proofErr w:type="spellStart"/>
      <w:r w:rsidRPr="00EF049B">
        <w:rPr>
          <w:rFonts w:ascii="Times New Roman" w:hAnsi="Times New Roman" w:cs="Times New Roman"/>
          <w:iCs/>
          <w:spacing w:val="-4"/>
          <w:sz w:val="24"/>
          <w:szCs w:val="24"/>
          <w:lang w:val="en-US" w:eastAsia="ru-RU"/>
        </w:rPr>
        <w:t>kstu</w:t>
      </w:r>
      <w:proofErr w:type="spellEnd"/>
      <w:r w:rsidRPr="00EF049B"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.</w:t>
      </w:r>
      <w:r w:rsidRPr="00EF049B">
        <w:rPr>
          <w:rFonts w:ascii="Times New Roman" w:hAnsi="Times New Roman" w:cs="Times New Roman"/>
          <w:iCs/>
          <w:spacing w:val="-4"/>
          <w:sz w:val="24"/>
          <w:szCs w:val="24"/>
          <w:lang w:val="en-US" w:eastAsia="ru-RU"/>
        </w:rPr>
        <w:t>kg</w:t>
      </w: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, пройти регистрацию и справку м</w:t>
      </w: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жете получить, как в твердом, так и в электронном варианте.</w:t>
      </w:r>
    </w:p>
    <w:p w:rsidR="00144C7D" w:rsidRDefault="00144C7D" w:rsidP="00144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</w:pPr>
    </w:p>
    <w:p w:rsidR="00144C7D" w:rsidRPr="00C36BE9" w:rsidRDefault="00144C7D" w:rsidP="00144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Студенты, нуждающиеся в общежитие, могут в удаленном режиме подать заявку для засел</w:t>
      </w: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 xml:space="preserve">ния. Для этого зайти на сайт </w:t>
      </w:r>
      <w:r w:rsidRPr="00144C7D">
        <w:rPr>
          <w:rFonts w:ascii="Times New Roman" w:hAnsi="Times New Roman" w:cs="Times New Roman"/>
          <w:b/>
          <w:iCs/>
          <w:color w:val="548DD4" w:themeColor="text2" w:themeTint="99"/>
          <w:spacing w:val="-4"/>
          <w:sz w:val="24"/>
          <w:szCs w:val="24"/>
          <w:lang w:val="en-US" w:eastAsia="ru-RU"/>
        </w:rPr>
        <w:t>http</w:t>
      </w:r>
      <w:r w:rsidRPr="00144C7D">
        <w:rPr>
          <w:rFonts w:ascii="Times New Roman" w:hAnsi="Times New Roman" w:cs="Times New Roman"/>
          <w:b/>
          <w:iCs/>
          <w:color w:val="548DD4" w:themeColor="text2" w:themeTint="99"/>
          <w:spacing w:val="-4"/>
          <w:sz w:val="24"/>
          <w:szCs w:val="24"/>
          <w:lang w:eastAsia="ru-RU"/>
        </w:rPr>
        <w:t>://</w:t>
      </w:r>
      <w:r w:rsidRPr="00144C7D">
        <w:rPr>
          <w:rFonts w:ascii="Times New Roman" w:hAnsi="Times New Roman" w:cs="Times New Roman"/>
          <w:b/>
          <w:iCs/>
          <w:color w:val="548DD4" w:themeColor="text2" w:themeTint="99"/>
          <w:spacing w:val="-4"/>
          <w:sz w:val="24"/>
          <w:szCs w:val="24"/>
          <w:lang w:val="en-US" w:eastAsia="ru-RU"/>
        </w:rPr>
        <w:t>campus</w:t>
      </w:r>
      <w:r w:rsidRPr="00144C7D">
        <w:rPr>
          <w:rFonts w:ascii="Times New Roman" w:hAnsi="Times New Roman" w:cs="Times New Roman"/>
          <w:b/>
          <w:iCs/>
          <w:color w:val="548DD4" w:themeColor="text2" w:themeTint="99"/>
          <w:spacing w:val="-4"/>
          <w:sz w:val="24"/>
          <w:szCs w:val="24"/>
          <w:lang w:eastAsia="ru-RU"/>
        </w:rPr>
        <w:t>.</w:t>
      </w:r>
      <w:proofErr w:type="spellStart"/>
      <w:r w:rsidRPr="00144C7D">
        <w:rPr>
          <w:rFonts w:ascii="Times New Roman" w:hAnsi="Times New Roman" w:cs="Times New Roman"/>
          <w:b/>
          <w:iCs/>
          <w:color w:val="548DD4" w:themeColor="text2" w:themeTint="99"/>
          <w:spacing w:val="-4"/>
          <w:sz w:val="24"/>
          <w:szCs w:val="24"/>
          <w:lang w:val="en-US" w:eastAsia="ru-RU"/>
        </w:rPr>
        <w:t>kstu</w:t>
      </w:r>
      <w:proofErr w:type="spellEnd"/>
      <w:r w:rsidRPr="00144C7D">
        <w:rPr>
          <w:rFonts w:ascii="Times New Roman" w:hAnsi="Times New Roman" w:cs="Times New Roman"/>
          <w:b/>
          <w:iCs/>
          <w:color w:val="548DD4" w:themeColor="text2" w:themeTint="99"/>
          <w:spacing w:val="-4"/>
          <w:sz w:val="24"/>
          <w:szCs w:val="24"/>
          <w:lang w:eastAsia="ru-RU"/>
        </w:rPr>
        <w:t>.</w:t>
      </w:r>
      <w:r w:rsidRPr="00144C7D">
        <w:rPr>
          <w:rFonts w:ascii="Times New Roman" w:hAnsi="Times New Roman" w:cs="Times New Roman"/>
          <w:b/>
          <w:iCs/>
          <w:color w:val="548DD4" w:themeColor="text2" w:themeTint="99"/>
          <w:spacing w:val="-4"/>
          <w:sz w:val="24"/>
          <w:szCs w:val="24"/>
          <w:lang w:val="en-US" w:eastAsia="ru-RU"/>
        </w:rPr>
        <w:t>kg</w:t>
      </w:r>
      <w:r w:rsidRPr="00FA0D93"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 xml:space="preserve"> и заполнить </w:t>
      </w: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информацию, студент пол</w:t>
      </w: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iCs/>
          <w:spacing w:val="-4"/>
          <w:sz w:val="24"/>
          <w:szCs w:val="24"/>
          <w:lang w:eastAsia="ru-RU"/>
        </w:rPr>
        <w:t xml:space="preserve">чит уведомление о заселении в общежитие. </w:t>
      </w:r>
    </w:p>
    <w:p w:rsidR="005F7B37" w:rsidRDefault="00C71387" w:rsidP="00C71387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71387">
        <w:rPr>
          <w:rFonts w:ascii="Times New Roman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41275</wp:posOffset>
            </wp:positionV>
            <wp:extent cx="2309495" cy="1026160"/>
            <wp:effectExtent l="19050" t="0" r="0" b="0"/>
            <wp:wrapThrough wrapText="bothSides">
              <wp:wrapPolygon edited="0">
                <wp:start x="-178" y="0"/>
                <wp:lineTo x="-178" y="21252"/>
                <wp:lineTo x="21558" y="21252"/>
                <wp:lineTo x="21558" y="0"/>
                <wp:lineTo x="-178" y="0"/>
              </wp:wrapPolygon>
            </wp:wrapThrough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B37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</w:p>
    <w:p w:rsidR="006252C7" w:rsidRPr="005E298D" w:rsidRDefault="005F7B37" w:rsidP="001624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5E298D">
        <w:rPr>
          <w:rFonts w:ascii="Times New Roman" w:hAnsi="Times New Roman" w:cs="Times New Roman"/>
          <w:b/>
          <w:bCs/>
          <w:caps/>
          <w:sz w:val="24"/>
          <w:szCs w:val="28"/>
          <w:lang w:eastAsia="ru-RU"/>
        </w:rPr>
        <w:lastRenderedPageBreak/>
        <w:t>Д</w:t>
      </w:r>
      <w:r w:rsidRPr="005E298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орогие </w:t>
      </w:r>
      <w:r w:rsidR="00A345C8" w:rsidRPr="005E298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наши </w:t>
      </w:r>
      <w:r w:rsidRPr="005E298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первокурсники!</w:t>
      </w:r>
    </w:p>
    <w:p w:rsidR="001624D1" w:rsidRPr="0027665D" w:rsidRDefault="00A816CD" w:rsidP="00080A21">
      <w:pPr>
        <w:spacing w:after="0" w:line="240" w:lineRule="auto"/>
        <w:ind w:firstLine="28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</w:t>
      </w:r>
      <w:r w:rsidR="00F247E7">
        <w:rPr>
          <w:rFonts w:ascii="Times New Roman" w:hAnsi="Times New Roman" w:cs="Times New Roman"/>
        </w:rPr>
        <w:tab/>
      </w:r>
      <w:r w:rsidR="00A345C8" w:rsidRPr="00DA21D8">
        <w:rPr>
          <w:rFonts w:ascii="Times New Roman" w:hAnsi="Times New Roman" w:cs="Times New Roman"/>
          <w:i/>
        </w:rPr>
        <w:t>Поздравляю вас</w:t>
      </w:r>
      <w:r w:rsidR="001624D1" w:rsidRPr="00DA21D8">
        <w:rPr>
          <w:rFonts w:ascii="Times New Roman" w:hAnsi="Times New Roman" w:cs="Times New Roman"/>
          <w:i/>
        </w:rPr>
        <w:t xml:space="preserve"> всех</w:t>
      </w:r>
      <w:r w:rsidR="00A345C8" w:rsidRPr="00DA21D8">
        <w:rPr>
          <w:rFonts w:ascii="Times New Roman" w:hAnsi="Times New Roman" w:cs="Times New Roman"/>
          <w:i/>
        </w:rPr>
        <w:t xml:space="preserve"> с началом первого года студенческой вашей жизни! Вы выбрали пр</w:t>
      </w:r>
      <w:r w:rsidR="00A345C8" w:rsidRPr="00DA21D8">
        <w:rPr>
          <w:rFonts w:ascii="Times New Roman" w:hAnsi="Times New Roman" w:cs="Times New Roman"/>
          <w:i/>
        </w:rPr>
        <w:t>о</w:t>
      </w:r>
      <w:r w:rsidR="00A345C8" w:rsidRPr="00DA21D8">
        <w:rPr>
          <w:rFonts w:ascii="Times New Roman" w:hAnsi="Times New Roman" w:cs="Times New Roman"/>
          <w:i/>
        </w:rPr>
        <w:t>фессию, связанную с разработкой программного</w:t>
      </w:r>
      <w:r w:rsidR="00304016" w:rsidRPr="00DA21D8">
        <w:rPr>
          <w:rFonts w:ascii="Times New Roman" w:hAnsi="Times New Roman" w:cs="Times New Roman"/>
          <w:i/>
        </w:rPr>
        <w:t>,</w:t>
      </w:r>
      <w:r w:rsidR="008E0657" w:rsidRPr="00DA21D8">
        <w:rPr>
          <w:rFonts w:ascii="Times New Roman" w:hAnsi="Times New Roman" w:cs="Times New Roman"/>
          <w:i/>
        </w:rPr>
        <w:t xml:space="preserve"> аппаратного</w:t>
      </w:r>
      <w:r w:rsidR="00A345C8" w:rsidRPr="00DA21D8">
        <w:rPr>
          <w:rFonts w:ascii="Times New Roman" w:hAnsi="Times New Roman" w:cs="Times New Roman"/>
          <w:i/>
        </w:rPr>
        <w:t xml:space="preserve"> обеспечения для вычислительных устройств</w:t>
      </w:r>
      <w:r w:rsidR="008E0657" w:rsidRPr="00DA21D8">
        <w:rPr>
          <w:rFonts w:ascii="Times New Roman" w:hAnsi="Times New Roman" w:cs="Times New Roman"/>
          <w:i/>
        </w:rPr>
        <w:t xml:space="preserve"> и систем управления</w:t>
      </w:r>
      <w:r w:rsidR="00521FC6" w:rsidRPr="00DA21D8">
        <w:rPr>
          <w:rFonts w:ascii="Times New Roman" w:hAnsi="Times New Roman" w:cs="Times New Roman"/>
          <w:i/>
        </w:rPr>
        <w:t>, т.е. специалиста в области информационных технологий</w:t>
      </w:r>
      <w:r w:rsidR="008E0657" w:rsidRPr="00DA21D8">
        <w:rPr>
          <w:rFonts w:ascii="Times New Roman" w:hAnsi="Times New Roman" w:cs="Times New Roman"/>
          <w:i/>
        </w:rPr>
        <w:t>.</w:t>
      </w:r>
      <w:r w:rsidR="00A345C8" w:rsidRPr="00DA21D8">
        <w:rPr>
          <w:rFonts w:ascii="Times New Roman" w:hAnsi="Times New Roman" w:cs="Times New Roman"/>
          <w:i/>
        </w:rPr>
        <w:t xml:space="preserve"> </w:t>
      </w:r>
      <w:r w:rsidR="00521FC6" w:rsidRPr="00DA21D8">
        <w:rPr>
          <w:rFonts w:ascii="Times New Roman" w:hAnsi="Times New Roman" w:cs="Times New Roman"/>
          <w:i/>
        </w:rPr>
        <w:t>Гла</w:t>
      </w:r>
      <w:r w:rsidR="00521FC6" w:rsidRPr="00DA21D8">
        <w:rPr>
          <w:rFonts w:ascii="Times New Roman" w:hAnsi="Times New Roman" w:cs="Times New Roman"/>
          <w:i/>
        </w:rPr>
        <w:t>в</w:t>
      </w:r>
      <w:r w:rsidR="00521FC6" w:rsidRPr="00DA21D8">
        <w:rPr>
          <w:rFonts w:ascii="Times New Roman" w:hAnsi="Times New Roman" w:cs="Times New Roman"/>
          <w:i/>
        </w:rPr>
        <w:t>ным для вас должно стать приобретение умений и навыков получать и развивать знания под свою избранную профессию</w:t>
      </w:r>
      <w:r w:rsidR="008432E9" w:rsidRPr="00DA21D8">
        <w:rPr>
          <w:rFonts w:ascii="Times New Roman" w:hAnsi="Times New Roman" w:cs="Times New Roman"/>
          <w:i/>
        </w:rPr>
        <w:t>, учитывая ее высокую пр</w:t>
      </w:r>
      <w:r w:rsidR="001624D1" w:rsidRPr="00DA21D8">
        <w:rPr>
          <w:rFonts w:ascii="Times New Roman" w:hAnsi="Times New Roman" w:cs="Times New Roman"/>
          <w:i/>
        </w:rPr>
        <w:t>естижно</w:t>
      </w:r>
      <w:r w:rsidR="008432E9" w:rsidRPr="00DA21D8">
        <w:rPr>
          <w:rFonts w:ascii="Times New Roman" w:hAnsi="Times New Roman" w:cs="Times New Roman"/>
          <w:i/>
        </w:rPr>
        <w:t xml:space="preserve">сть. </w:t>
      </w:r>
      <w:r w:rsidR="00C71387" w:rsidRPr="00DA21D8">
        <w:rPr>
          <w:rFonts w:ascii="Times New Roman" w:hAnsi="Times New Roman" w:cs="Times New Roman"/>
          <w:i/>
        </w:rPr>
        <w:t>В</w:t>
      </w:r>
      <w:r w:rsidR="008432E9" w:rsidRPr="00DA21D8">
        <w:rPr>
          <w:rFonts w:ascii="Times New Roman" w:hAnsi="Times New Roman" w:cs="Times New Roman"/>
          <w:i/>
        </w:rPr>
        <w:t xml:space="preserve"> </w:t>
      </w:r>
      <w:r w:rsidR="00C71387" w:rsidRPr="00DA21D8">
        <w:rPr>
          <w:rFonts w:ascii="Times New Roman" w:hAnsi="Times New Roman" w:cs="Times New Roman"/>
          <w:i/>
        </w:rPr>
        <w:t xml:space="preserve">настоящее время  наш </w:t>
      </w:r>
      <w:r w:rsidR="00DD114B" w:rsidRPr="00DA21D8">
        <w:rPr>
          <w:rFonts w:ascii="Times New Roman" w:hAnsi="Times New Roman" w:cs="Times New Roman"/>
          <w:i/>
        </w:rPr>
        <w:t>И</w:t>
      </w:r>
      <w:r w:rsidR="00DD114B" w:rsidRPr="00DA21D8">
        <w:rPr>
          <w:rFonts w:ascii="Times New Roman" w:hAnsi="Times New Roman" w:cs="Times New Roman"/>
          <w:i/>
        </w:rPr>
        <w:t>н</w:t>
      </w:r>
      <w:r w:rsidR="00DD114B" w:rsidRPr="00DA21D8">
        <w:rPr>
          <w:rFonts w:ascii="Times New Roman" w:hAnsi="Times New Roman" w:cs="Times New Roman"/>
          <w:i/>
        </w:rPr>
        <w:t>ститут</w:t>
      </w:r>
      <w:r w:rsidR="00C71387" w:rsidRPr="00DA21D8">
        <w:rPr>
          <w:rFonts w:ascii="Times New Roman" w:hAnsi="Times New Roman" w:cs="Times New Roman"/>
          <w:i/>
        </w:rPr>
        <w:t xml:space="preserve"> Информационных технологий (</w:t>
      </w:r>
      <w:r w:rsidR="00DD114B" w:rsidRPr="00DA21D8">
        <w:rPr>
          <w:rFonts w:ascii="Times New Roman" w:hAnsi="Times New Roman" w:cs="Times New Roman"/>
          <w:i/>
        </w:rPr>
        <w:t>И</w:t>
      </w:r>
      <w:r w:rsidR="00C71387" w:rsidRPr="00DA21D8">
        <w:rPr>
          <w:rFonts w:ascii="Times New Roman" w:hAnsi="Times New Roman" w:cs="Times New Roman"/>
          <w:i/>
        </w:rPr>
        <w:t>ИТ) является одним из лидеров нашего региона в подг</w:t>
      </w:r>
      <w:r w:rsidR="00C71387" w:rsidRPr="00DA21D8">
        <w:rPr>
          <w:rFonts w:ascii="Times New Roman" w:hAnsi="Times New Roman" w:cs="Times New Roman"/>
          <w:i/>
        </w:rPr>
        <w:t>о</w:t>
      </w:r>
      <w:r w:rsidR="00C71387" w:rsidRPr="00DA21D8">
        <w:rPr>
          <w:rFonts w:ascii="Times New Roman" w:hAnsi="Times New Roman" w:cs="Times New Roman"/>
          <w:i/>
        </w:rPr>
        <w:t>товке высококвалифицированных специалистов по профессиональным программам обучения б</w:t>
      </w:r>
      <w:r w:rsidR="00C71387" w:rsidRPr="00DA21D8">
        <w:rPr>
          <w:rFonts w:ascii="Times New Roman" w:hAnsi="Times New Roman" w:cs="Times New Roman"/>
          <w:i/>
        </w:rPr>
        <w:t>а</w:t>
      </w:r>
      <w:r w:rsidR="00C71387" w:rsidRPr="00DA21D8">
        <w:rPr>
          <w:rFonts w:ascii="Times New Roman" w:hAnsi="Times New Roman" w:cs="Times New Roman"/>
          <w:i/>
        </w:rPr>
        <w:t xml:space="preserve">калавров, инженеров и магистров в области информационных технологий, а также по системам управления. Выпускники нашего </w:t>
      </w:r>
      <w:r w:rsidR="00DD114B" w:rsidRPr="00DA21D8">
        <w:rPr>
          <w:rFonts w:ascii="Times New Roman" w:hAnsi="Times New Roman" w:cs="Times New Roman"/>
          <w:i/>
        </w:rPr>
        <w:t xml:space="preserve">Института </w:t>
      </w:r>
      <w:r w:rsidR="00C71387" w:rsidRPr="00DA21D8">
        <w:rPr>
          <w:rFonts w:ascii="Times New Roman" w:hAnsi="Times New Roman" w:cs="Times New Roman"/>
          <w:i/>
        </w:rPr>
        <w:t xml:space="preserve">трудоустраиваются </w:t>
      </w:r>
      <w:r w:rsidR="00DD114B" w:rsidRPr="00DA21D8">
        <w:rPr>
          <w:rFonts w:ascii="Times New Roman" w:hAnsi="Times New Roman" w:cs="Times New Roman"/>
          <w:i/>
        </w:rPr>
        <w:t xml:space="preserve">все </w:t>
      </w:r>
      <w:r w:rsidR="00C71387" w:rsidRPr="00DA21D8">
        <w:rPr>
          <w:rFonts w:ascii="Times New Roman" w:hAnsi="Times New Roman" w:cs="Times New Roman"/>
          <w:i/>
        </w:rPr>
        <w:t>и востребованы не только в Кыргызстане, но и в ближнем и дальнем зарубежье.</w:t>
      </w:r>
      <w:r w:rsidR="008432E9" w:rsidRPr="00DA21D8">
        <w:rPr>
          <w:rFonts w:ascii="Times New Roman" w:hAnsi="Times New Roman" w:cs="Times New Roman"/>
          <w:i/>
        </w:rPr>
        <w:t xml:space="preserve"> Успехов</w:t>
      </w:r>
      <w:r w:rsidR="006B190C" w:rsidRPr="00DA21D8">
        <w:rPr>
          <w:rFonts w:ascii="Times New Roman" w:hAnsi="Times New Roman" w:cs="Times New Roman"/>
          <w:i/>
        </w:rPr>
        <w:t xml:space="preserve"> вам</w:t>
      </w:r>
      <w:r w:rsidR="001624D1" w:rsidRPr="00DA21D8">
        <w:rPr>
          <w:rFonts w:ascii="Times New Roman" w:hAnsi="Times New Roman" w:cs="Times New Roman"/>
          <w:i/>
        </w:rPr>
        <w:t xml:space="preserve"> всем в учебе</w:t>
      </w:r>
      <w:r w:rsidR="001624D1" w:rsidRPr="0027665D">
        <w:rPr>
          <w:rFonts w:ascii="Times New Roman" w:hAnsi="Times New Roman" w:cs="Times New Roman"/>
          <w:sz w:val="20"/>
        </w:rPr>
        <w:t>!</w:t>
      </w:r>
    </w:p>
    <w:p w:rsidR="005F7B37" w:rsidRPr="009169F2" w:rsidRDefault="00412DCF" w:rsidP="00DD114B">
      <w:pPr>
        <w:spacing w:before="80" w:after="120"/>
        <w:rPr>
          <w:rFonts w:ascii="Times New Roman" w:hAnsi="Times New Roman" w:cs="Times New Roman"/>
          <w:i/>
        </w:rPr>
      </w:pPr>
      <w:r w:rsidRPr="009169F2">
        <w:rPr>
          <w:rFonts w:ascii="Times New Roman" w:hAnsi="Times New Roman" w:cs="Times New Roman"/>
          <w:i/>
        </w:rPr>
        <w:t>Д</w:t>
      </w:r>
      <w:r w:rsidR="00DD114B">
        <w:rPr>
          <w:rFonts w:ascii="Times New Roman" w:hAnsi="Times New Roman" w:cs="Times New Roman"/>
          <w:i/>
        </w:rPr>
        <w:t>иректор</w:t>
      </w:r>
      <w:r w:rsidRPr="009169F2">
        <w:rPr>
          <w:rFonts w:ascii="Times New Roman" w:hAnsi="Times New Roman" w:cs="Times New Roman"/>
          <w:i/>
        </w:rPr>
        <w:t xml:space="preserve"> </w:t>
      </w:r>
      <w:r w:rsidR="00DD114B">
        <w:rPr>
          <w:rFonts w:ascii="Times New Roman" w:hAnsi="Times New Roman" w:cs="Times New Roman"/>
          <w:i/>
        </w:rPr>
        <w:t>И</w:t>
      </w:r>
      <w:r w:rsidRPr="009169F2">
        <w:rPr>
          <w:rFonts w:ascii="Times New Roman" w:hAnsi="Times New Roman" w:cs="Times New Roman"/>
          <w:i/>
        </w:rPr>
        <w:t xml:space="preserve">ИТ    </w:t>
      </w:r>
      <w:r w:rsidR="001624D1" w:rsidRPr="009169F2">
        <w:rPr>
          <w:rFonts w:ascii="Times New Roman" w:hAnsi="Times New Roman" w:cs="Times New Roman"/>
          <w:i/>
        </w:rPr>
        <w:t xml:space="preserve"> доктор физико-математических наук, проф. Кабаева Гульнара </w:t>
      </w:r>
      <w:proofErr w:type="spellStart"/>
      <w:r w:rsidR="001624D1" w:rsidRPr="009169F2">
        <w:rPr>
          <w:rFonts w:ascii="Times New Roman" w:hAnsi="Times New Roman" w:cs="Times New Roman"/>
          <w:i/>
        </w:rPr>
        <w:t>Джамалбековна</w:t>
      </w:r>
      <w:proofErr w:type="spellEnd"/>
    </w:p>
    <w:p w:rsidR="00B52706" w:rsidRPr="00B52706" w:rsidRDefault="0027665D" w:rsidP="00B52706">
      <w:pPr>
        <w:spacing w:after="0"/>
        <w:ind w:left="426" w:firstLine="28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1.4. Сведения </w:t>
      </w:r>
      <w:proofErr w:type="gramStart"/>
      <w:r w:rsidR="009169F2">
        <w:rPr>
          <w:rFonts w:ascii="Times New Roman" w:hAnsi="Times New Roman" w:cs="Times New Roman"/>
          <w:b/>
        </w:rPr>
        <w:t>о</w:t>
      </w:r>
      <w:r w:rsidR="00463576">
        <w:rPr>
          <w:rFonts w:ascii="Times New Roman" w:hAnsi="Times New Roman" w:cs="Times New Roman"/>
          <w:b/>
        </w:rPr>
        <w:t>б</w:t>
      </w:r>
      <w:proofErr w:type="gramEnd"/>
      <w:r w:rsidR="009169F2">
        <w:rPr>
          <w:rFonts w:ascii="Times New Roman" w:hAnsi="Times New Roman" w:cs="Times New Roman"/>
          <w:b/>
        </w:rPr>
        <w:t xml:space="preserve"> </w:t>
      </w:r>
      <w:r w:rsidR="00556F05">
        <w:rPr>
          <w:rFonts w:ascii="Times New Roman" w:hAnsi="Times New Roman" w:cs="Times New Roman"/>
          <w:b/>
        </w:rPr>
        <w:t>высшей школе</w:t>
      </w:r>
    </w:p>
    <w:p w:rsidR="00B52706" w:rsidRPr="00556F05" w:rsidRDefault="00556F05" w:rsidP="00EC49B3">
      <w:pPr>
        <w:pStyle w:val="a3"/>
        <w:numPr>
          <w:ilvl w:val="0"/>
          <w:numId w:val="37"/>
        </w:numPr>
        <w:spacing w:after="0" w:line="240" w:lineRule="auto"/>
        <w:ind w:left="142" w:right="-283"/>
        <w:jc w:val="both"/>
        <w:rPr>
          <w:rFonts w:ascii="Times New Roman" w:hAnsi="Times New Roman" w:cs="Times New Roman"/>
        </w:rPr>
      </w:pPr>
      <w:r w:rsidRPr="00556F05">
        <w:rPr>
          <w:rFonts w:ascii="Times New Roman" w:hAnsi="Times New Roman" w:cs="Times New Roman"/>
        </w:rPr>
        <w:t>МВШЛ</w:t>
      </w:r>
      <w:r w:rsidR="007D0D9A" w:rsidRPr="00556F05">
        <w:rPr>
          <w:rFonts w:ascii="Times New Roman" w:hAnsi="Times New Roman" w:cs="Times New Roman"/>
        </w:rPr>
        <w:t xml:space="preserve"> образован в сентябре 2022 г.</w:t>
      </w:r>
      <w:r w:rsidR="00DC5FE3" w:rsidRPr="00556F05">
        <w:rPr>
          <w:rFonts w:ascii="Times New Roman" w:hAnsi="Times New Roman" w:cs="Times New Roman"/>
        </w:rPr>
        <w:t xml:space="preserve">, </w:t>
      </w:r>
      <w:r w:rsidR="00196AC9" w:rsidRPr="00556F05">
        <w:rPr>
          <w:rFonts w:ascii="Times New Roman" w:hAnsi="Times New Roman" w:cs="Times New Roman"/>
        </w:rPr>
        <w:t xml:space="preserve">и </w:t>
      </w:r>
      <w:r w:rsidR="00DC5FE3" w:rsidRPr="00556F05">
        <w:rPr>
          <w:rFonts w:ascii="Times New Roman" w:hAnsi="Times New Roman" w:cs="Times New Roman"/>
        </w:rPr>
        <w:t xml:space="preserve">ранее </w:t>
      </w:r>
      <w:r w:rsidR="007D0D9A" w:rsidRPr="00556F05">
        <w:rPr>
          <w:rFonts w:ascii="Times New Roman" w:hAnsi="Times New Roman" w:cs="Times New Roman"/>
        </w:rPr>
        <w:t xml:space="preserve">был </w:t>
      </w:r>
      <w:r w:rsidR="00DC5FE3" w:rsidRPr="00556F05">
        <w:rPr>
          <w:rFonts w:ascii="Times New Roman" w:hAnsi="Times New Roman" w:cs="Times New Roman"/>
        </w:rPr>
        <w:t>известен</w:t>
      </w:r>
      <w:r w:rsidR="007D0D9A" w:rsidRPr="00556F05">
        <w:rPr>
          <w:rFonts w:ascii="Times New Roman" w:hAnsi="Times New Roman" w:cs="Times New Roman"/>
        </w:rPr>
        <w:t>,</w:t>
      </w:r>
      <w:r w:rsidR="00DC5FE3" w:rsidRPr="00556F05">
        <w:rPr>
          <w:rFonts w:ascii="Times New Roman" w:hAnsi="Times New Roman" w:cs="Times New Roman"/>
        </w:rPr>
        <w:t xml:space="preserve"> как </w:t>
      </w:r>
      <w:r w:rsidRPr="00556F05">
        <w:rPr>
          <w:rFonts w:ascii="Times New Roman" w:hAnsi="Times New Roman" w:cs="Times New Roman"/>
        </w:rPr>
        <w:t>подразделение КГТИ</w:t>
      </w:r>
      <w:r w:rsidR="007D0D9A" w:rsidRPr="00556F05">
        <w:rPr>
          <w:rFonts w:ascii="Times New Roman" w:hAnsi="Times New Roman" w:cs="Times New Roman"/>
        </w:rPr>
        <w:t>, созданный</w:t>
      </w:r>
      <w:r w:rsidR="00B52706" w:rsidRPr="00556F05">
        <w:rPr>
          <w:rFonts w:ascii="Times New Roman" w:hAnsi="Times New Roman" w:cs="Times New Roman"/>
        </w:rPr>
        <w:t xml:space="preserve"> в 1999 г. на базе (ФАУП) Фрунзенского политехнического института, ныне КГТУ им. И. </w:t>
      </w:r>
      <w:proofErr w:type="spellStart"/>
      <w:r w:rsidR="00B52706" w:rsidRPr="00556F05">
        <w:rPr>
          <w:rFonts w:ascii="Times New Roman" w:hAnsi="Times New Roman" w:cs="Times New Roman"/>
        </w:rPr>
        <w:t>Раззакова</w:t>
      </w:r>
      <w:proofErr w:type="spellEnd"/>
      <w:r w:rsidR="00B52706" w:rsidRPr="00556F05">
        <w:rPr>
          <w:rFonts w:ascii="Times New Roman" w:hAnsi="Times New Roman" w:cs="Times New Roman"/>
        </w:rPr>
        <w:t>.</w:t>
      </w:r>
    </w:p>
    <w:p w:rsidR="00B52706" w:rsidRPr="00DA21D8" w:rsidRDefault="00556F05" w:rsidP="00EC49B3">
      <w:pPr>
        <w:pStyle w:val="a3"/>
        <w:numPr>
          <w:ilvl w:val="0"/>
          <w:numId w:val="37"/>
        </w:numPr>
        <w:spacing w:after="0" w:line="240" w:lineRule="auto"/>
        <w:ind w:left="142" w:right="-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МВШЛ</w:t>
      </w:r>
      <w:r w:rsidR="00B52706" w:rsidRPr="00DA21D8">
        <w:rPr>
          <w:rFonts w:ascii="Times New Roman" w:hAnsi="Times New Roman" w:cs="Times New Roman"/>
        </w:rPr>
        <w:t xml:space="preserve"> состо</w:t>
      </w:r>
      <w:r w:rsidR="005C2608">
        <w:rPr>
          <w:rFonts w:ascii="Times New Roman" w:hAnsi="Times New Roman" w:cs="Times New Roman"/>
        </w:rPr>
        <w:t>ит</w:t>
      </w:r>
      <w:r w:rsidR="00B52706" w:rsidRPr="00DA21D8">
        <w:rPr>
          <w:rFonts w:ascii="Times New Roman" w:hAnsi="Times New Roman" w:cs="Times New Roman"/>
        </w:rPr>
        <w:t xml:space="preserve"> из </w:t>
      </w:r>
      <w:r w:rsidR="005C2608">
        <w:rPr>
          <w:rFonts w:ascii="Times New Roman" w:hAnsi="Times New Roman" w:cs="Times New Roman"/>
        </w:rPr>
        <w:t>4</w:t>
      </w:r>
      <w:r w:rsidR="00B52706" w:rsidRPr="00DA21D8">
        <w:rPr>
          <w:rFonts w:ascii="Times New Roman" w:hAnsi="Times New Roman" w:cs="Times New Roman"/>
        </w:rPr>
        <w:t xml:space="preserve"> кафедр и готови</w:t>
      </w:r>
      <w:r w:rsidR="005C2608">
        <w:rPr>
          <w:rFonts w:ascii="Times New Roman" w:hAnsi="Times New Roman" w:cs="Times New Roman"/>
        </w:rPr>
        <w:t>т</w:t>
      </w:r>
      <w:r w:rsidR="00B52706" w:rsidRPr="00DA21D8">
        <w:rPr>
          <w:rFonts w:ascii="Times New Roman" w:hAnsi="Times New Roman" w:cs="Times New Roman"/>
        </w:rPr>
        <w:t xml:space="preserve"> инженеров по </w:t>
      </w:r>
      <w:r w:rsidR="005C2608">
        <w:rPr>
          <w:rFonts w:ascii="Times New Roman" w:hAnsi="Times New Roman" w:cs="Times New Roman"/>
        </w:rPr>
        <w:t>4</w:t>
      </w:r>
      <w:r w:rsidR="00B52706" w:rsidRPr="00DA21D8">
        <w:rPr>
          <w:rFonts w:ascii="Times New Roman" w:hAnsi="Times New Roman" w:cs="Times New Roman"/>
        </w:rPr>
        <w:t xml:space="preserve"> специальностям: «</w:t>
      </w:r>
      <w:r w:rsidR="005C2608">
        <w:rPr>
          <w:rFonts w:ascii="Times New Roman" w:hAnsi="Times New Roman" w:cs="Times New Roman"/>
        </w:rPr>
        <w:t>Логистика снабжения и закупок</w:t>
      </w:r>
      <w:r w:rsidR="00B52706" w:rsidRPr="00DA21D8">
        <w:rPr>
          <w:rFonts w:ascii="Times New Roman" w:hAnsi="Times New Roman" w:cs="Times New Roman"/>
        </w:rPr>
        <w:t>»; «</w:t>
      </w:r>
      <w:r w:rsidR="005C2608">
        <w:rPr>
          <w:rFonts w:ascii="Times New Roman" w:hAnsi="Times New Roman" w:cs="Times New Roman"/>
        </w:rPr>
        <w:t>Логистика на международном и региональном транспорте</w:t>
      </w:r>
      <w:r w:rsidR="00B52706" w:rsidRPr="00DA21D8">
        <w:rPr>
          <w:rFonts w:ascii="Times New Roman" w:hAnsi="Times New Roman" w:cs="Times New Roman"/>
        </w:rPr>
        <w:t>»; «</w:t>
      </w:r>
      <w:r w:rsidR="005C2608">
        <w:rPr>
          <w:rFonts w:ascii="Times New Roman" w:hAnsi="Times New Roman" w:cs="Times New Roman"/>
        </w:rPr>
        <w:t>Технологическое образ</w:t>
      </w:r>
      <w:r w:rsidR="005C2608">
        <w:rPr>
          <w:rFonts w:ascii="Times New Roman" w:hAnsi="Times New Roman" w:cs="Times New Roman"/>
        </w:rPr>
        <w:t>о</w:t>
      </w:r>
      <w:r w:rsidR="005C2608">
        <w:rPr>
          <w:rFonts w:ascii="Times New Roman" w:hAnsi="Times New Roman" w:cs="Times New Roman"/>
        </w:rPr>
        <w:t>вание</w:t>
      </w:r>
      <w:r w:rsidR="00B52706" w:rsidRPr="00DA21D8">
        <w:rPr>
          <w:rFonts w:ascii="Times New Roman" w:hAnsi="Times New Roman" w:cs="Times New Roman"/>
        </w:rPr>
        <w:t>»; «</w:t>
      </w:r>
      <w:r w:rsidR="005C2608">
        <w:rPr>
          <w:rFonts w:ascii="Times New Roman" w:hAnsi="Times New Roman" w:cs="Times New Roman"/>
        </w:rPr>
        <w:t>Профессиональное образование</w:t>
      </w:r>
      <w:r w:rsidR="00B52706" w:rsidRPr="00DA21D8">
        <w:rPr>
          <w:rFonts w:ascii="Times New Roman" w:hAnsi="Times New Roman" w:cs="Times New Roman"/>
        </w:rPr>
        <w:t>»</w:t>
      </w:r>
      <w:r w:rsidR="005C2608">
        <w:rPr>
          <w:rFonts w:ascii="Times New Roman" w:hAnsi="Times New Roman" w:cs="Times New Roman"/>
        </w:rPr>
        <w:t>.</w:t>
      </w:r>
    </w:p>
    <w:p w:rsidR="00B52706" w:rsidRPr="00DA21D8" w:rsidRDefault="00B52706" w:rsidP="00EC49B3">
      <w:pPr>
        <w:spacing w:after="0" w:line="240" w:lineRule="auto"/>
        <w:ind w:left="142" w:right="-283"/>
        <w:jc w:val="both"/>
        <w:rPr>
          <w:rFonts w:ascii="Times New Roman" w:hAnsi="Times New Roman" w:cs="Times New Roman"/>
        </w:rPr>
      </w:pPr>
      <w:r w:rsidRPr="00DA21D8">
        <w:rPr>
          <w:rFonts w:ascii="Times New Roman" w:hAnsi="Times New Roman" w:cs="Times New Roman"/>
        </w:rPr>
        <w:t xml:space="preserve"> </w:t>
      </w:r>
      <w:r w:rsidRPr="00DA21D8">
        <w:rPr>
          <w:rFonts w:ascii="Times New Roman" w:hAnsi="Times New Roman" w:cs="Times New Roman"/>
        </w:rPr>
        <w:tab/>
        <w:t xml:space="preserve">За эти годы структура </w:t>
      </w:r>
      <w:r w:rsidR="005C2608">
        <w:rPr>
          <w:rFonts w:ascii="Times New Roman" w:hAnsi="Times New Roman" w:cs="Times New Roman"/>
        </w:rPr>
        <w:t>МВШЛ</w:t>
      </w:r>
      <w:r w:rsidRPr="00DA21D8">
        <w:rPr>
          <w:rFonts w:ascii="Times New Roman" w:hAnsi="Times New Roman" w:cs="Times New Roman"/>
        </w:rPr>
        <w:t xml:space="preserve"> менялась не раз в связи с организацией новых кафедр (</w:t>
      </w:r>
      <w:proofErr w:type="spellStart"/>
      <w:r w:rsidR="005C2608">
        <w:rPr>
          <w:rFonts w:ascii="Times New Roman" w:hAnsi="Times New Roman" w:cs="Times New Roman"/>
        </w:rPr>
        <w:t>ГиОН</w:t>
      </w:r>
      <w:proofErr w:type="spellEnd"/>
      <w:r w:rsidRPr="00DA21D8">
        <w:rPr>
          <w:rFonts w:ascii="Times New Roman" w:hAnsi="Times New Roman" w:cs="Times New Roman"/>
        </w:rPr>
        <w:t xml:space="preserve">, </w:t>
      </w:r>
      <w:proofErr w:type="spellStart"/>
      <w:r w:rsidR="005C2608">
        <w:rPr>
          <w:rFonts w:ascii="Times New Roman" w:hAnsi="Times New Roman" w:cs="Times New Roman"/>
        </w:rPr>
        <w:t>Кыргыз</w:t>
      </w:r>
      <w:proofErr w:type="spellEnd"/>
      <w:r w:rsidR="005C2608">
        <w:rPr>
          <w:rFonts w:ascii="Times New Roman" w:hAnsi="Times New Roman" w:cs="Times New Roman"/>
        </w:rPr>
        <w:t xml:space="preserve"> тили, ОП </w:t>
      </w:r>
      <w:proofErr w:type="spellStart"/>
      <w:r w:rsidR="005C2608">
        <w:rPr>
          <w:rFonts w:ascii="Times New Roman" w:hAnsi="Times New Roman" w:cs="Times New Roman"/>
        </w:rPr>
        <w:t>ПиП</w:t>
      </w:r>
      <w:proofErr w:type="spellEnd"/>
      <w:r w:rsidRPr="00DA21D8">
        <w:rPr>
          <w:rFonts w:ascii="Times New Roman" w:hAnsi="Times New Roman" w:cs="Times New Roman"/>
        </w:rPr>
        <w:t xml:space="preserve">) и переходом некоторых кафедр из одних структурных подразделений </w:t>
      </w:r>
      <w:r w:rsidR="00ED555C" w:rsidRPr="00DA21D8">
        <w:rPr>
          <w:rFonts w:ascii="Times New Roman" w:hAnsi="Times New Roman" w:cs="Times New Roman"/>
        </w:rPr>
        <w:t>КГТУ</w:t>
      </w:r>
      <w:r w:rsidRPr="00DA21D8">
        <w:rPr>
          <w:rFonts w:ascii="Times New Roman" w:hAnsi="Times New Roman" w:cs="Times New Roman"/>
        </w:rPr>
        <w:t xml:space="preserve"> в другие.</w:t>
      </w:r>
    </w:p>
    <w:p w:rsidR="00303FAE" w:rsidRPr="00DA21D8" w:rsidRDefault="00303FAE" w:rsidP="00EC49B3">
      <w:pPr>
        <w:pStyle w:val="a3"/>
        <w:numPr>
          <w:ilvl w:val="0"/>
          <w:numId w:val="38"/>
        </w:numPr>
        <w:spacing w:after="0"/>
        <w:ind w:left="142" w:right="-283"/>
        <w:jc w:val="both"/>
        <w:rPr>
          <w:rFonts w:ascii="Times New Roman" w:hAnsi="Times New Roman" w:cs="Times New Roman"/>
        </w:rPr>
      </w:pPr>
      <w:r w:rsidRPr="00DA21D8">
        <w:rPr>
          <w:rFonts w:ascii="Times New Roman" w:hAnsi="Times New Roman" w:cs="Times New Roman"/>
        </w:rPr>
        <w:t xml:space="preserve">Руководит </w:t>
      </w:r>
      <w:r w:rsidR="005C2608">
        <w:rPr>
          <w:rFonts w:ascii="Times New Roman" w:hAnsi="Times New Roman" w:cs="Times New Roman"/>
        </w:rPr>
        <w:t>МВШЛ</w:t>
      </w:r>
      <w:r w:rsidR="00DA21D8" w:rsidRPr="00DA21D8">
        <w:rPr>
          <w:rFonts w:ascii="Times New Roman" w:hAnsi="Times New Roman" w:cs="Times New Roman"/>
        </w:rPr>
        <w:t xml:space="preserve"> директор </w:t>
      </w:r>
      <w:r w:rsidRPr="00DA21D8">
        <w:rPr>
          <w:rFonts w:ascii="Times New Roman" w:hAnsi="Times New Roman" w:cs="Times New Roman"/>
        </w:rPr>
        <w:t xml:space="preserve"> – </w:t>
      </w:r>
      <w:r w:rsidR="00DA21D8" w:rsidRPr="00DA21D8">
        <w:rPr>
          <w:rFonts w:ascii="Times New Roman" w:hAnsi="Times New Roman" w:cs="Times New Roman"/>
        </w:rPr>
        <w:t xml:space="preserve"> </w:t>
      </w:r>
      <w:r w:rsidRPr="00DA21D8">
        <w:rPr>
          <w:rFonts w:ascii="Times New Roman" w:hAnsi="Times New Roman" w:cs="Times New Roman"/>
        </w:rPr>
        <w:t>д.</w:t>
      </w:r>
      <w:r w:rsidR="005C2608">
        <w:rPr>
          <w:rFonts w:ascii="Times New Roman" w:hAnsi="Times New Roman" w:cs="Times New Roman"/>
        </w:rPr>
        <w:t>т</w:t>
      </w:r>
      <w:r w:rsidRPr="00DA21D8">
        <w:rPr>
          <w:rFonts w:ascii="Times New Roman" w:hAnsi="Times New Roman" w:cs="Times New Roman"/>
        </w:rPr>
        <w:t>.н., проф</w:t>
      </w:r>
      <w:r w:rsidR="00DA21D8" w:rsidRPr="00DA21D8">
        <w:rPr>
          <w:rFonts w:ascii="Times New Roman" w:hAnsi="Times New Roman" w:cs="Times New Roman"/>
        </w:rPr>
        <w:t>ессор</w:t>
      </w:r>
      <w:r w:rsidRPr="00DA21D8">
        <w:rPr>
          <w:rFonts w:ascii="Times New Roman" w:hAnsi="Times New Roman" w:cs="Times New Roman"/>
        </w:rPr>
        <w:t xml:space="preserve"> </w:t>
      </w:r>
      <w:r w:rsidR="005C2608">
        <w:rPr>
          <w:rFonts w:ascii="Times New Roman" w:hAnsi="Times New Roman" w:cs="Times New Roman"/>
        </w:rPr>
        <w:t xml:space="preserve">Уметалиев </w:t>
      </w:r>
      <w:proofErr w:type="spellStart"/>
      <w:r w:rsidR="005C2608">
        <w:rPr>
          <w:rFonts w:ascii="Times New Roman" w:hAnsi="Times New Roman" w:cs="Times New Roman"/>
        </w:rPr>
        <w:t>Акылбек</w:t>
      </w:r>
      <w:proofErr w:type="spellEnd"/>
      <w:r w:rsidR="005C2608">
        <w:rPr>
          <w:rFonts w:ascii="Times New Roman" w:hAnsi="Times New Roman" w:cs="Times New Roman"/>
        </w:rPr>
        <w:t xml:space="preserve"> </w:t>
      </w:r>
      <w:proofErr w:type="spellStart"/>
      <w:r w:rsidR="005C2608">
        <w:rPr>
          <w:rFonts w:ascii="Times New Roman" w:hAnsi="Times New Roman" w:cs="Times New Roman"/>
        </w:rPr>
        <w:t>Сапарбекович</w:t>
      </w:r>
      <w:proofErr w:type="spellEnd"/>
      <w:r w:rsidRPr="00DA21D8">
        <w:rPr>
          <w:rFonts w:ascii="Times New Roman" w:hAnsi="Times New Roman" w:cs="Times New Roman"/>
        </w:rPr>
        <w:t>;</w:t>
      </w:r>
    </w:p>
    <w:p w:rsidR="00A345C8" w:rsidRPr="00DA21D8" w:rsidRDefault="00303FAE" w:rsidP="00EC49B3">
      <w:pPr>
        <w:pStyle w:val="a3"/>
        <w:numPr>
          <w:ilvl w:val="0"/>
          <w:numId w:val="38"/>
        </w:numPr>
        <w:spacing w:after="0"/>
        <w:ind w:left="142" w:right="-283"/>
        <w:jc w:val="both"/>
        <w:rPr>
          <w:rFonts w:ascii="Times New Roman" w:hAnsi="Times New Roman" w:cs="Times New Roman"/>
        </w:rPr>
      </w:pPr>
      <w:r w:rsidRPr="00DA21D8">
        <w:rPr>
          <w:rFonts w:ascii="Times New Roman" w:hAnsi="Times New Roman" w:cs="Times New Roman"/>
        </w:rPr>
        <w:t>заместител</w:t>
      </w:r>
      <w:r w:rsidR="00A345C8" w:rsidRPr="00DA21D8">
        <w:rPr>
          <w:rFonts w:ascii="Times New Roman" w:hAnsi="Times New Roman" w:cs="Times New Roman"/>
        </w:rPr>
        <w:t>ь</w:t>
      </w:r>
      <w:r w:rsidRPr="00DA21D8">
        <w:rPr>
          <w:rFonts w:ascii="Times New Roman" w:hAnsi="Times New Roman" w:cs="Times New Roman"/>
        </w:rPr>
        <w:t xml:space="preserve"> </w:t>
      </w:r>
      <w:r w:rsidR="00DA21D8" w:rsidRPr="00DA21D8">
        <w:rPr>
          <w:rFonts w:ascii="Times New Roman" w:hAnsi="Times New Roman" w:cs="Times New Roman"/>
        </w:rPr>
        <w:t>директора</w:t>
      </w:r>
      <w:r w:rsidRPr="00DA21D8">
        <w:rPr>
          <w:rFonts w:ascii="Times New Roman" w:hAnsi="Times New Roman" w:cs="Times New Roman"/>
        </w:rPr>
        <w:t xml:space="preserve"> по учебной работе</w:t>
      </w:r>
      <w:r w:rsidR="00DA21D8" w:rsidRPr="00DA21D8">
        <w:rPr>
          <w:rFonts w:ascii="Times New Roman" w:hAnsi="Times New Roman" w:cs="Times New Roman"/>
        </w:rPr>
        <w:t xml:space="preserve"> и науке</w:t>
      </w:r>
      <w:r w:rsidRPr="00DA21D8">
        <w:rPr>
          <w:rFonts w:ascii="Times New Roman" w:hAnsi="Times New Roman" w:cs="Times New Roman"/>
        </w:rPr>
        <w:t xml:space="preserve"> – </w:t>
      </w:r>
      <w:proofErr w:type="spellStart"/>
      <w:r w:rsidR="005C2608">
        <w:rPr>
          <w:rFonts w:ascii="Times New Roman" w:hAnsi="Times New Roman" w:cs="Times New Roman"/>
        </w:rPr>
        <w:t>ст</w:t>
      </w:r>
      <w:proofErr w:type="gramStart"/>
      <w:r w:rsidR="005C2608">
        <w:rPr>
          <w:rFonts w:ascii="Times New Roman" w:hAnsi="Times New Roman" w:cs="Times New Roman"/>
        </w:rPr>
        <w:t>.п</w:t>
      </w:r>
      <w:proofErr w:type="gramEnd"/>
      <w:r w:rsidR="005C2608">
        <w:rPr>
          <w:rFonts w:ascii="Times New Roman" w:hAnsi="Times New Roman" w:cs="Times New Roman"/>
        </w:rPr>
        <w:t>реподаватель</w:t>
      </w:r>
      <w:proofErr w:type="spellEnd"/>
      <w:r w:rsidR="006F3806" w:rsidRPr="00DA21D8">
        <w:rPr>
          <w:rFonts w:ascii="Times New Roman" w:hAnsi="Times New Roman" w:cs="Times New Roman"/>
        </w:rPr>
        <w:t xml:space="preserve"> </w:t>
      </w:r>
      <w:proofErr w:type="spellStart"/>
      <w:r w:rsidR="005C2608">
        <w:rPr>
          <w:rFonts w:ascii="Times New Roman" w:hAnsi="Times New Roman" w:cs="Times New Roman"/>
        </w:rPr>
        <w:t>Тойбаева</w:t>
      </w:r>
      <w:proofErr w:type="spellEnd"/>
      <w:r w:rsidR="005C2608">
        <w:rPr>
          <w:rFonts w:ascii="Times New Roman" w:hAnsi="Times New Roman" w:cs="Times New Roman"/>
        </w:rPr>
        <w:t xml:space="preserve"> </w:t>
      </w:r>
      <w:proofErr w:type="spellStart"/>
      <w:r w:rsidR="005C2608">
        <w:rPr>
          <w:rFonts w:ascii="Times New Roman" w:hAnsi="Times New Roman" w:cs="Times New Roman"/>
        </w:rPr>
        <w:t>Нурзада</w:t>
      </w:r>
      <w:proofErr w:type="spellEnd"/>
      <w:r w:rsidR="005C2608">
        <w:rPr>
          <w:rFonts w:ascii="Times New Roman" w:hAnsi="Times New Roman" w:cs="Times New Roman"/>
        </w:rPr>
        <w:t xml:space="preserve"> </w:t>
      </w:r>
      <w:proofErr w:type="spellStart"/>
      <w:r w:rsidR="005C2608">
        <w:rPr>
          <w:rFonts w:ascii="Times New Roman" w:hAnsi="Times New Roman" w:cs="Times New Roman"/>
        </w:rPr>
        <w:t>Рахатовна</w:t>
      </w:r>
      <w:proofErr w:type="spellEnd"/>
      <w:r w:rsidRPr="00DA21D8">
        <w:rPr>
          <w:rFonts w:ascii="Times New Roman" w:hAnsi="Times New Roman" w:cs="Times New Roman"/>
        </w:rPr>
        <w:t>;</w:t>
      </w:r>
    </w:p>
    <w:p w:rsidR="00A345C8" w:rsidRPr="00DA21D8" w:rsidRDefault="00A345C8" w:rsidP="00EC49B3">
      <w:pPr>
        <w:pStyle w:val="a3"/>
        <w:numPr>
          <w:ilvl w:val="0"/>
          <w:numId w:val="38"/>
        </w:numPr>
        <w:spacing w:after="0"/>
        <w:ind w:left="142" w:right="-283"/>
        <w:jc w:val="both"/>
        <w:rPr>
          <w:rFonts w:ascii="Times New Roman" w:hAnsi="Times New Roman" w:cs="Times New Roman"/>
        </w:rPr>
      </w:pPr>
      <w:r w:rsidRPr="00DA21D8">
        <w:rPr>
          <w:rFonts w:ascii="Times New Roman" w:hAnsi="Times New Roman" w:cs="Times New Roman"/>
        </w:rPr>
        <w:t xml:space="preserve">заместитель </w:t>
      </w:r>
      <w:r w:rsidR="00DA21D8" w:rsidRPr="00DA21D8">
        <w:rPr>
          <w:rFonts w:ascii="Times New Roman" w:hAnsi="Times New Roman" w:cs="Times New Roman"/>
        </w:rPr>
        <w:t>директора</w:t>
      </w:r>
      <w:r w:rsidRPr="00DA21D8">
        <w:rPr>
          <w:rFonts w:ascii="Times New Roman" w:hAnsi="Times New Roman" w:cs="Times New Roman"/>
        </w:rPr>
        <w:t xml:space="preserve"> </w:t>
      </w:r>
      <w:r w:rsidR="00303FAE" w:rsidRPr="00DA21D8">
        <w:rPr>
          <w:rFonts w:ascii="Times New Roman" w:hAnsi="Times New Roman" w:cs="Times New Roman"/>
        </w:rPr>
        <w:t xml:space="preserve">по </w:t>
      </w:r>
      <w:proofErr w:type="spellStart"/>
      <w:r w:rsidR="00DA21D8" w:rsidRPr="00DA21D8">
        <w:rPr>
          <w:rFonts w:ascii="Times New Roman" w:hAnsi="Times New Roman" w:cs="Times New Roman"/>
        </w:rPr>
        <w:t>внеучебной</w:t>
      </w:r>
      <w:proofErr w:type="spellEnd"/>
      <w:r w:rsidR="00303FAE" w:rsidRPr="00DA21D8">
        <w:rPr>
          <w:rFonts w:ascii="Times New Roman" w:hAnsi="Times New Roman" w:cs="Times New Roman"/>
        </w:rPr>
        <w:t xml:space="preserve"> работе – </w:t>
      </w:r>
      <w:proofErr w:type="spellStart"/>
      <w:r w:rsidR="005C2608">
        <w:rPr>
          <w:rFonts w:ascii="Times New Roman" w:hAnsi="Times New Roman" w:cs="Times New Roman"/>
        </w:rPr>
        <w:t>Риферт</w:t>
      </w:r>
      <w:proofErr w:type="spellEnd"/>
      <w:r w:rsidR="005C2608">
        <w:rPr>
          <w:rFonts w:ascii="Times New Roman" w:hAnsi="Times New Roman" w:cs="Times New Roman"/>
        </w:rPr>
        <w:t xml:space="preserve"> Кристина Петровна</w:t>
      </w:r>
      <w:r w:rsidRPr="00DA21D8">
        <w:rPr>
          <w:rFonts w:ascii="Times New Roman" w:hAnsi="Times New Roman" w:cs="Times New Roman"/>
        </w:rPr>
        <w:t>;</w:t>
      </w:r>
    </w:p>
    <w:p w:rsidR="005E298D" w:rsidRDefault="005E298D" w:rsidP="00EC49B3">
      <w:pPr>
        <w:spacing w:after="0" w:line="240" w:lineRule="auto"/>
        <w:ind w:left="-567" w:right="-283" w:firstLine="426"/>
        <w:jc w:val="both"/>
        <w:rPr>
          <w:rFonts w:ascii="Times New Roman" w:hAnsi="Times New Roman" w:cs="Times New Roman"/>
        </w:rPr>
      </w:pPr>
      <w:r w:rsidRPr="00DA21D8">
        <w:rPr>
          <w:rFonts w:ascii="Times New Roman" w:hAnsi="Times New Roman" w:cs="Times New Roman"/>
        </w:rPr>
        <w:t xml:space="preserve">В настоящее время </w:t>
      </w:r>
      <w:r w:rsidR="005C2608">
        <w:rPr>
          <w:rFonts w:ascii="Times New Roman" w:hAnsi="Times New Roman" w:cs="Times New Roman"/>
        </w:rPr>
        <w:t>МВШЛ</w:t>
      </w:r>
      <w:r w:rsidRPr="00DA21D8">
        <w:rPr>
          <w:rFonts w:ascii="Times New Roman" w:hAnsi="Times New Roman" w:cs="Times New Roman"/>
        </w:rPr>
        <w:t xml:space="preserve"> состоит из </w:t>
      </w:r>
      <w:r w:rsidR="005C2608">
        <w:rPr>
          <w:rFonts w:ascii="Times New Roman" w:hAnsi="Times New Roman" w:cs="Times New Roman"/>
        </w:rPr>
        <w:t>двух</w:t>
      </w:r>
      <w:r w:rsidR="00DA21D8" w:rsidRPr="00DA21D8">
        <w:rPr>
          <w:rFonts w:ascii="Times New Roman" w:hAnsi="Times New Roman" w:cs="Times New Roman"/>
        </w:rPr>
        <w:t xml:space="preserve"> </w:t>
      </w:r>
      <w:r w:rsidRPr="00DA21D8">
        <w:rPr>
          <w:rFonts w:ascii="Times New Roman" w:hAnsi="Times New Roman" w:cs="Times New Roman"/>
        </w:rPr>
        <w:t>выпускающих кафед</w:t>
      </w:r>
      <w:r w:rsidR="00DA21D8" w:rsidRPr="00DA21D8">
        <w:rPr>
          <w:rFonts w:ascii="Times New Roman" w:hAnsi="Times New Roman" w:cs="Times New Roman"/>
        </w:rPr>
        <w:t xml:space="preserve">р: </w:t>
      </w:r>
      <w:r w:rsidR="005C2608">
        <w:rPr>
          <w:rFonts w:ascii="Times New Roman" w:hAnsi="Times New Roman" w:cs="Times New Roman"/>
        </w:rPr>
        <w:t>Образовательная программа «Лог</w:t>
      </w:r>
      <w:r w:rsidR="005C2608">
        <w:rPr>
          <w:rFonts w:ascii="Times New Roman" w:hAnsi="Times New Roman" w:cs="Times New Roman"/>
        </w:rPr>
        <w:t>и</w:t>
      </w:r>
      <w:r w:rsidR="005C2608">
        <w:rPr>
          <w:rFonts w:ascii="Times New Roman" w:hAnsi="Times New Roman" w:cs="Times New Roman"/>
        </w:rPr>
        <w:t>стика»</w:t>
      </w:r>
      <w:r w:rsidR="00DA21D8" w:rsidRPr="00DA21D8">
        <w:rPr>
          <w:rFonts w:ascii="Times New Roman" w:hAnsi="Times New Roman" w:cs="Times New Roman"/>
        </w:rPr>
        <w:t xml:space="preserve">, </w:t>
      </w:r>
      <w:r w:rsidR="005C2608">
        <w:rPr>
          <w:rFonts w:ascii="Times New Roman" w:hAnsi="Times New Roman" w:cs="Times New Roman"/>
        </w:rPr>
        <w:t>Образовательная программа «Педагогика и психология», и двух обслуживающих кафедр: «</w:t>
      </w:r>
      <w:proofErr w:type="spellStart"/>
      <w:r w:rsidR="005C2608">
        <w:rPr>
          <w:rFonts w:ascii="Times New Roman" w:hAnsi="Times New Roman" w:cs="Times New Roman"/>
        </w:rPr>
        <w:t>Кыргыз</w:t>
      </w:r>
      <w:proofErr w:type="spellEnd"/>
      <w:r w:rsidR="005C2608">
        <w:rPr>
          <w:rFonts w:ascii="Times New Roman" w:hAnsi="Times New Roman" w:cs="Times New Roman"/>
        </w:rPr>
        <w:t xml:space="preserve"> тили», «</w:t>
      </w:r>
      <w:r w:rsidR="00556F05">
        <w:rPr>
          <w:rFonts w:ascii="Times New Roman" w:hAnsi="Times New Roman" w:cs="Times New Roman"/>
        </w:rPr>
        <w:t>Гуманитарные и общеобразовательные науки».</w:t>
      </w:r>
    </w:p>
    <w:p w:rsidR="00DA21D8" w:rsidRPr="00DA21D8" w:rsidRDefault="00DA21D8" w:rsidP="00EC49B3">
      <w:pPr>
        <w:spacing w:after="0" w:line="240" w:lineRule="auto"/>
        <w:ind w:left="-567" w:right="-283" w:firstLine="426"/>
        <w:jc w:val="both"/>
        <w:rPr>
          <w:rFonts w:ascii="Times New Roman" w:hAnsi="Times New Roman" w:cs="Times New Roman"/>
        </w:rPr>
      </w:pPr>
    </w:p>
    <w:tbl>
      <w:tblPr>
        <w:tblStyle w:val="ab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835"/>
        <w:gridCol w:w="850"/>
        <w:gridCol w:w="4536"/>
      </w:tblGrid>
      <w:tr w:rsidR="00DA21D8" w:rsidTr="000D02D7">
        <w:tc>
          <w:tcPr>
            <w:tcW w:w="1986" w:type="dxa"/>
            <w:vAlign w:val="center"/>
          </w:tcPr>
          <w:p w:rsidR="00DA21D8" w:rsidRPr="00660937" w:rsidRDefault="00DA21D8" w:rsidP="000D02D7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Кафедра</w:t>
            </w:r>
          </w:p>
        </w:tc>
        <w:tc>
          <w:tcPr>
            <w:tcW w:w="2835" w:type="dxa"/>
            <w:vAlign w:val="center"/>
          </w:tcPr>
          <w:p w:rsidR="00DA21D8" w:rsidRPr="00660937" w:rsidRDefault="00DA21D8" w:rsidP="000D02D7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EC49B3">
              <w:rPr>
                <w:rFonts w:ascii="Times New Roman" w:hAnsi="Times New Roman" w:cs="Times New Roman"/>
                <w:b/>
                <w:bCs/>
                <w:sz w:val="20"/>
                <w:szCs w:val="28"/>
                <w:lang w:eastAsia="ru-RU"/>
              </w:rPr>
              <w:t>Заведующий кафедрой</w:t>
            </w:r>
          </w:p>
        </w:tc>
        <w:tc>
          <w:tcPr>
            <w:tcW w:w="850" w:type="dxa"/>
            <w:vAlign w:val="center"/>
          </w:tcPr>
          <w:p w:rsidR="00DA21D8" w:rsidRPr="00660937" w:rsidRDefault="00DA21D8" w:rsidP="000D02D7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6F3806">
              <w:rPr>
                <w:rFonts w:ascii="Times New Roman" w:hAnsi="Times New Roman" w:cs="Times New Roman"/>
                <w:b/>
                <w:bCs/>
                <w:sz w:val="16"/>
                <w:szCs w:val="28"/>
                <w:lang w:eastAsia="ru-RU"/>
              </w:rPr>
              <w:t>Кабинет</w:t>
            </w:r>
          </w:p>
        </w:tc>
        <w:tc>
          <w:tcPr>
            <w:tcW w:w="4536" w:type="dxa"/>
            <w:vAlign w:val="center"/>
          </w:tcPr>
          <w:p w:rsidR="00DA21D8" w:rsidRPr="00660937" w:rsidRDefault="00DA21D8" w:rsidP="000D02D7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Академические советники</w:t>
            </w:r>
            <w:r w:rsidRPr="009169F2">
              <w:rPr>
                <w:rFonts w:ascii="Times New Roman" w:hAnsi="Times New Roman" w:cs="Times New Roman"/>
                <w:b/>
                <w:bCs/>
                <w:szCs w:val="28"/>
                <w:lang w:val="en-US" w:eastAsia="ru-RU"/>
              </w:rPr>
              <w:t>,</w:t>
            </w:r>
            <w:r w:rsidRPr="009169F2">
              <w:rPr>
                <w:rFonts w:ascii="Times New Roman" w:hAnsi="Times New Roman" w:cs="Times New Roman"/>
                <w:b/>
                <w:sz w:val="18"/>
              </w:rPr>
              <w:t xml:space="preserve"> тел./</w:t>
            </w:r>
            <w:proofErr w:type="spellStart"/>
            <w:r w:rsidRPr="009169F2">
              <w:rPr>
                <w:rFonts w:ascii="Times New Roman" w:hAnsi="Times New Roman" w:cs="Times New Roman"/>
                <w:b/>
                <w:sz w:val="18"/>
              </w:rPr>
              <w:t>whatsapp</w:t>
            </w:r>
            <w:proofErr w:type="spellEnd"/>
          </w:p>
        </w:tc>
      </w:tr>
      <w:tr w:rsidR="00DA21D8" w:rsidRPr="005C2608" w:rsidTr="000D02D7">
        <w:tc>
          <w:tcPr>
            <w:tcW w:w="1986" w:type="dxa"/>
            <w:vAlign w:val="center"/>
          </w:tcPr>
          <w:p w:rsidR="00DA21D8" w:rsidRPr="00556F05" w:rsidRDefault="005C2608" w:rsidP="000D02D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6F05">
              <w:rPr>
                <w:rFonts w:ascii="Times New Roman" w:hAnsi="Times New Roman" w:cs="Times New Roman"/>
                <w:b/>
              </w:rPr>
              <w:t>Образовательная программа «Л</w:t>
            </w:r>
            <w:r w:rsidRPr="00556F05">
              <w:rPr>
                <w:rFonts w:ascii="Times New Roman" w:hAnsi="Times New Roman" w:cs="Times New Roman"/>
                <w:b/>
              </w:rPr>
              <w:t>о</w:t>
            </w:r>
            <w:r w:rsidRPr="00556F05">
              <w:rPr>
                <w:rFonts w:ascii="Times New Roman" w:hAnsi="Times New Roman" w:cs="Times New Roman"/>
                <w:b/>
              </w:rPr>
              <w:t>гистика»</w:t>
            </w:r>
          </w:p>
        </w:tc>
        <w:tc>
          <w:tcPr>
            <w:tcW w:w="2835" w:type="dxa"/>
            <w:vAlign w:val="center"/>
          </w:tcPr>
          <w:p w:rsidR="00DA21D8" w:rsidRPr="009B488A" w:rsidRDefault="00DA21D8" w:rsidP="00556F05">
            <w:pPr>
              <w:rPr>
                <w:rFonts w:ascii="Times New Roman" w:hAnsi="Times New Roman" w:cs="Times New Roman"/>
                <w:sz w:val="20"/>
              </w:rPr>
            </w:pPr>
            <w:r w:rsidRPr="009B488A">
              <w:rPr>
                <w:rFonts w:ascii="Times New Roman" w:hAnsi="Times New Roman" w:cs="Times New Roman"/>
                <w:sz w:val="20"/>
              </w:rPr>
              <w:t>доктор технических наук, профессор</w:t>
            </w:r>
            <w:r w:rsidRPr="009B488A">
              <w:rPr>
                <w:sz w:val="20"/>
              </w:rPr>
              <w:t xml:space="preserve"> </w:t>
            </w:r>
            <w:r w:rsidR="00556F05">
              <w:rPr>
                <w:rFonts w:ascii="Times New Roman" w:hAnsi="Times New Roman" w:cs="Times New Roman"/>
                <w:sz w:val="20"/>
              </w:rPr>
              <w:t xml:space="preserve">Уметалиев </w:t>
            </w:r>
            <w:proofErr w:type="spellStart"/>
            <w:r w:rsidR="00556F05">
              <w:rPr>
                <w:rFonts w:ascii="Times New Roman" w:hAnsi="Times New Roman" w:cs="Times New Roman"/>
                <w:sz w:val="20"/>
              </w:rPr>
              <w:t>Акылбек</w:t>
            </w:r>
            <w:proofErr w:type="spellEnd"/>
            <w:r w:rsidR="00556F0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56F05">
              <w:rPr>
                <w:rFonts w:ascii="Times New Roman" w:hAnsi="Times New Roman" w:cs="Times New Roman"/>
                <w:sz w:val="20"/>
              </w:rPr>
              <w:t>Сапарбекович</w:t>
            </w:r>
            <w:proofErr w:type="spellEnd"/>
          </w:p>
        </w:tc>
        <w:tc>
          <w:tcPr>
            <w:tcW w:w="850" w:type="dxa"/>
            <w:vAlign w:val="center"/>
          </w:tcPr>
          <w:p w:rsidR="00DA21D8" w:rsidRPr="00785354" w:rsidRDefault="00724FF3" w:rsidP="00556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2/505</w:t>
            </w:r>
          </w:p>
        </w:tc>
        <w:tc>
          <w:tcPr>
            <w:tcW w:w="4536" w:type="dxa"/>
            <w:vAlign w:val="center"/>
          </w:tcPr>
          <w:p w:rsidR="00DA21D8" w:rsidRPr="00724FF3" w:rsidRDefault="00724FF3" w:rsidP="000D0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FF3">
              <w:rPr>
                <w:rFonts w:ascii="Times New Roman" w:hAnsi="Times New Roman" w:cs="Times New Roman"/>
                <w:sz w:val="20"/>
                <w:szCs w:val="20"/>
              </w:rPr>
              <w:t xml:space="preserve">0507027224 </w:t>
            </w:r>
            <w:proofErr w:type="spellStart"/>
            <w:r w:rsidRPr="00724FF3">
              <w:rPr>
                <w:rFonts w:ascii="Times New Roman" w:hAnsi="Times New Roman" w:cs="Times New Roman"/>
                <w:sz w:val="20"/>
                <w:szCs w:val="20"/>
              </w:rPr>
              <w:t>Тойбаева</w:t>
            </w:r>
            <w:proofErr w:type="spellEnd"/>
            <w:r w:rsidRPr="00724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FF3">
              <w:rPr>
                <w:rFonts w:ascii="Times New Roman" w:hAnsi="Times New Roman" w:cs="Times New Roman"/>
                <w:sz w:val="20"/>
                <w:szCs w:val="20"/>
              </w:rPr>
              <w:t>Нурзада</w:t>
            </w:r>
            <w:proofErr w:type="spellEnd"/>
          </w:p>
          <w:p w:rsidR="00724FF3" w:rsidRPr="00724FF3" w:rsidRDefault="00724FF3" w:rsidP="000D0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FF3">
              <w:rPr>
                <w:rFonts w:ascii="Times New Roman" w:hAnsi="Times New Roman" w:cs="Times New Roman"/>
                <w:sz w:val="20"/>
                <w:szCs w:val="20"/>
              </w:rPr>
              <w:t xml:space="preserve">0550013429 </w:t>
            </w:r>
            <w:proofErr w:type="spellStart"/>
            <w:r w:rsidRPr="00724FF3">
              <w:rPr>
                <w:rFonts w:ascii="Times New Roman" w:hAnsi="Times New Roman" w:cs="Times New Roman"/>
                <w:sz w:val="20"/>
                <w:szCs w:val="20"/>
              </w:rPr>
              <w:t>Риферт</w:t>
            </w:r>
            <w:proofErr w:type="spellEnd"/>
            <w:r w:rsidRPr="00724FF3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</w:tr>
      <w:tr w:rsidR="00DA21D8" w:rsidTr="000D02D7">
        <w:tc>
          <w:tcPr>
            <w:tcW w:w="1986" w:type="dxa"/>
            <w:vAlign w:val="center"/>
          </w:tcPr>
          <w:p w:rsidR="00DA21D8" w:rsidRPr="00556F05" w:rsidRDefault="005C2608" w:rsidP="000D02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556F05">
              <w:rPr>
                <w:rFonts w:ascii="Times New Roman" w:hAnsi="Times New Roman" w:cs="Times New Roman"/>
                <w:b/>
              </w:rPr>
              <w:t>Образовательная программа «П</w:t>
            </w:r>
            <w:r w:rsidRPr="00556F05">
              <w:rPr>
                <w:rFonts w:ascii="Times New Roman" w:hAnsi="Times New Roman" w:cs="Times New Roman"/>
                <w:b/>
              </w:rPr>
              <w:t>е</w:t>
            </w:r>
            <w:r w:rsidRPr="00556F05">
              <w:rPr>
                <w:rFonts w:ascii="Times New Roman" w:hAnsi="Times New Roman" w:cs="Times New Roman"/>
                <w:b/>
              </w:rPr>
              <w:t>дагогика и пс</w:t>
            </w:r>
            <w:r w:rsidRPr="00556F05">
              <w:rPr>
                <w:rFonts w:ascii="Times New Roman" w:hAnsi="Times New Roman" w:cs="Times New Roman"/>
                <w:b/>
              </w:rPr>
              <w:t>и</w:t>
            </w:r>
            <w:r w:rsidRPr="00556F05">
              <w:rPr>
                <w:rFonts w:ascii="Times New Roman" w:hAnsi="Times New Roman" w:cs="Times New Roman"/>
                <w:b/>
              </w:rPr>
              <w:t>хология»</w:t>
            </w:r>
          </w:p>
        </w:tc>
        <w:tc>
          <w:tcPr>
            <w:tcW w:w="2835" w:type="dxa"/>
            <w:vAlign w:val="center"/>
          </w:tcPr>
          <w:p w:rsidR="00DA21D8" w:rsidRPr="009B488A" w:rsidRDefault="00DA21D8" w:rsidP="00556F05">
            <w:pP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кандидат </w:t>
            </w:r>
            <w:r w:rsidR="00556F05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педагогических</w:t>
            </w:r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наук, доцент </w:t>
            </w:r>
            <w:proofErr w:type="spellStart"/>
            <w:r w:rsidR="00556F05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Мамырова</w:t>
            </w:r>
            <w:proofErr w:type="spellEnd"/>
            <w:r w:rsidR="00556F05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="00556F05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Мээрим</w:t>
            </w:r>
            <w:proofErr w:type="spellEnd"/>
            <w:r w:rsidR="00556F05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="00556F05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Ишенбековна</w:t>
            </w:r>
            <w:proofErr w:type="spellEnd"/>
          </w:p>
        </w:tc>
        <w:tc>
          <w:tcPr>
            <w:tcW w:w="850" w:type="dxa"/>
            <w:vAlign w:val="center"/>
          </w:tcPr>
          <w:p w:rsidR="00DA21D8" w:rsidRPr="00303FAE" w:rsidRDefault="00785354" w:rsidP="00556F05">
            <w:pPr>
              <w:jc w:val="center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8"/>
                <w:lang w:eastAsia="ru-RU"/>
              </w:rPr>
              <w:t>3/223</w:t>
            </w:r>
          </w:p>
        </w:tc>
        <w:tc>
          <w:tcPr>
            <w:tcW w:w="4536" w:type="dxa"/>
            <w:vAlign w:val="center"/>
          </w:tcPr>
          <w:p w:rsidR="00DA21D8" w:rsidRPr="00724FF3" w:rsidRDefault="00785354" w:rsidP="000D02D7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4F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0550353434 </w:t>
            </w:r>
            <w:proofErr w:type="spellStart"/>
            <w:r w:rsidRPr="00724F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Мамырова</w:t>
            </w:r>
            <w:proofErr w:type="spellEnd"/>
            <w:r w:rsidRPr="00724F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4F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Мээрим</w:t>
            </w:r>
            <w:proofErr w:type="spellEnd"/>
            <w:r w:rsidRPr="00724F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4F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Ишенб</w:t>
            </w:r>
            <w:r w:rsidRPr="00724F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724F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ковна</w:t>
            </w:r>
            <w:proofErr w:type="spellEnd"/>
          </w:p>
          <w:p w:rsidR="00785354" w:rsidRPr="00724FF3" w:rsidRDefault="00785354" w:rsidP="000D02D7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4F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0702467712 Керим </w:t>
            </w:r>
            <w:proofErr w:type="spellStart"/>
            <w:r w:rsidRPr="00724F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кызы</w:t>
            </w:r>
            <w:proofErr w:type="spellEnd"/>
            <w:r w:rsidRPr="00724F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4F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Чынара</w:t>
            </w:r>
            <w:proofErr w:type="spellEnd"/>
          </w:p>
        </w:tc>
      </w:tr>
      <w:tr w:rsidR="00DA21D8" w:rsidTr="000D02D7">
        <w:tc>
          <w:tcPr>
            <w:tcW w:w="1986" w:type="dxa"/>
            <w:vAlign w:val="center"/>
          </w:tcPr>
          <w:p w:rsidR="00DA21D8" w:rsidRPr="00556F05" w:rsidRDefault="00556F05" w:rsidP="000D02D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56F05">
              <w:rPr>
                <w:rFonts w:ascii="Times New Roman" w:hAnsi="Times New Roman" w:cs="Times New Roman"/>
                <w:b/>
                <w:sz w:val="20"/>
              </w:rPr>
              <w:t>Кыргыз</w:t>
            </w:r>
            <w:proofErr w:type="spellEnd"/>
            <w:r w:rsidRPr="00556F05">
              <w:rPr>
                <w:rFonts w:ascii="Times New Roman" w:hAnsi="Times New Roman" w:cs="Times New Roman"/>
                <w:b/>
                <w:sz w:val="20"/>
              </w:rPr>
              <w:t xml:space="preserve"> Тили</w:t>
            </w:r>
          </w:p>
        </w:tc>
        <w:tc>
          <w:tcPr>
            <w:tcW w:w="2835" w:type="dxa"/>
            <w:vAlign w:val="center"/>
          </w:tcPr>
          <w:p w:rsidR="00DA21D8" w:rsidRPr="009B488A" w:rsidRDefault="00556F05" w:rsidP="000D02D7">
            <w:pP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кандидат 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педагогических</w:t>
            </w:r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наук, доцент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Жумагул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Айнура</w:t>
            </w:r>
            <w:proofErr w:type="spellEnd"/>
          </w:p>
        </w:tc>
        <w:tc>
          <w:tcPr>
            <w:tcW w:w="850" w:type="dxa"/>
            <w:vAlign w:val="center"/>
          </w:tcPr>
          <w:p w:rsidR="00DA21D8" w:rsidRDefault="00724FF3" w:rsidP="000D02D7">
            <w:pPr>
              <w:jc w:val="center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8"/>
                <w:lang w:eastAsia="ru-RU"/>
              </w:rPr>
              <w:t>2/507</w:t>
            </w:r>
          </w:p>
        </w:tc>
        <w:tc>
          <w:tcPr>
            <w:tcW w:w="4536" w:type="dxa"/>
            <w:vAlign w:val="center"/>
          </w:tcPr>
          <w:p w:rsidR="00DA21D8" w:rsidRPr="00724FF3" w:rsidRDefault="00724FF3" w:rsidP="000D02D7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4F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0773300609 </w:t>
            </w:r>
            <w:proofErr w:type="spellStart"/>
            <w:r w:rsidRPr="00724F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Жумагул</w:t>
            </w:r>
            <w:proofErr w:type="spellEnd"/>
            <w:r w:rsidRPr="00724F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4F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кызы</w:t>
            </w:r>
            <w:proofErr w:type="spellEnd"/>
            <w:r w:rsidRPr="00724F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4F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Айнура</w:t>
            </w:r>
            <w:proofErr w:type="spellEnd"/>
          </w:p>
        </w:tc>
      </w:tr>
      <w:tr w:rsidR="00DA21D8" w:rsidRPr="00BD60CE" w:rsidTr="00724FF3">
        <w:trPr>
          <w:trHeight w:val="1187"/>
        </w:trPr>
        <w:tc>
          <w:tcPr>
            <w:tcW w:w="1986" w:type="dxa"/>
            <w:vAlign w:val="center"/>
          </w:tcPr>
          <w:p w:rsidR="00DA21D8" w:rsidRPr="00556F05" w:rsidRDefault="00556F05" w:rsidP="000D02D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6F05">
              <w:rPr>
                <w:rFonts w:ascii="Times New Roman" w:hAnsi="Times New Roman" w:cs="Times New Roman"/>
                <w:b/>
              </w:rPr>
              <w:t>Гуманитарные и общеобразов</w:t>
            </w:r>
            <w:r w:rsidRPr="00556F05">
              <w:rPr>
                <w:rFonts w:ascii="Times New Roman" w:hAnsi="Times New Roman" w:cs="Times New Roman"/>
                <w:b/>
              </w:rPr>
              <w:t>а</w:t>
            </w:r>
            <w:r w:rsidRPr="00556F05">
              <w:rPr>
                <w:rFonts w:ascii="Times New Roman" w:hAnsi="Times New Roman" w:cs="Times New Roman"/>
                <w:b/>
              </w:rPr>
              <w:t>тельные науки</w:t>
            </w:r>
          </w:p>
        </w:tc>
        <w:tc>
          <w:tcPr>
            <w:tcW w:w="2835" w:type="dxa"/>
            <w:vAlign w:val="center"/>
          </w:tcPr>
          <w:p w:rsidR="00DA21D8" w:rsidRPr="009B488A" w:rsidRDefault="00DA21D8" w:rsidP="000D02D7">
            <w:pP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доктор </w:t>
            </w:r>
            <w:r w:rsidR="00556F05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философских</w:t>
            </w:r>
            <w:r w:rsidRPr="009B488A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наук, профессор</w:t>
            </w:r>
          </w:p>
          <w:p w:rsidR="00DA21D8" w:rsidRPr="009B488A" w:rsidRDefault="00556F05" w:rsidP="000D02D7">
            <w:pP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Акунов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A21D8" w:rsidRDefault="00724FF3" w:rsidP="000D02D7">
            <w:pPr>
              <w:jc w:val="center"/>
              <w:rPr>
                <w:rFonts w:ascii="Times New Roman" w:hAnsi="Times New Roman" w:cs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8"/>
                <w:lang w:eastAsia="ru-RU"/>
              </w:rPr>
              <w:t>1/302</w:t>
            </w:r>
          </w:p>
        </w:tc>
        <w:tc>
          <w:tcPr>
            <w:tcW w:w="4536" w:type="dxa"/>
            <w:vAlign w:val="center"/>
          </w:tcPr>
          <w:p w:rsidR="00DA21D8" w:rsidRPr="00556F05" w:rsidRDefault="00724FF3" w:rsidP="00724FF3">
            <w:pPr>
              <w:rPr>
                <w:rFonts w:ascii="Times New Roman" w:hAnsi="Times New Roman" w:cs="Times New Roman"/>
                <w:bCs/>
                <w:sz w:val="20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0</w:t>
            </w:r>
            <w:r w:rsidRPr="00724FF3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700 010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 </w:t>
            </w:r>
            <w:r w:rsidRPr="00724FF3"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751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Акунов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Аалыбек</w:t>
            </w:r>
            <w:proofErr w:type="spellEnd"/>
          </w:p>
        </w:tc>
      </w:tr>
    </w:tbl>
    <w:p w:rsidR="00DA21D8" w:rsidRPr="00DA21D8" w:rsidRDefault="00DA21D8" w:rsidP="00D8435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8"/>
          <w:lang w:eastAsia="ru-RU"/>
        </w:rPr>
      </w:pPr>
    </w:p>
    <w:p w:rsidR="001D54BB" w:rsidRPr="00724FF3" w:rsidRDefault="00556F05" w:rsidP="00724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8"/>
          <w:lang w:eastAsia="ru-RU"/>
        </w:rPr>
        <w:t>Директорат</w:t>
      </w:r>
      <w:r w:rsidR="004C57A2" w:rsidRPr="00A55A3B">
        <w:rPr>
          <w:rFonts w:ascii="Times New Roman" w:hAnsi="Times New Roman" w:cs="Times New Roman"/>
          <w:b/>
          <w:bCs/>
          <w:sz w:val="20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8"/>
          <w:lang w:eastAsia="ru-RU"/>
        </w:rPr>
        <w:t>МВШЛ</w:t>
      </w:r>
      <w:r w:rsidR="004C57A2" w:rsidRPr="00A55A3B">
        <w:rPr>
          <w:rFonts w:ascii="Times New Roman" w:hAnsi="Times New Roman" w:cs="Times New Roman"/>
          <w:b/>
          <w:bCs/>
          <w:sz w:val="20"/>
          <w:szCs w:val="28"/>
          <w:lang w:eastAsia="ru-RU"/>
        </w:rPr>
        <w:t>, кабинет  2/</w:t>
      </w:r>
      <w:r>
        <w:rPr>
          <w:rFonts w:ascii="Times New Roman" w:hAnsi="Times New Roman" w:cs="Times New Roman"/>
          <w:b/>
          <w:bCs/>
          <w:sz w:val="20"/>
          <w:szCs w:val="28"/>
          <w:lang w:eastAsia="ru-RU"/>
        </w:rPr>
        <w:t>505</w:t>
      </w:r>
      <w:r w:rsidR="00412DCF" w:rsidRPr="00A55A3B">
        <w:rPr>
          <w:rFonts w:ascii="Times New Roman" w:hAnsi="Times New Roman" w:cs="Times New Roman"/>
          <w:b/>
          <w:bCs/>
          <w:sz w:val="20"/>
          <w:szCs w:val="28"/>
          <w:lang w:eastAsia="ru-RU"/>
        </w:rPr>
        <w:t xml:space="preserve">, </w:t>
      </w:r>
      <w:r w:rsidR="004C57A2" w:rsidRPr="00A55A3B">
        <w:rPr>
          <w:rFonts w:ascii="Times New Roman" w:hAnsi="Times New Roman" w:cs="Times New Roman"/>
          <w:b/>
          <w:bCs/>
          <w:sz w:val="20"/>
          <w:szCs w:val="28"/>
          <w:lang w:eastAsia="ru-RU"/>
        </w:rPr>
        <w:t xml:space="preserve"> </w:t>
      </w:r>
      <w:r w:rsidR="00916B98" w:rsidRPr="00A55A3B">
        <w:rPr>
          <w:rFonts w:ascii="Times New Roman" w:hAnsi="Times New Roman" w:cs="Times New Roman"/>
          <w:b/>
          <w:bCs/>
          <w:sz w:val="20"/>
          <w:szCs w:val="28"/>
          <w:lang w:eastAsia="ru-RU"/>
        </w:rPr>
        <w:t>т</w:t>
      </w:r>
      <w:r w:rsidR="004C57A2" w:rsidRPr="00A55A3B">
        <w:rPr>
          <w:rFonts w:ascii="Times New Roman" w:hAnsi="Times New Roman" w:cs="Times New Roman"/>
          <w:b/>
          <w:bCs/>
          <w:sz w:val="20"/>
          <w:szCs w:val="28"/>
          <w:lang w:eastAsia="ru-RU"/>
        </w:rPr>
        <w:t>ел: 54-51-46</w:t>
      </w:r>
      <w:r w:rsidR="00916B98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, </w:t>
      </w:r>
      <w:r w:rsidR="00916B98" w:rsidRPr="00916B98">
        <w:rPr>
          <w:rFonts w:ascii="Times New Roman" w:hAnsi="Times New Roman" w:cs="Times New Roman"/>
          <w:b/>
          <w:bCs/>
          <w:sz w:val="20"/>
          <w:szCs w:val="28"/>
          <w:lang w:val="en-US" w:eastAsia="ru-RU"/>
        </w:rPr>
        <w:t>email</w:t>
      </w:r>
      <w:r w:rsidR="00916B98" w:rsidRPr="00916B98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: </w:t>
      </w:r>
      <w:hyperlink r:id="rId13" w:history="1">
        <w:r w:rsidRPr="00371DEE">
          <w:rPr>
            <w:rStyle w:val="a4"/>
            <w:rFonts w:ascii="Times New Roman" w:hAnsi="Times New Roman" w:cs="Times New Roman"/>
            <w:b/>
            <w:bCs/>
            <w:sz w:val="20"/>
            <w:szCs w:val="28"/>
            <w:lang w:val="en-US" w:eastAsia="ru-RU"/>
          </w:rPr>
          <w:t>iefonline</w:t>
        </w:r>
        <w:r w:rsidRPr="00371DEE">
          <w:rPr>
            <w:rStyle w:val="a4"/>
            <w:rFonts w:ascii="Times New Roman" w:hAnsi="Times New Roman" w:cs="Times New Roman"/>
            <w:b/>
            <w:bCs/>
            <w:sz w:val="20"/>
            <w:szCs w:val="28"/>
            <w:lang w:eastAsia="ru-RU"/>
          </w:rPr>
          <w:t>@</w:t>
        </w:r>
        <w:r w:rsidRPr="00371DEE">
          <w:rPr>
            <w:rStyle w:val="a4"/>
            <w:rFonts w:ascii="Times New Roman" w:hAnsi="Times New Roman" w:cs="Times New Roman"/>
            <w:b/>
            <w:bCs/>
            <w:sz w:val="20"/>
            <w:szCs w:val="28"/>
            <w:lang w:val="en-US" w:eastAsia="ru-RU"/>
          </w:rPr>
          <w:t>kstu</w:t>
        </w:r>
        <w:r w:rsidRPr="00371DEE">
          <w:rPr>
            <w:rStyle w:val="a4"/>
            <w:rFonts w:ascii="Times New Roman" w:hAnsi="Times New Roman" w:cs="Times New Roman"/>
            <w:b/>
            <w:bCs/>
            <w:sz w:val="20"/>
            <w:szCs w:val="28"/>
            <w:lang w:eastAsia="ru-RU"/>
          </w:rPr>
          <w:t>.</w:t>
        </w:r>
        <w:r w:rsidRPr="00371DEE">
          <w:rPr>
            <w:rStyle w:val="a4"/>
            <w:rFonts w:ascii="Times New Roman" w:hAnsi="Times New Roman" w:cs="Times New Roman"/>
            <w:b/>
            <w:bCs/>
            <w:sz w:val="20"/>
            <w:szCs w:val="28"/>
            <w:lang w:val="en-US" w:eastAsia="ru-RU"/>
          </w:rPr>
          <w:t>kg</w:t>
        </w:r>
      </w:hyperlink>
      <w:r w:rsidR="00724FF3" w:rsidRPr="00724FF3">
        <w:rPr>
          <w:rStyle w:val="a4"/>
          <w:rFonts w:ascii="Times New Roman" w:hAnsi="Times New Roman" w:cs="Times New Roman"/>
          <w:b/>
          <w:bCs/>
          <w:sz w:val="20"/>
          <w:szCs w:val="28"/>
          <w:lang w:eastAsia="ru-RU"/>
        </w:rPr>
        <w:t xml:space="preserve"> </w:t>
      </w:r>
      <w:r w:rsidR="00724FF3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325A82" w:rsidRPr="00923374">
          <w:rPr>
            <w:rStyle w:val="a4"/>
            <w:rFonts w:ascii="Times New Roman" w:hAnsi="Times New Roman" w:cs="Times New Roman"/>
            <w:b/>
            <w:bCs/>
            <w:sz w:val="20"/>
            <w:szCs w:val="28"/>
            <w:lang w:val="en-US" w:eastAsia="ru-RU"/>
          </w:rPr>
          <w:t>rifert</w:t>
        </w:r>
        <w:r w:rsidR="00325A82" w:rsidRPr="00923374">
          <w:rPr>
            <w:rStyle w:val="a4"/>
            <w:rFonts w:ascii="Times New Roman" w:hAnsi="Times New Roman" w:cs="Times New Roman"/>
            <w:b/>
            <w:bCs/>
            <w:sz w:val="20"/>
            <w:szCs w:val="28"/>
            <w:lang w:eastAsia="ru-RU"/>
          </w:rPr>
          <w:t>.</w:t>
        </w:r>
        <w:r w:rsidR="00325A82" w:rsidRPr="00923374">
          <w:rPr>
            <w:rStyle w:val="a4"/>
            <w:rFonts w:ascii="Times New Roman" w:hAnsi="Times New Roman" w:cs="Times New Roman"/>
            <w:b/>
            <w:bCs/>
            <w:sz w:val="20"/>
            <w:szCs w:val="28"/>
            <w:lang w:val="en-US" w:eastAsia="ru-RU"/>
          </w:rPr>
          <w:t>k</w:t>
        </w:r>
        <w:r w:rsidR="00325A82" w:rsidRPr="00923374">
          <w:rPr>
            <w:rStyle w:val="a4"/>
            <w:rFonts w:ascii="Times New Roman" w:hAnsi="Times New Roman" w:cs="Times New Roman"/>
            <w:b/>
            <w:bCs/>
            <w:sz w:val="20"/>
            <w:szCs w:val="28"/>
            <w:lang w:eastAsia="ru-RU"/>
          </w:rPr>
          <w:t>@</w:t>
        </w:r>
        <w:r w:rsidR="00325A82" w:rsidRPr="00923374">
          <w:rPr>
            <w:rStyle w:val="a4"/>
            <w:rFonts w:ascii="Times New Roman" w:hAnsi="Times New Roman" w:cs="Times New Roman"/>
            <w:b/>
            <w:bCs/>
            <w:sz w:val="20"/>
            <w:szCs w:val="28"/>
            <w:lang w:val="en-US" w:eastAsia="ru-RU"/>
          </w:rPr>
          <w:t>kstu</w:t>
        </w:r>
        <w:r w:rsidR="00325A82" w:rsidRPr="00923374">
          <w:rPr>
            <w:rStyle w:val="a4"/>
            <w:rFonts w:ascii="Times New Roman" w:hAnsi="Times New Roman" w:cs="Times New Roman"/>
            <w:b/>
            <w:bCs/>
            <w:sz w:val="20"/>
            <w:szCs w:val="28"/>
            <w:lang w:eastAsia="ru-RU"/>
          </w:rPr>
          <w:t>.</w:t>
        </w:r>
        <w:r w:rsidR="00325A82" w:rsidRPr="00923374">
          <w:rPr>
            <w:rStyle w:val="a4"/>
            <w:rFonts w:ascii="Times New Roman" w:hAnsi="Times New Roman" w:cs="Times New Roman"/>
            <w:b/>
            <w:bCs/>
            <w:sz w:val="20"/>
            <w:szCs w:val="28"/>
            <w:lang w:val="en-US" w:eastAsia="ru-RU"/>
          </w:rPr>
          <w:t>kg</w:t>
        </w:r>
      </w:hyperlink>
    </w:p>
    <w:p w:rsidR="00724FF3" w:rsidRPr="00724FF3" w:rsidRDefault="00724FF3" w:rsidP="00724FF3">
      <w:pPr>
        <w:spacing w:after="0"/>
        <w:rPr>
          <w:rFonts w:ascii="Times New Roman" w:hAnsi="Times New Roman" w:cs="Times New Roman"/>
          <w:sz w:val="24"/>
          <w:szCs w:val="24"/>
        </w:rPr>
        <w:sectPr w:rsidR="00724FF3" w:rsidRPr="00724FF3" w:rsidSect="00697869">
          <w:footerReference w:type="default" r:id="rId15"/>
          <w:pgSz w:w="11906" w:h="16838"/>
          <w:pgMar w:top="851" w:right="849" w:bottom="1418" w:left="1701" w:header="708" w:footer="283" w:gutter="0"/>
          <w:cols w:space="708"/>
          <w:titlePg/>
          <w:docGrid w:linePitch="360"/>
        </w:sectPr>
      </w:pPr>
    </w:p>
    <w:p w:rsidR="00DA21D8" w:rsidRDefault="00DA21D8" w:rsidP="0094026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56F05" w:rsidRPr="00F275F0" w:rsidRDefault="00556F05" w:rsidP="0094026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56F05" w:rsidRDefault="00556F05" w:rsidP="0094026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275F0" w:rsidRDefault="00F275F0" w:rsidP="0094026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275F0" w:rsidRDefault="00F275F0" w:rsidP="0094026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275F0" w:rsidRDefault="00F275F0" w:rsidP="0094026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275F0" w:rsidRDefault="00F275F0" w:rsidP="0094026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24FF3" w:rsidRDefault="00724FF3" w:rsidP="0094026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0265" w:rsidRPr="00EE3462" w:rsidRDefault="00940265" w:rsidP="0094026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 О кредитной систем</w:t>
      </w:r>
      <w:r w:rsidR="002679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обучения</w:t>
      </w:r>
    </w:p>
    <w:p w:rsidR="00940265" w:rsidRPr="00EE3462" w:rsidRDefault="00940265" w:rsidP="00940265">
      <w:pPr>
        <w:tabs>
          <w:tab w:val="left" w:pos="5280"/>
        </w:tabs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2.1. Квалификации и степени высшего образования</w:t>
      </w:r>
    </w:p>
    <w:p w:rsidR="00682E3D" w:rsidRDefault="00940265" w:rsidP="00682E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соответствии с принципами Болонского процесса </w:t>
      </w:r>
      <w:r w:rsidR="002679D0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="002679D0" w:rsidRPr="00081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2679D0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679D0" w:rsidRPr="0008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2679D0" w:rsidRPr="0008193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679D0" w:rsidRPr="000819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Кыргызской Республики № 496 от 23.08.2011 г</w:t>
      </w:r>
      <w:r w:rsidR="002679D0" w:rsidRPr="007F10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79D0" w:rsidRPr="00C6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двухуровневой структуры высшего профессионального образования в Кыргызской Республике»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вв</w:t>
      </w:r>
      <w:r w:rsidR="002679D0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едены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два образовательных уровня 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или цикла -  </w:t>
      </w:r>
      <w:proofErr w:type="spellStart"/>
      <w:r w:rsidRPr="00EE346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бакалавриат</w:t>
      </w:r>
      <w:proofErr w:type="spellEnd"/>
      <w:r w:rsidRPr="00EE346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магистратура</w:t>
      </w:r>
      <w:r w:rsidR="00682E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6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616CB" w:rsidRPr="006616C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Также ведется подготовка по отдельным</w:t>
      </w:r>
      <w:r w:rsidR="006616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специальностям. </w:t>
      </w:r>
    </w:p>
    <w:p w:rsidR="00940265" w:rsidRPr="00682E3D" w:rsidRDefault="00682E3D" w:rsidP="00682E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программа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, рассчитана</w:t>
      </w:r>
      <w:r w:rsidR="00940265"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</w:t>
      </w:r>
      <w:r w:rsidR="00940265" w:rsidRPr="00EE346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4 года</w:t>
      </w:r>
      <w:r w:rsidR="00940265"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или восемь семес</w:t>
      </w:r>
      <w:r w:rsidR="00940265"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40265"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ров,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образовательная </w:t>
      </w:r>
      <w:r w:rsidR="00940265"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программа</w:t>
      </w:r>
      <w:r w:rsidR="00940265"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магистр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атуры</w:t>
      </w:r>
      <w:r w:rsidR="00056E94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-</w:t>
      </w:r>
      <w:r w:rsidR="00940265"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940265" w:rsidRPr="00EE346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2 года</w:t>
      </w:r>
      <w:r w:rsidR="00940265"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или четыре 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семестра</w:t>
      </w:r>
      <w:r w:rsidR="006616C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образов</w:t>
      </w:r>
      <w:r w:rsidR="006616C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6616C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тельная программа </w:t>
      </w:r>
      <w:proofErr w:type="spellStart"/>
      <w:r w:rsidR="006616C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специалитета</w:t>
      </w:r>
      <w:proofErr w:type="spellEnd"/>
      <w:r w:rsidR="006616C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5 лет или десять семестров.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Следует особо отметить, что степень бакалавра</w:t>
      </w:r>
      <w:r w:rsidR="006616CB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, образовательная программа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E3462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свидетельствует о том, что ее обладатель </w:t>
      </w:r>
      <w:r w:rsidRPr="00EE3462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 xml:space="preserve">имеет высшее </w:t>
      </w:r>
      <w:r w:rsidRPr="00EE346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 он вправе претендовать на работу, соответствующую указанной в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его дипломе квалификации.</w:t>
      </w:r>
    </w:p>
    <w:p w:rsidR="00940265" w:rsidRPr="00EE3462" w:rsidRDefault="00940265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В магистратуру поступа</w:t>
      </w:r>
      <w:r w:rsidR="002679D0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т выпускник</w:t>
      </w:r>
      <w:r w:rsidR="002679D0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бакалавриата</w:t>
      </w:r>
      <w:proofErr w:type="spellEnd"/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. На получение степени маг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стра могут претендовать только те бакалавры, которые 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имеют склонности к исследов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тельской работе и способности к углубленному освоению фундаментальных знаний в и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бранной ими области. </w:t>
      </w:r>
      <w:r w:rsidR="006616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Выпускники </w:t>
      </w:r>
      <w:proofErr w:type="spellStart"/>
      <w:r w:rsidR="006616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="006616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обучаются в магистратуре по сокраще</w:t>
      </w:r>
      <w:r w:rsidR="006616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616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ной программе. 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Степень магистра 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дает право на поступление в аспирантуру и защиту диссертации на соискание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ученой степени.</w:t>
      </w:r>
    </w:p>
    <w:p w:rsidR="00940265" w:rsidRPr="00EE3462" w:rsidRDefault="00940265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По окончании освоения соответствующих образовательных программ выпускнику присваивается академическая степень бакалавра или магистра по направлению подготовки и специализации</w:t>
      </w:r>
      <w:r w:rsidR="00820F73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или квалификация по специальности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B87553" w:rsidRDefault="00B87553" w:rsidP="00940265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940265" w:rsidRPr="00EE3462" w:rsidRDefault="00A77EAB" w:rsidP="00940265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2.2. Кре</w:t>
      </w:r>
      <w:r w:rsidR="00940265" w:rsidRPr="00EE346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дит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ная система </w:t>
      </w:r>
      <w:r w:rsidRPr="00A77EAB">
        <w:rPr>
          <w:rFonts w:ascii="Times New Roman" w:hAnsi="Times New Roman" w:cs="Times New Roman"/>
          <w:b/>
          <w:color w:val="000000"/>
          <w:spacing w:val="9"/>
          <w:sz w:val="24"/>
          <w:szCs w:val="24"/>
          <w:lang w:val="en-US" w:eastAsia="ru-RU"/>
        </w:rPr>
        <w:t>ECTS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F7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 высших учебных заведениях стран, участвующих в Болонском процессе, внедряются </w:t>
      </w:r>
      <w:r w:rsidR="006616CB" w:rsidRPr="00820F7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кредиты</w:t>
      </w:r>
      <w:r w:rsidRPr="00820F7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ECTS – это количественная величина, измеряющая нагрузку ст</w:t>
      </w:r>
      <w:r w:rsidRPr="00820F7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820F7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дента, необходимую для освоения каждой учебной дисциплины и образовательно</w:t>
      </w:r>
      <w:r w:rsidRPr="00EE3462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>-профессиональной программы в целом.</w:t>
      </w:r>
    </w:p>
    <w:p w:rsidR="00940265" w:rsidRPr="00EE3462" w:rsidRDefault="006616CB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820F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Кредиты </w:t>
      </w:r>
      <w:r w:rsidR="00940265" w:rsidRPr="00820F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ECTS</w:t>
      </w:r>
      <w:r w:rsidR="00EB6140" w:rsidRPr="00820F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265" w:rsidRPr="00820F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распределяются между учебными дисциплинами учебного плана и указывают</w:t>
      </w:r>
      <w:r w:rsidR="00940265" w:rsidRPr="00EE3462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объем учебной нагрузки студента по данной дисциплине в семестр. Они отражают </w:t>
      </w:r>
      <w:r w:rsidR="00940265"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объем работы по каждой дисциплине относительно общей нагрузки, необход</w:t>
      </w:r>
      <w:r w:rsidR="00940265"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40265"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940265"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для завершения учебы за один учебный год включая лекции, семинарские, 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практ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ческие и лабораторные занятия, консультации, практики, самостоятельную </w:t>
      </w:r>
      <w:r w:rsidR="00940265"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работу, экз</w:t>
      </w:r>
      <w:r w:rsidR="00940265"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40265"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мены и другие формы текущего и итогового контроля. Таким образом, кредиты</w:t>
      </w:r>
      <w:r w:rsidR="00EB61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265" w:rsidRPr="00EE346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ECTS</w:t>
      </w:r>
      <w:r w:rsidR="00940265"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описывают общую учебную нагрузку студента, а не только </w:t>
      </w:r>
      <w:r w:rsidR="00940265" w:rsidRPr="00EE3462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контактные часы работы ст</w:t>
      </w:r>
      <w:r w:rsidR="00940265" w:rsidRPr="00EE3462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940265" w:rsidRPr="00EE3462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дента с преподавателем.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8"/>
          <w:sz w:val="24"/>
          <w:szCs w:val="24"/>
          <w:lang w:eastAsia="ru-RU"/>
        </w:rPr>
        <w:t>Характерные черты кредитной технологии:</w:t>
      </w:r>
    </w:p>
    <w:p w:rsidR="00940265" w:rsidRPr="00EE3462" w:rsidRDefault="00940265" w:rsidP="00940265">
      <w:pPr>
        <w:numPr>
          <w:ilvl w:val="0"/>
          <w:numId w:val="4"/>
        </w:numPr>
        <w:tabs>
          <w:tab w:val="clear" w:pos="720"/>
          <w:tab w:val="num" w:pos="0"/>
          <w:tab w:val="num" w:pos="54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A2674D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eastAsia="ru-RU"/>
        </w:rPr>
        <w:t>введение системы кредитов для оценки трудозатрат обучающихся по каждой дисциплине</w:t>
      </w:r>
      <w:r w:rsidRPr="00EE3462">
        <w:rPr>
          <w:rFonts w:ascii="Times New Roman" w:hAnsi="Times New Roman" w:cs="Times New Roman"/>
          <w:color w:val="000000"/>
          <w:spacing w:val="8"/>
          <w:sz w:val="24"/>
          <w:szCs w:val="24"/>
          <w:lang w:eastAsia="ru-RU"/>
        </w:rPr>
        <w:t>;</w:t>
      </w:r>
    </w:p>
    <w:p w:rsidR="00940265" w:rsidRPr="00EE3462" w:rsidRDefault="00940265" w:rsidP="00940265">
      <w:pPr>
        <w:numPr>
          <w:ilvl w:val="0"/>
          <w:numId w:val="4"/>
        </w:numPr>
        <w:tabs>
          <w:tab w:val="clear" w:pos="720"/>
          <w:tab w:val="num" w:pos="0"/>
          <w:tab w:val="num" w:pos="54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eastAsia="ru-RU"/>
        </w:rPr>
        <w:t xml:space="preserve">свобода выбора обучающимися дисциплин из числа дисциплин по выбору, включенных в рабочий учебный план при формировании индивидуального </w:t>
      </w:r>
      <w:r w:rsidRPr="00EE3462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t>учебного плана;</w:t>
      </w:r>
    </w:p>
    <w:p w:rsidR="00940265" w:rsidRPr="00EE3462" w:rsidRDefault="00940265" w:rsidP="0094026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num" w:pos="540"/>
          <w:tab w:val="left" w:pos="900"/>
          <w:tab w:val="left" w:pos="1411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noProof/>
          <w:color w:val="000000"/>
          <w:spacing w:val="-14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eastAsia="ru-RU"/>
        </w:rPr>
        <w:t xml:space="preserve">непосредственное участие в формировании своего индивидуального </w:t>
      </w:r>
      <w:r w:rsidRPr="00EE3462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t>учебного плана;</w:t>
      </w:r>
    </w:p>
    <w:p w:rsidR="00940265" w:rsidRPr="00EE3462" w:rsidRDefault="00940265" w:rsidP="0094026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num" w:pos="540"/>
          <w:tab w:val="left" w:pos="900"/>
          <w:tab w:val="left" w:pos="1411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noProof/>
          <w:color w:val="000000"/>
          <w:spacing w:val="-12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вовлечение в учебный процесс Академических советников, содействующих обучающимся в выборе образовательной траектории;</w:t>
      </w:r>
    </w:p>
    <w:p w:rsidR="00940265" w:rsidRPr="00EE3462" w:rsidRDefault="00940265" w:rsidP="0094026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num" w:pos="540"/>
          <w:tab w:val="left" w:pos="900"/>
          <w:tab w:val="left" w:pos="1411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noProof/>
          <w:color w:val="000000"/>
          <w:spacing w:val="-12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eastAsia="ru-RU"/>
        </w:rPr>
        <w:lastRenderedPageBreak/>
        <w:t xml:space="preserve">использование балльно-рейтинговой системы оценки учебных достижений </w:t>
      </w:r>
      <w:r w:rsidRPr="00EE3462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t>по каждой учебной дисциплине</w:t>
      </w:r>
      <w:r w:rsidRPr="00EE3462">
        <w:rPr>
          <w:rFonts w:ascii="Times New Roman" w:hAnsi="Times New Roman" w:cs="Times New Roman"/>
          <w:noProof/>
          <w:color w:val="000000"/>
          <w:spacing w:val="-12"/>
          <w:sz w:val="24"/>
          <w:szCs w:val="24"/>
          <w:lang w:eastAsia="ru-RU"/>
        </w:rPr>
        <w:t>;</w:t>
      </w:r>
    </w:p>
    <w:p w:rsidR="00940265" w:rsidRPr="00EE3462" w:rsidRDefault="00940265" w:rsidP="0094026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num" w:pos="540"/>
          <w:tab w:val="left" w:pos="900"/>
          <w:tab w:val="left" w:pos="1411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noProof/>
          <w:color w:val="000000"/>
          <w:spacing w:val="-12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eastAsia="ru-RU"/>
        </w:rPr>
        <w:t xml:space="preserve">обеспечение учебного процесса всеми необходимыми учебными и </w:t>
      </w:r>
      <w:r w:rsidRPr="00EE3462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t>методическими материалами.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26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Общее количество кредитов</w:t>
      </w:r>
      <w:r w:rsidR="00A2674D" w:rsidRPr="00A26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ECTS</w:t>
      </w:r>
      <w:r w:rsidRPr="00A26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которые должен набрать студент для получения степени бакалавра составляет 240</w:t>
      </w:r>
      <w:r w:rsidR="00E76090" w:rsidRPr="00A26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кредитов</w:t>
      </w:r>
      <w:r w:rsidR="00A2674D" w:rsidRPr="00A26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674D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ECTS</w:t>
      </w:r>
      <w:r w:rsidRPr="00A26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восемь сем</w:t>
      </w:r>
      <w:r w:rsidRPr="00EE3462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естров, для получения степени магистра 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необходимо набрать еще </w:t>
      </w:r>
      <w:r w:rsidRPr="00EE346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120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кредитов</w:t>
      </w:r>
      <w:r w:rsidR="00A2674D" w:rsidRPr="00A26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674D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ECTS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четыре семестра, пр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грамма подготовки специалистов составляет </w:t>
      </w:r>
      <w:r w:rsidRPr="00EE346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300 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кредитов </w:t>
      </w:r>
      <w:r w:rsidR="00A2674D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ECTS</w:t>
      </w:r>
      <w:r w:rsidR="00A2674D" w:rsidRPr="00A26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десять семестров.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студент в семестр должен набрать </w:t>
      </w:r>
      <w:r w:rsidRPr="00EE346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кредитов, а за учебный год –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60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кредитов</w:t>
      </w:r>
      <w:r w:rsidR="0075367E" w:rsidRPr="007536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EC54C4">
        <w:rPr>
          <w:rFonts w:ascii="Times New Roman" w:hAnsi="Times New Roman" w:cs="Times New Roman"/>
          <w:sz w:val="24"/>
          <w:szCs w:val="24"/>
          <w:lang w:eastAsia="ru-RU"/>
        </w:rPr>
        <w:t xml:space="preserve"> кредит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 =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30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академическим часам, продолжительность академического часа – 40 мин).</w:t>
      </w:r>
    </w:p>
    <w:p w:rsidR="00940265" w:rsidRPr="00EE3462" w:rsidRDefault="00940265" w:rsidP="009402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Процедура введения студентов в кредитную систему обучения состоит из двух эт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пов: </w:t>
      </w:r>
      <w:proofErr w:type="gramStart"/>
      <w:r w:rsidRPr="00EE3462">
        <w:rPr>
          <w:rFonts w:ascii="Times New Roman" w:hAnsi="Times New Roman" w:cs="Times New Roman"/>
          <w:sz w:val="24"/>
          <w:szCs w:val="24"/>
          <w:lang w:eastAsia="ru-RU"/>
        </w:rPr>
        <w:t>предварительный</w:t>
      </w:r>
      <w:proofErr w:type="gramEnd"/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и текущий.</w:t>
      </w:r>
    </w:p>
    <w:p w:rsidR="00940265" w:rsidRPr="00EE3462" w:rsidRDefault="00940265" w:rsidP="00940265">
      <w:pPr>
        <w:shd w:val="clear" w:color="auto" w:fill="FFFFFF"/>
        <w:tabs>
          <w:tab w:val="left" w:pos="6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Первый эта</w:t>
      </w:r>
      <w:r w:rsidR="00056E94">
        <w:rPr>
          <w:rFonts w:ascii="Times New Roman" w:hAnsi="Times New Roman" w:cs="Times New Roman"/>
          <w:sz w:val="24"/>
          <w:szCs w:val="24"/>
          <w:lang w:eastAsia="ru-RU"/>
        </w:rPr>
        <w:t xml:space="preserve">п проходит во время </w:t>
      </w:r>
      <w:r w:rsidR="0027563D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ориентационной</w:t>
      </w:r>
      <w:r w:rsidR="00056E94">
        <w:rPr>
          <w:rFonts w:ascii="Times New Roman" w:hAnsi="Times New Roman" w:cs="Times New Roman"/>
          <w:sz w:val="24"/>
          <w:szCs w:val="24"/>
          <w:lang w:eastAsia="ru-RU"/>
        </w:rPr>
        <w:t xml:space="preserve"> недели </w:t>
      </w:r>
      <w:r w:rsidR="0027563D">
        <w:rPr>
          <w:rFonts w:ascii="Times New Roman" w:hAnsi="Times New Roman" w:cs="Times New Roman"/>
          <w:sz w:val="24"/>
          <w:szCs w:val="24"/>
          <w:lang w:eastAsia="ru-RU"/>
        </w:rPr>
        <w:t xml:space="preserve"> (2</w:t>
      </w:r>
      <w:r w:rsidR="0046357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63576" w:rsidRPr="004635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3576" w:rsidRPr="00EE3462">
        <w:rPr>
          <w:rFonts w:ascii="Times New Roman" w:hAnsi="Times New Roman" w:cs="Times New Roman"/>
          <w:sz w:val="24"/>
          <w:szCs w:val="24"/>
          <w:lang w:eastAsia="ru-RU"/>
        </w:rPr>
        <w:t>авгус</w:t>
      </w:r>
      <w:r w:rsidR="00463576">
        <w:rPr>
          <w:rFonts w:ascii="Times New Roman" w:hAnsi="Times New Roman" w:cs="Times New Roman"/>
          <w:sz w:val="24"/>
          <w:szCs w:val="24"/>
          <w:lang w:eastAsia="ru-RU"/>
        </w:rPr>
        <w:t>та</w:t>
      </w:r>
      <w:r w:rsidR="00463576" w:rsidRPr="00A267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674D" w:rsidRPr="00A2674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63576">
        <w:rPr>
          <w:rFonts w:ascii="Times New Roman" w:hAnsi="Times New Roman" w:cs="Times New Roman"/>
          <w:sz w:val="24"/>
          <w:szCs w:val="24"/>
          <w:lang w:eastAsia="ru-RU"/>
        </w:rPr>
        <w:t>1 сентября</w:t>
      </w:r>
      <w:r w:rsidR="00056E9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. На этом этапе осуществляется общее знакомство с кредитной </w:t>
      </w:r>
      <w:r w:rsidR="00A2674D">
        <w:rPr>
          <w:rFonts w:ascii="Times New Roman" w:hAnsi="Times New Roman" w:cs="Times New Roman"/>
          <w:sz w:val="24"/>
          <w:szCs w:val="24"/>
          <w:lang w:eastAsia="ru-RU"/>
        </w:rPr>
        <w:t>системой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обучения. Оно предусматривает встречи с представителями администрации и экспертами по кредитной технологии. Здесь происходит знакомство студентов с администрацией: деканом, завед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ющими кафедрами, системным администратором, Академическим советником, регистр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тором, </w:t>
      </w:r>
      <w:proofErr w:type="gramStart"/>
      <w:r w:rsidRPr="00EE3462">
        <w:rPr>
          <w:rFonts w:ascii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знакомят студентов со своими функциональными обязанностями.</w:t>
      </w:r>
    </w:p>
    <w:p w:rsidR="00940265" w:rsidRPr="00EE3462" w:rsidRDefault="00940265" w:rsidP="00940265">
      <w:pPr>
        <w:shd w:val="clear" w:color="auto" w:fill="FFFFFF"/>
        <w:tabs>
          <w:tab w:val="left" w:pos="6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Обращается особое внимание на формы и методы контроля знаний (текущие, р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бежные</w:t>
      </w:r>
      <w:r w:rsidR="003660B3">
        <w:rPr>
          <w:rFonts w:ascii="Times New Roman" w:hAnsi="Times New Roman" w:cs="Times New Roman"/>
          <w:sz w:val="24"/>
          <w:szCs w:val="24"/>
          <w:lang w:eastAsia="ru-RU"/>
        </w:rPr>
        <w:t>, промежуточные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и итоговые), особенности </w:t>
      </w:r>
      <w:proofErr w:type="gramStart"/>
      <w:r w:rsidRPr="00EE3462">
        <w:rPr>
          <w:rFonts w:ascii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кредитной </w:t>
      </w:r>
      <w:r w:rsidR="003660B3">
        <w:rPr>
          <w:rFonts w:ascii="Times New Roman" w:hAnsi="Times New Roman" w:cs="Times New Roman"/>
          <w:sz w:val="24"/>
          <w:szCs w:val="24"/>
          <w:lang w:eastAsia="ru-RU"/>
        </w:rPr>
        <w:t>системе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, в к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торой больше места отводится самостоятельной работе студента. Текущий этап введения в кредитную </w:t>
      </w:r>
      <w:r w:rsidR="003660B3">
        <w:rPr>
          <w:rFonts w:ascii="Times New Roman" w:hAnsi="Times New Roman" w:cs="Times New Roman"/>
          <w:sz w:val="24"/>
          <w:szCs w:val="24"/>
          <w:lang w:eastAsia="ru-RU"/>
        </w:rPr>
        <w:t>систему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заключается в</w:t>
      </w:r>
      <w:r w:rsidR="00E760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постоянных консультациях со стороны Академич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ских советников и администрации.</w:t>
      </w:r>
    </w:p>
    <w:p w:rsidR="007F4A49" w:rsidRPr="00692A9C" w:rsidRDefault="007F4A49" w:rsidP="009402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F4A49" w:rsidRPr="00692A9C" w:rsidRDefault="007F4A49" w:rsidP="009402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F4A49" w:rsidRPr="00692A9C" w:rsidRDefault="007F4A49" w:rsidP="009402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0265" w:rsidRPr="00EE3462" w:rsidRDefault="00940265" w:rsidP="009402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Организация учебного процесса по кредитной </w:t>
      </w:r>
      <w:r w:rsidR="003660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системе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обучения</w:t>
      </w:r>
    </w:p>
    <w:p w:rsidR="00940265" w:rsidRPr="00EE3462" w:rsidRDefault="00940265" w:rsidP="0094026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в </w:t>
      </w:r>
      <w:r w:rsidR="003660B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ниверситете ведется по образовательным программам подготовки б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калавров, специалистов и магистров. По каждому направлению образовательная програ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ма содержит учебный план, рабочие программы и </w:t>
      </w:r>
      <w:proofErr w:type="spellStart"/>
      <w:r w:rsidRPr="00EE3462">
        <w:rPr>
          <w:rFonts w:ascii="Times New Roman" w:hAnsi="Times New Roman" w:cs="Times New Roman"/>
          <w:sz w:val="24"/>
          <w:szCs w:val="24"/>
          <w:lang w:eastAsia="ru-RU"/>
        </w:rPr>
        <w:t>силлабусы</w:t>
      </w:r>
      <w:proofErr w:type="spellEnd"/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по учебным дисциплинам.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год состоит из осеннего и весеннего семестров, </w:t>
      </w:r>
      <w:r w:rsidR="003660B3">
        <w:rPr>
          <w:rFonts w:ascii="Times New Roman" w:hAnsi="Times New Roman" w:cs="Times New Roman"/>
          <w:sz w:val="24"/>
          <w:szCs w:val="24"/>
          <w:lang w:eastAsia="ru-RU"/>
        </w:rPr>
        <w:t>текущ</w:t>
      </w:r>
      <w:r w:rsidR="00A0362C">
        <w:rPr>
          <w:rFonts w:ascii="Times New Roman" w:hAnsi="Times New Roman" w:cs="Times New Roman"/>
          <w:sz w:val="24"/>
          <w:szCs w:val="24"/>
          <w:lang w:eastAsia="ru-RU"/>
        </w:rPr>
        <w:t>его, рубежного ко</w:t>
      </w:r>
      <w:r w:rsidR="00A0362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A0362C">
        <w:rPr>
          <w:rFonts w:ascii="Times New Roman" w:hAnsi="Times New Roman" w:cs="Times New Roman"/>
          <w:sz w:val="24"/>
          <w:szCs w:val="24"/>
          <w:lang w:eastAsia="ru-RU"/>
        </w:rPr>
        <w:t xml:space="preserve">троля (модули) и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промежуточных аттестаций (экзаменационных сессий), зимних и летних  каникул, продолжительность  которых определяется в неделях.  Теоретическое обучение в семестре принимается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16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недель (за учебный год –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32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F94DA5">
        <w:rPr>
          <w:rFonts w:ascii="Times New Roman" w:hAnsi="Times New Roman" w:cs="Times New Roman"/>
          <w:sz w:val="24"/>
          <w:szCs w:val="24"/>
          <w:lang w:eastAsia="ru-RU"/>
        </w:rPr>
        <w:t xml:space="preserve">едели), </w:t>
      </w:r>
      <w:r w:rsidR="00A0362C">
        <w:rPr>
          <w:rFonts w:ascii="Times New Roman" w:hAnsi="Times New Roman" w:cs="Times New Roman"/>
          <w:sz w:val="24"/>
          <w:szCs w:val="24"/>
          <w:lang w:eastAsia="ru-RU"/>
        </w:rPr>
        <w:t xml:space="preserve">рубежный </w:t>
      </w:r>
      <w:r w:rsidR="00F94DA5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– не менее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недели</w:t>
      </w:r>
      <w:r w:rsidR="00F94DA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0362C">
        <w:rPr>
          <w:rFonts w:ascii="Times New Roman" w:hAnsi="Times New Roman" w:cs="Times New Roman"/>
          <w:sz w:val="24"/>
          <w:szCs w:val="24"/>
          <w:lang w:eastAsia="ru-RU"/>
        </w:rPr>
        <w:t xml:space="preserve">параллельно с </w:t>
      </w:r>
      <w:r w:rsidR="00F94DA5">
        <w:rPr>
          <w:rFonts w:ascii="Times New Roman" w:hAnsi="Times New Roman" w:cs="Times New Roman"/>
          <w:sz w:val="24"/>
          <w:szCs w:val="24"/>
          <w:lang w:eastAsia="ru-RU"/>
        </w:rPr>
        <w:t>заняти</w:t>
      </w:r>
      <w:r w:rsidR="00A0362C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="00F94DA5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A0362C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промежуточный </w:t>
      </w:r>
      <w:r w:rsidR="00F94DA5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– не менее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-х недель, зимние каникулы – не менее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недель, летние каникулы – не менее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недель.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образовательной программой проводятся профессиональные практики по направлениям: учебная – 2-4 недели; производственная – 4 недели; </w:t>
      </w:r>
      <w:proofErr w:type="spellStart"/>
      <w:r w:rsidRPr="00EE3462">
        <w:rPr>
          <w:rFonts w:ascii="Times New Roman" w:hAnsi="Times New Roman" w:cs="Times New Roman"/>
          <w:sz w:val="24"/>
          <w:szCs w:val="24"/>
          <w:lang w:eastAsia="ru-RU"/>
        </w:rPr>
        <w:t>предкв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лификационная</w:t>
      </w:r>
      <w:proofErr w:type="spellEnd"/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– 4-8 недель.</w:t>
      </w:r>
    </w:p>
    <w:p w:rsidR="00940265" w:rsidRPr="0001028A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28A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60760D" w:rsidRPr="0001028A">
        <w:rPr>
          <w:rFonts w:ascii="Times New Roman" w:hAnsi="Times New Roman" w:cs="Times New Roman"/>
          <w:sz w:val="24"/>
          <w:szCs w:val="24"/>
          <w:lang w:eastAsia="ru-RU"/>
        </w:rPr>
        <w:t>повышения качества обучения студентов, ликвидации академических задо</w:t>
      </w:r>
      <w:r w:rsidR="0060760D" w:rsidRPr="0001028A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60760D" w:rsidRPr="0001028A">
        <w:rPr>
          <w:rFonts w:ascii="Times New Roman" w:hAnsi="Times New Roman" w:cs="Times New Roman"/>
          <w:sz w:val="24"/>
          <w:szCs w:val="24"/>
          <w:lang w:eastAsia="ru-RU"/>
        </w:rPr>
        <w:t xml:space="preserve">женностей по изучаемым дисциплинам и </w:t>
      </w:r>
      <w:r w:rsidRPr="0001028A">
        <w:rPr>
          <w:rFonts w:ascii="Times New Roman" w:hAnsi="Times New Roman" w:cs="Times New Roman"/>
          <w:sz w:val="24"/>
          <w:szCs w:val="24"/>
          <w:lang w:eastAsia="ru-RU"/>
        </w:rPr>
        <w:t>удовлетворения потребностей в дополнительном обучении, вводится летний семестр (</w:t>
      </w:r>
      <w:r w:rsidR="0060760D" w:rsidRPr="0001028A">
        <w:rPr>
          <w:rFonts w:ascii="Times New Roman" w:hAnsi="Times New Roman" w:cs="Times New Roman"/>
          <w:sz w:val="24"/>
          <w:szCs w:val="24"/>
          <w:lang w:eastAsia="ru-RU"/>
        </w:rPr>
        <w:t xml:space="preserve">по необходимости </w:t>
      </w:r>
      <w:r w:rsidRPr="0001028A">
        <w:rPr>
          <w:rFonts w:ascii="Times New Roman" w:hAnsi="Times New Roman" w:cs="Times New Roman"/>
          <w:sz w:val="24"/>
          <w:szCs w:val="24"/>
          <w:lang w:eastAsia="ru-RU"/>
        </w:rPr>
        <w:t xml:space="preserve">на платной основе независимо от финансовой основы обучения) продолжительностью </w:t>
      </w:r>
      <w:r w:rsidR="0060760D" w:rsidRPr="0001028A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 w:rsidR="00F01079" w:rsidRPr="0001028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1028A">
        <w:rPr>
          <w:rFonts w:ascii="Times New Roman" w:hAnsi="Times New Roman" w:cs="Times New Roman"/>
          <w:sz w:val="24"/>
          <w:szCs w:val="24"/>
          <w:lang w:eastAsia="ru-RU"/>
        </w:rPr>
        <w:t xml:space="preserve"> недель.</w:t>
      </w:r>
    </w:p>
    <w:p w:rsidR="00940265" w:rsidRPr="00EE3462" w:rsidRDefault="00940265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Теоретическое обучение включает в себя аудиторные учебные занятия: лекцио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ные, лабораторные, коллоквиумы, курсовые проекты (работы), практические и семина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ские занятия.</w:t>
      </w:r>
    </w:p>
    <w:p w:rsidR="00940265" w:rsidRPr="00EE3462" w:rsidRDefault="00940265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Присутствие студентов на учебных занятиях обязательно. </w:t>
      </w:r>
    </w:p>
    <w:p w:rsidR="00940265" w:rsidRPr="00EE3462" w:rsidRDefault="00940265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pacing w:val="7"/>
          <w:sz w:val="24"/>
          <w:szCs w:val="24"/>
          <w:lang w:eastAsia="ru-RU"/>
        </w:rPr>
        <w:t>Семестровая нагрузка</w:t>
      </w:r>
      <w:r w:rsidR="0095232E">
        <w:rPr>
          <w:rFonts w:ascii="Times New Roman" w:hAnsi="Times New Roman" w:cs="Times New Roman"/>
          <w:spacing w:val="7"/>
          <w:sz w:val="24"/>
          <w:szCs w:val="24"/>
          <w:lang w:eastAsia="ru-RU"/>
        </w:rPr>
        <w:t>, как правило, составляет</w:t>
      </w:r>
      <w:r w:rsidRPr="00EE3462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 30 кредитов, в год – 60 кред</w:t>
      </w:r>
      <w:r w:rsidRPr="00EE3462">
        <w:rPr>
          <w:rFonts w:ascii="Times New Roman" w:hAnsi="Times New Roman" w:cs="Times New Roman"/>
          <w:spacing w:val="7"/>
          <w:sz w:val="24"/>
          <w:szCs w:val="24"/>
          <w:lang w:eastAsia="ru-RU"/>
        </w:rPr>
        <w:t>и</w:t>
      </w:r>
      <w:r w:rsidRPr="00EE3462">
        <w:rPr>
          <w:rFonts w:ascii="Times New Roman" w:hAnsi="Times New Roman" w:cs="Times New Roman"/>
          <w:spacing w:val="7"/>
          <w:sz w:val="24"/>
          <w:szCs w:val="24"/>
          <w:lang w:eastAsia="ru-RU"/>
        </w:rPr>
        <w:t>тов.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Кредиты на выполнение курсовых работ и проектов включаются в общий объем трудоемкости дисциплины. 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Особое внимание при переходе к кредитной системе обучения уделяется самосто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тельной работе студентов (СРС), для которой в учебных планах отводится определенное количество кредитов. Организация, методика проведения  СРС указывается в </w:t>
      </w:r>
      <w:proofErr w:type="spellStart"/>
      <w:r w:rsidRPr="00EE3462">
        <w:rPr>
          <w:rFonts w:ascii="Times New Roman" w:hAnsi="Times New Roman" w:cs="Times New Roman"/>
          <w:sz w:val="24"/>
          <w:szCs w:val="24"/>
          <w:lang w:eastAsia="ru-RU"/>
        </w:rPr>
        <w:t>силлабусах</w:t>
      </w:r>
      <w:proofErr w:type="spellEnd"/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по учебным дисциплинам и методических указаниях по СРС. 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E3462">
        <w:rPr>
          <w:rFonts w:ascii="Times New Roman" w:hAnsi="Times New Roman" w:cs="Times New Roman"/>
          <w:sz w:val="24"/>
          <w:szCs w:val="24"/>
          <w:lang w:eastAsia="ru-RU"/>
        </w:rPr>
        <w:t>Силлабусы</w:t>
      </w:r>
      <w:proofErr w:type="spellEnd"/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по учебным дисциплинам и необходимая учебно-методическая док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ментация выдаются соответствующими кафедрами старосте потока студентов и распол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гаются на образовательном портале </w:t>
      </w:r>
      <w:r w:rsidR="00240DB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ниверситета или сайте КГТУ.</w:t>
      </w:r>
    </w:p>
    <w:p w:rsidR="00940265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Организация учебного процесса в течение учебного года осуществляется в соотве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ствии с рабочими учебными планами и индивидуальными учебными планами студентов.</w:t>
      </w:r>
    </w:p>
    <w:p w:rsidR="00450404" w:rsidRPr="00EE3462" w:rsidRDefault="00450404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265" w:rsidRPr="00EE3462" w:rsidRDefault="00940265" w:rsidP="00940265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Учебные планы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Учебные планы – основной документ, определяющий содержание и последов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тельность работы по подготовке специалистов.</w:t>
      </w:r>
    </w:p>
    <w:p w:rsidR="00940265" w:rsidRPr="00EE3462" w:rsidRDefault="00940265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По степени обязательности и последовательности освоения содержа</w:t>
      </w:r>
      <w:r w:rsidRPr="00EE3462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ния образования уче</w:t>
      </w:r>
      <w:r w:rsidRPr="00EE3462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б</w:t>
      </w:r>
      <w:r w:rsidRPr="00EE3462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ный план включает три группы дисциплин:</w:t>
      </w:r>
    </w:p>
    <w:p w:rsidR="00940265" w:rsidRPr="0061414A" w:rsidRDefault="00940265" w:rsidP="00E20A1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а)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1414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группа  дисциплин, изучаемых обязательно и строго</w:t>
      </w:r>
      <w:r w:rsidR="00F94DA5" w:rsidRPr="0061414A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1414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последовательно во времени;</w:t>
      </w:r>
    </w:p>
    <w:p w:rsidR="00940265" w:rsidRPr="00E20A1B" w:rsidRDefault="00940265" w:rsidP="00E20A1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б)</w:t>
      </w:r>
      <w:r w:rsidRPr="00E20A1B">
        <w:rPr>
          <w:rFonts w:ascii="Times New Roman" w:hAnsi="Times New Roman" w:cs="Times New Roman"/>
          <w:spacing w:val="-3"/>
          <w:sz w:val="24"/>
          <w:szCs w:val="24"/>
          <w:lang w:eastAsia="ru-RU"/>
        </w:rPr>
        <w:tab/>
        <w:t>группа дисциплин, изучаемых обязательно, но, возможно, непоследовательно;</w:t>
      </w:r>
    </w:p>
    <w:p w:rsidR="00940265" w:rsidRPr="00EE3462" w:rsidRDefault="00940265" w:rsidP="00E20A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E20A1B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в)</w:t>
      </w:r>
      <w:r w:rsidRPr="00E20A1B">
        <w:rPr>
          <w:rFonts w:ascii="Times New Roman" w:hAnsi="Times New Roman" w:cs="Times New Roman"/>
          <w:spacing w:val="-3"/>
          <w:sz w:val="24"/>
          <w:szCs w:val="24"/>
          <w:lang w:eastAsia="ru-RU"/>
        </w:rPr>
        <w:tab/>
        <w:t>дисциплины</w:t>
      </w: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 которые студент изучает по своему выбору (курсы по выбору).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Дисциплины группы «б» и «в» обеспечивают асинхронную модель организации уче</w:t>
      </w: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б</w:t>
      </w: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ного процесса. </w:t>
      </w:r>
      <w:proofErr w:type="gramStart"/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Учебные дисциплины характеризуются набором </w:t>
      </w:r>
      <w:proofErr w:type="spellStart"/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пререквизитов</w:t>
      </w:r>
      <w:proofErr w:type="spellEnd"/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(дисциплин, которые необходимо изучить до изучения данной) и </w:t>
      </w:r>
      <w:proofErr w:type="spellStart"/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постреквизитов</w:t>
      </w:r>
      <w:proofErr w:type="spellEnd"/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(дисциплин, для изуч</w:t>
      </w: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е</w:t>
      </w: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ния которых необходимо изучение данной), определяющих требования к порядку изучения дисциплин.</w:t>
      </w:r>
      <w:proofErr w:type="gramEnd"/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Каждой дисциплине  устанавливается определенное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число кредитов. Обычно это три - пять кредитов, но может быть больше и </w:t>
      </w:r>
      <w:r w:rsidRPr="00EE3462">
        <w:rPr>
          <w:rFonts w:ascii="Times New Roman" w:hAnsi="Times New Roman" w:cs="Times New Roman"/>
          <w:spacing w:val="7"/>
          <w:sz w:val="24"/>
          <w:szCs w:val="24"/>
          <w:lang w:eastAsia="ru-RU"/>
        </w:rPr>
        <w:t>меньше. Сумма всех кредитов, закрепле</w:t>
      </w:r>
      <w:r w:rsidRPr="00EE3462">
        <w:rPr>
          <w:rFonts w:ascii="Times New Roman" w:hAnsi="Times New Roman" w:cs="Times New Roman"/>
          <w:spacing w:val="7"/>
          <w:sz w:val="24"/>
          <w:szCs w:val="24"/>
          <w:lang w:eastAsia="ru-RU"/>
        </w:rPr>
        <w:t>н</w:t>
      </w:r>
      <w:r w:rsidRPr="00EE3462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ных за всеми дисциплинами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учебного плана, должна равняться 240, включая практики и выпускную </w:t>
      </w:r>
      <w:r w:rsidR="0061414A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квалификационную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работу. 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Рабочий учебный план в соответствии с выбранным </w:t>
      </w:r>
      <w:r w:rsidR="00E23440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направлением выдается </w:t>
      </w:r>
      <w:proofErr w:type="gramStart"/>
      <w:r w:rsidR="00E23440">
        <w:rPr>
          <w:rFonts w:ascii="Times New Roman" w:hAnsi="Times New Roman" w:cs="Times New Roman"/>
          <w:sz w:val="24"/>
          <w:szCs w:val="24"/>
          <w:lang w:eastAsia="ru-RU"/>
        </w:rPr>
        <w:t>офис-регистратором</w:t>
      </w:r>
      <w:proofErr w:type="gramEnd"/>
      <w:r w:rsidR="00682E3D">
        <w:rPr>
          <w:rFonts w:ascii="Times New Roman" w:hAnsi="Times New Roman" w:cs="Times New Roman"/>
          <w:sz w:val="24"/>
          <w:szCs w:val="24"/>
          <w:lang w:eastAsia="ru-RU"/>
        </w:rPr>
        <w:t>. И</w:t>
      </w:r>
      <w:r w:rsidRPr="00EE3462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ндивидуальный учебный план формируется по установленной </w:t>
      </w: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форме на каждый учебный семестр лично студентом</w:t>
      </w:r>
      <w:r w:rsidR="00682E3D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на основе рабочего учебного плана</w:t>
      </w: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 при необх</w:t>
      </w: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</w:t>
      </w:r>
      <w:r w:rsidRPr="00EE34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димости с </w:t>
      </w:r>
      <w:r w:rsidRPr="00EE3462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помощь</w:t>
      </w:r>
      <w:r w:rsidR="00056E94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ю Академического советника.</w:t>
      </w:r>
    </w:p>
    <w:p w:rsidR="00940265" w:rsidRDefault="00940265" w:rsidP="002756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Студент может сформировать свой годовой 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индивидуальный учебный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план с чи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лом кредитов, меньшим 60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>. Это могут быть студенты с ограниченными физическими во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>можностями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>возрастные студенты и др. П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ри этом 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>студент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 xml:space="preserve">должен </w:t>
      </w:r>
      <w:proofErr w:type="gramStart"/>
      <w:r w:rsidR="00682E3D">
        <w:rPr>
          <w:rFonts w:ascii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="00682E3D">
        <w:rPr>
          <w:rFonts w:ascii="Times New Roman" w:hAnsi="Times New Roman" w:cs="Times New Roman"/>
          <w:sz w:val="24"/>
          <w:szCs w:val="24"/>
          <w:lang w:eastAsia="ru-RU"/>
        </w:rPr>
        <w:t xml:space="preserve"> что это пр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>водит к увеличению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срок</w:t>
      </w:r>
      <w:r w:rsidR="00682E3D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его обучения. </w:t>
      </w:r>
    </w:p>
    <w:p w:rsidR="0027563D" w:rsidRPr="00EE3462" w:rsidRDefault="0027563D" w:rsidP="002756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40265" w:rsidRPr="00EE3462" w:rsidRDefault="00940265" w:rsidP="002756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3.2. Индивидуальные учебные планы студентов</w:t>
      </w:r>
    </w:p>
    <w:p w:rsidR="00940265" w:rsidRPr="00EE3462" w:rsidRDefault="00940265" w:rsidP="00940265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209"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Каждый студент, обучающийся по образовательной  программе с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использован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ем кредитов и модульно-рейтингов</w:t>
      </w:r>
      <w:r w:rsidR="0061414A">
        <w:rPr>
          <w:rFonts w:ascii="Times New Roman" w:hAnsi="Times New Roman" w:cs="Times New Roman"/>
          <w:color w:val="000000"/>
          <w:sz w:val="24"/>
          <w:szCs w:val="24"/>
        </w:rPr>
        <w:t>ой системе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 оценок</w:t>
      </w:r>
      <w:r w:rsidR="0061414A">
        <w:rPr>
          <w:rFonts w:ascii="Times New Roman" w:hAnsi="Times New Roman" w:cs="Times New Roman"/>
          <w:color w:val="000000"/>
          <w:sz w:val="24"/>
          <w:szCs w:val="24"/>
        </w:rPr>
        <w:t xml:space="preserve"> знаний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составляет свой индивид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альный учебный план.</w:t>
      </w:r>
    </w:p>
    <w:p w:rsidR="00C54E4C" w:rsidRDefault="00940265" w:rsidP="0094026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="00056E94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="00EA6B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ормирование </w:t>
      </w:r>
      <w:r w:rsidR="00C54E4C">
        <w:rPr>
          <w:rFonts w:ascii="Times New Roman" w:hAnsi="Times New Roman" w:cs="Times New Roman"/>
          <w:color w:val="000000"/>
          <w:spacing w:val="3"/>
          <w:sz w:val="24"/>
          <w:szCs w:val="24"/>
        </w:rPr>
        <w:t>индивидуального учебного плана</w:t>
      </w:r>
      <w:r w:rsidR="00EA6B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происходит в два этапа. О</w:t>
      </w:r>
      <w:r w:rsidR="00C54E4C">
        <w:rPr>
          <w:rFonts w:ascii="Times New Roman" w:hAnsi="Times New Roman" w:cs="Times New Roman"/>
          <w:color w:val="000000"/>
          <w:spacing w:val="3"/>
          <w:sz w:val="24"/>
          <w:szCs w:val="24"/>
        </w:rPr>
        <w:t>фис-регистратор выдает студенту</w:t>
      </w:r>
      <w:r w:rsidR="001021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семестровый </w:t>
      </w:r>
      <w:r w:rsidR="0027563D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рабочий</w:t>
      </w:r>
      <w:r w:rsidRPr="00EE346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учебный план</w:t>
      </w:r>
      <w:r w:rsidR="001021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7563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(приложение 1) </w:t>
      </w:r>
      <w:r w:rsidR="001021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для составления </w:t>
      </w:r>
      <w:r w:rsidR="00102120">
        <w:rPr>
          <w:rFonts w:ascii="Times New Roman" w:hAnsi="Times New Roman" w:cs="Times New Roman"/>
          <w:color w:val="000000"/>
          <w:spacing w:val="1"/>
          <w:sz w:val="24"/>
          <w:szCs w:val="24"/>
        </w:rPr>
        <w:t>до начала регистрации на дисциплины,</w:t>
      </w:r>
      <w:r w:rsidR="00102120" w:rsidRPr="00EE346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совместно с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Академическим с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ветником</w:t>
      </w:r>
      <w:r w:rsidR="0010212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траектории обучения  на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семестр</w:t>
      </w:r>
      <w:r w:rsidR="00102120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="00EA6B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период </w:t>
      </w:r>
      <w:r w:rsidR="00FB11F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54E4C">
        <w:rPr>
          <w:rFonts w:ascii="Times New Roman" w:hAnsi="Times New Roman" w:cs="Times New Roman"/>
          <w:color w:val="000000"/>
          <w:spacing w:val="1"/>
          <w:sz w:val="24"/>
          <w:szCs w:val="24"/>
        </w:rPr>
        <w:t>до/пере</w:t>
      </w:r>
      <w:r w:rsidR="00FB11FC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регистрации – форма 2</w:t>
      </w:r>
      <w:r w:rsidR="00D3640C">
        <w:rPr>
          <w:rFonts w:ascii="Times New Roman" w:hAnsi="Times New Roman" w:cs="Times New Roman"/>
          <w:color w:val="000000"/>
          <w:spacing w:val="1"/>
          <w:sz w:val="24"/>
          <w:szCs w:val="24"/>
        </w:rPr>
        <w:t>Р (П</w:t>
      </w:r>
      <w:r w:rsidR="00EA5E0C">
        <w:rPr>
          <w:rFonts w:ascii="Times New Roman" w:hAnsi="Times New Roman" w:cs="Times New Roman"/>
          <w:color w:val="000000"/>
          <w:spacing w:val="1"/>
          <w:sz w:val="24"/>
          <w:szCs w:val="24"/>
        </w:rPr>
        <w:t>риложение 4</w:t>
      </w:r>
      <w:r w:rsid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F94DA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940265" w:rsidRPr="00EE3462" w:rsidRDefault="00940265" w:rsidP="0094026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Академический советник курирует студента в течение всего периода обучения в </w:t>
      </w:r>
      <w:r w:rsidR="0061414A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У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ниверситете, представляет академические интересы студента, осуществляет </w:t>
      </w:r>
      <w:proofErr w:type="gramStart"/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 за</w:t>
      </w:r>
      <w:proofErr w:type="gramEnd"/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его академическими достижениями.</w:t>
      </w:r>
    </w:p>
    <w:p w:rsidR="00940265" w:rsidRPr="00EE3462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8"/>
          <w:sz w:val="24"/>
          <w:szCs w:val="24"/>
        </w:rPr>
        <w:t>3.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Индивидуальные планы студентов составляются:</w:t>
      </w:r>
    </w:p>
    <w:p w:rsidR="00940265" w:rsidRPr="00EE3462" w:rsidRDefault="00940265" w:rsidP="00940265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20"/>
          <w:tab w:val="num" w:pos="1080"/>
        </w:tabs>
        <w:autoSpaceDE w:val="0"/>
        <w:autoSpaceDN w:val="0"/>
        <w:adjustRightInd w:val="0"/>
        <w:spacing w:before="7"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462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на первый семестр обучения </w:t>
      </w:r>
      <w:r w:rsidRPr="00EE346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в течение первой недели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семестра (после начала занятий),</w:t>
      </w:r>
    </w:p>
    <w:p w:rsidR="00940265" w:rsidRPr="00EE3462" w:rsidRDefault="00940265" w:rsidP="00940265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462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на каждый последующий семестр - 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 45 календарных дней до окончания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кущего семестра </w:t>
      </w:r>
      <w:proofErr w:type="gramStart"/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согласн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proofErr w:type="gramEnd"/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A4A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Академического календаря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940265" w:rsidRPr="00EE3462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4. Корректировка (если возникнет необходимость) индивидуальных </w:t>
      </w:r>
      <w:r w:rsidRPr="00EE3462">
        <w:rPr>
          <w:rFonts w:ascii="Times New Roman" w:hAnsi="Times New Roman" w:cs="Times New Roman"/>
          <w:color w:val="000000"/>
          <w:spacing w:val="5"/>
          <w:sz w:val="24"/>
          <w:szCs w:val="24"/>
        </w:rPr>
        <w:t>учебных пл</w:t>
      </w:r>
      <w:r w:rsidRPr="00EE3462">
        <w:rPr>
          <w:rFonts w:ascii="Times New Roman" w:hAnsi="Times New Roman" w:cs="Times New Roman"/>
          <w:color w:val="000000"/>
          <w:spacing w:val="5"/>
          <w:sz w:val="24"/>
          <w:szCs w:val="24"/>
        </w:rPr>
        <w:t>а</w:t>
      </w:r>
      <w:r w:rsidRPr="00EE346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нов на второй и последующие семестры проводится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студентом в течение перв</w:t>
      </w:r>
      <w:r w:rsidR="0061414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ой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недел</w:t>
      </w:r>
      <w:r w:rsidR="0061414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планируемого семестра.</w:t>
      </w:r>
    </w:p>
    <w:p w:rsidR="00940265" w:rsidRPr="00EE3462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>5. На первый семестр обучения рекомендуется формировать индиви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дуальный учебный план в полном соответствии с рабочим учебным планом. На все последующие семестры студент может формировать </w:t>
      </w: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свои индивидуальные учебные планы в соотве</w:t>
      </w: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ствии с </w:t>
      </w:r>
      <w:proofErr w:type="gramStart"/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предлагаемыми</w:t>
      </w:r>
      <w:proofErr w:type="gramEnd"/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рабочем учебном плане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(направления, специальности) перечнем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последовательностью изучаемых учебных дисциплин либо по 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>своему усмотрению, с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блюдая условия, указанные ниже в пунктах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6-15.</w:t>
      </w:r>
    </w:p>
    <w:p w:rsidR="00940265" w:rsidRPr="009A4A9D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6. </w:t>
      </w:r>
      <w:r w:rsidRPr="009A4A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Нормативная годовая учебная нагрузка студента в индивидуальном учебном плане </w:t>
      </w:r>
      <w:r w:rsidRPr="009A4A9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устанавливается в 60 кредитов. Семестровая нагрузка </w:t>
      </w:r>
      <w:r w:rsidRPr="009A4A9D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принимается в пределах 28-32 кредитов.</w:t>
      </w:r>
      <w:r w:rsidRPr="009A4A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940265" w:rsidRPr="00EE3462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4"/>
          <w:sz w:val="24"/>
          <w:szCs w:val="24"/>
        </w:rPr>
        <w:t>7. Студентам, обучающимся по государственным образовательным грантам, необх</w:t>
      </w:r>
      <w:r w:rsidRPr="00EE3462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EE3462">
        <w:rPr>
          <w:rFonts w:ascii="Times New Roman" w:hAnsi="Times New Roman" w:cs="Times New Roman"/>
          <w:color w:val="000000"/>
          <w:spacing w:val="-4"/>
          <w:sz w:val="24"/>
          <w:szCs w:val="24"/>
        </w:rPr>
        <w:t>димо набрать необходимое для присвоения соответствующей академической степени (квал</w:t>
      </w:r>
      <w:r w:rsidRPr="00EE3462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EE3462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фикации) количество кредитов в течение нормативного срока обучения.</w:t>
      </w:r>
    </w:p>
    <w:p w:rsidR="00940265" w:rsidRPr="00EE3462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>10. В семестровые учебные планы допускается включать только те учеб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>ные дисц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плины, </w:t>
      </w:r>
      <w:proofErr w:type="spellStart"/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пререквизиты</w:t>
      </w:r>
      <w:proofErr w:type="spellEnd"/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которых уже изучены студентом и </w:t>
      </w: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 которым он успешно аттест</w:t>
      </w: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ван.</w:t>
      </w:r>
    </w:p>
    <w:p w:rsidR="00056E94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>11. После по</w:t>
      </w:r>
      <w:r w:rsidR="00C54E4C">
        <w:rPr>
          <w:rFonts w:ascii="Times New Roman" w:hAnsi="Times New Roman" w:cs="Times New Roman"/>
          <w:color w:val="000000"/>
          <w:spacing w:val="2"/>
          <w:sz w:val="24"/>
          <w:szCs w:val="24"/>
        </w:rPr>
        <w:t>дготовки своего</w:t>
      </w:r>
      <w:r w:rsidR="0010212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семестрового</w:t>
      </w:r>
      <w:r w:rsidR="00033D8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40C1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рабочего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учебного плана студент об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зан зарегистрироваться на изучение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включенных в план учебных дисциплин (модулей </w:t>
      </w:r>
      <w:r w:rsidR="00510204">
        <w:rPr>
          <w:rFonts w:ascii="Times New Roman" w:hAnsi="Times New Roman" w:cs="Times New Roman"/>
          <w:color w:val="000000"/>
          <w:spacing w:val="2"/>
          <w:sz w:val="24"/>
          <w:szCs w:val="24"/>
        </w:rPr>
        <w:t>дисциплин) на соответствующих кафедрах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установленной форме</w:t>
      </w:r>
      <w:r w:rsidR="00C54E4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(П</w:t>
      </w:r>
      <w:r w:rsidR="00EA6B3B">
        <w:rPr>
          <w:rFonts w:ascii="Times New Roman" w:hAnsi="Times New Roman" w:cs="Times New Roman"/>
          <w:color w:val="000000"/>
          <w:spacing w:val="1"/>
          <w:sz w:val="24"/>
          <w:szCs w:val="24"/>
        </w:rPr>
        <w:t>риложение 3</w:t>
      </w:r>
      <w:r w:rsidR="00033D8F"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 w:rsidR="00056E94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0C3F3C" w:rsidRPr="00A4619D" w:rsidRDefault="00940265" w:rsidP="000C3F3C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12. </w:t>
      </w:r>
      <w:r w:rsidR="000C3F3C" w:rsidRPr="007F10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Если </w:t>
      </w:r>
      <w:r w:rsidR="000C3F3C" w:rsidRPr="000C3F3C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реализацию</w:t>
      </w:r>
      <w:r w:rsidR="000C3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F3C" w:rsidRPr="007F10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учебн</w:t>
      </w:r>
      <w:r w:rsidR="000C3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ой</w:t>
      </w:r>
      <w:r w:rsidR="000C3F3C" w:rsidRPr="007F10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дисциплин</w:t>
      </w:r>
      <w:r w:rsidR="000C3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0C3F3C" w:rsidRPr="007F10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одновременно </w:t>
      </w:r>
      <w:r w:rsidR="000C3F3C" w:rsidRPr="007F10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будут обеспечивать два </w:t>
      </w:r>
      <w:r w:rsidR="000C3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или </w:t>
      </w:r>
      <w:r w:rsidR="000C3F3C" w:rsidRPr="007F10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большее число </w:t>
      </w:r>
      <w:r w:rsidR="000C3F3C" w:rsidRPr="007F1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преподавателей, студент имеет право выбрать одного из них. С этой целью он может посетить занятия каждого из преподавателей</w:t>
      </w:r>
      <w:r w:rsidR="000C3F3C" w:rsidRPr="00A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поставив </w:t>
      </w:r>
      <w:r w:rsidR="000C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0C3F3C" w:rsidRPr="00A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известность </w:t>
      </w:r>
      <w:r w:rsidR="000C3F3C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цели</w:t>
      </w:r>
      <w:r w:rsidR="000C3F3C" w:rsidRPr="00A4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F3C" w:rsidRPr="00A461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посещений.</w:t>
      </w:r>
    </w:p>
    <w:p w:rsidR="00940265" w:rsidRPr="006220EE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</w:rPr>
        <w:t>13</w:t>
      </w:r>
      <w:r w:rsidRPr="00F94DA5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. </w:t>
      </w:r>
      <w:r w:rsidR="006220EE"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Кафедры обязаны регистрировать студентов на дисциплины к </w:t>
      </w:r>
      <w:r w:rsidR="000C3F3C"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преподавателям</w:t>
      </w:r>
      <w:r w:rsidR="000C3F3C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="000C3F3C"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220EE"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выбранным</w:t>
      </w:r>
      <w:r w:rsidR="000C3F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6220EE"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3F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студентами</w:t>
      </w:r>
      <w:r w:rsidR="006220EE"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строго в том </w:t>
      </w:r>
      <w:r w:rsidR="006220EE" w:rsidRPr="006220EE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порядке, в котором они к нему обратились. Ник</w:t>
      </w:r>
      <w:r w:rsidR="006220EE" w:rsidRPr="006220EE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="006220EE" w:rsidRPr="006220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кие другие формы </w:t>
      </w:r>
      <w:r w:rsidR="006220EE" w:rsidRPr="006220EE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отбора студентов в академическую группу (лекционный поток) не</w:t>
      </w:r>
      <w:r w:rsidR="00033D8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220EE" w:rsidRPr="006220EE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="006220EE" w:rsidRPr="006220EE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6220EE" w:rsidRPr="006220EE">
        <w:rPr>
          <w:rFonts w:ascii="Times New Roman" w:hAnsi="Times New Roman" w:cs="Times New Roman"/>
          <w:color w:val="000000"/>
          <w:spacing w:val="2"/>
          <w:sz w:val="24"/>
          <w:szCs w:val="24"/>
        </w:rPr>
        <w:t>пускается. Отказ в регистрации студент получает лишь в том сл</w:t>
      </w:r>
      <w:r w:rsidR="00033D8F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учае, если его соглас</w:t>
      </w:r>
      <w:r w:rsidR="00033D8F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033D8F">
        <w:rPr>
          <w:rFonts w:ascii="Times New Roman" w:hAnsi="Times New Roman" w:cs="Times New Roman"/>
          <w:color w:val="000000"/>
          <w:spacing w:val="2"/>
          <w:sz w:val="24"/>
          <w:szCs w:val="24"/>
        </w:rPr>
        <w:t>ванный с А</w:t>
      </w:r>
      <w:r w:rsidR="006220EE" w:rsidRPr="006220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кадемическим советником </w:t>
      </w:r>
      <w:r w:rsidR="006220EE"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проект индивидуального семестрового учебного плана составлен с </w:t>
      </w:r>
      <w:r w:rsidR="006220EE" w:rsidRPr="006220EE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нарушением требований пунктов 6-</w:t>
      </w:r>
      <w:r w:rsidR="000C3F3C">
        <w:rPr>
          <w:rFonts w:ascii="Times New Roman" w:hAnsi="Times New Roman" w:cs="Times New Roman"/>
          <w:color w:val="000000"/>
          <w:spacing w:val="6"/>
          <w:sz w:val="24"/>
          <w:szCs w:val="24"/>
        </w:rPr>
        <w:t>8</w:t>
      </w:r>
      <w:r w:rsidR="006220EE" w:rsidRPr="006220E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или к моменту его </w:t>
      </w:r>
      <w:r w:rsidR="006220EE" w:rsidRPr="006220EE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регистрации к выбранному им</w:t>
      </w:r>
      <w:r w:rsidR="006220EE"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преподавателю уже зареги</w:t>
      </w:r>
      <w:r w:rsidR="006220EE" w:rsidRPr="00EE346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стрировалось максимально допустимое число студентов. В </w:t>
      </w:r>
      <w:r w:rsidR="006220EE"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последнем случае студент может зарегистрироваться к другому </w:t>
      </w:r>
      <w:r w:rsidR="006220EE" w:rsidRPr="00EE3462">
        <w:rPr>
          <w:rFonts w:ascii="Times New Roman" w:hAnsi="Times New Roman" w:cs="Times New Roman"/>
          <w:color w:val="000000"/>
          <w:spacing w:val="5"/>
          <w:sz w:val="24"/>
          <w:szCs w:val="24"/>
        </w:rPr>
        <w:t>пр</w:t>
      </w:r>
      <w:r w:rsidR="006220EE" w:rsidRPr="00EE3462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="006220EE" w:rsidRPr="00EE346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подавателю, обеспечивающему аналогичный вид учебных </w:t>
      </w:r>
      <w:r w:rsidR="006220EE" w:rsidRPr="00EE3462">
        <w:rPr>
          <w:rFonts w:ascii="Times New Roman" w:hAnsi="Times New Roman" w:cs="Times New Roman"/>
          <w:color w:val="000000"/>
          <w:sz w:val="24"/>
          <w:szCs w:val="24"/>
        </w:rPr>
        <w:t>занятий, и обязан внести с</w:t>
      </w:r>
      <w:r w:rsidR="006220EE" w:rsidRPr="00EE346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220EE"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ответствующие изменения </w:t>
      </w:r>
      <w:r w:rsidR="006220EE" w:rsidRPr="00EE34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="006220EE"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свой </w:t>
      </w:r>
      <w:r w:rsidR="006220EE" w:rsidRPr="00EE34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индивидуальный учебный план либо, если это допустимо, исключить </w:t>
      </w:r>
      <w:r w:rsidR="006220EE" w:rsidRPr="00EE3462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эти занятия в планируемом семестре.</w:t>
      </w:r>
    </w:p>
    <w:p w:rsidR="00940265" w:rsidRPr="00EE3462" w:rsidRDefault="006220EE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14. </w:t>
      </w:r>
      <w:r w:rsidRPr="00D3640C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Студент считается зарегистрированным на учебную дисциплину</w:t>
      </w:r>
      <w:r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только после того, </w:t>
      </w:r>
      <w:r w:rsidRPr="00D3640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когда </w:t>
      </w:r>
      <w:proofErr w:type="gramStart"/>
      <w:r w:rsidRPr="00D3640C">
        <w:rPr>
          <w:rFonts w:ascii="Times New Roman" w:hAnsi="Times New Roman" w:cs="Times New Roman"/>
          <w:color w:val="000000"/>
          <w:spacing w:val="5"/>
          <w:sz w:val="24"/>
          <w:szCs w:val="24"/>
        </w:rPr>
        <w:t>Офис</w:t>
      </w:r>
      <w:r w:rsidR="00B11125">
        <w:rPr>
          <w:rFonts w:ascii="Times New Roman" w:hAnsi="Times New Roman" w:cs="Times New Roman"/>
          <w:color w:val="000000"/>
          <w:spacing w:val="5"/>
          <w:sz w:val="24"/>
          <w:szCs w:val="24"/>
        </w:rPr>
        <w:t>-</w:t>
      </w:r>
      <w:r w:rsidRPr="00D3640C">
        <w:rPr>
          <w:rFonts w:ascii="Times New Roman" w:hAnsi="Times New Roman" w:cs="Times New Roman"/>
          <w:color w:val="000000"/>
          <w:spacing w:val="5"/>
          <w:sz w:val="24"/>
          <w:szCs w:val="24"/>
        </w:rPr>
        <w:t>Регистрации</w:t>
      </w:r>
      <w:proofErr w:type="gramEnd"/>
      <w:r w:rsidR="00B1112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r w:rsidR="00B11125"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Академический советник</w:t>
      </w:r>
      <w:r w:rsidR="00B1112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="00B11125"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студент</w:t>
      </w:r>
      <w:r w:rsidR="00B11125" w:rsidRPr="00D36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40C">
        <w:rPr>
          <w:rFonts w:ascii="Times New Roman" w:hAnsi="Times New Roman" w:cs="Times New Roman"/>
          <w:color w:val="000000"/>
          <w:sz w:val="24"/>
          <w:szCs w:val="24"/>
        </w:rPr>
        <w:t>поставил</w:t>
      </w:r>
      <w:r w:rsidR="00B1112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640C">
        <w:rPr>
          <w:rFonts w:ascii="Times New Roman" w:hAnsi="Times New Roman" w:cs="Times New Roman"/>
          <w:color w:val="000000"/>
          <w:sz w:val="24"/>
          <w:szCs w:val="24"/>
        </w:rPr>
        <w:t xml:space="preserve"> подтве</w:t>
      </w:r>
      <w:r w:rsidRPr="00D3640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3640C">
        <w:rPr>
          <w:rFonts w:ascii="Times New Roman" w:hAnsi="Times New Roman" w:cs="Times New Roman"/>
          <w:color w:val="000000"/>
          <w:sz w:val="24"/>
          <w:szCs w:val="24"/>
        </w:rPr>
        <w:t>ждающ</w:t>
      </w:r>
      <w:r w:rsidR="00B11125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D36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40C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подпис</w:t>
      </w:r>
      <w:r w:rsidR="00B11125"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Pr="00D3640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 индивидуальном учебном </w:t>
      </w:r>
      <w:r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плане студента, а также </w:t>
      </w:r>
      <w:r w:rsidR="00B1112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</w:t>
      </w:r>
      <w:r w:rsidR="00196C03"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внес</w:t>
      </w:r>
      <w:r w:rsidR="00B1112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ении</w:t>
      </w:r>
      <w:r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оплат</w:t>
      </w:r>
      <w:r w:rsidR="00B1112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D364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 обучение.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Если в начале следующего семестра нет необходимости в коррект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ровке индивидуального плана, то студенту выдается протокол оплаты за обучение. </w:t>
      </w:r>
    </w:p>
    <w:p w:rsidR="00940265" w:rsidRPr="00EE3462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z w:val="24"/>
          <w:szCs w:val="24"/>
        </w:rPr>
        <w:t xml:space="preserve">15. Изменения в индивидуальные учебные планы студентов вносятся </w:t>
      </w:r>
      <w:r w:rsidR="006220EE">
        <w:rPr>
          <w:rFonts w:ascii="Times New Roman" w:hAnsi="Times New Roman" w:cs="Times New Roman"/>
          <w:color w:val="000000"/>
          <w:sz w:val="24"/>
          <w:szCs w:val="24"/>
        </w:rPr>
        <w:t>в устано</w:t>
      </w:r>
      <w:r w:rsidR="006220E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220EE">
        <w:rPr>
          <w:rFonts w:ascii="Times New Roman" w:hAnsi="Times New Roman" w:cs="Times New Roman"/>
          <w:color w:val="000000"/>
          <w:sz w:val="24"/>
          <w:szCs w:val="24"/>
        </w:rPr>
        <w:t>ленном порядке по форме 2</w:t>
      </w:r>
      <w:r w:rsidR="0010212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220EE">
        <w:rPr>
          <w:rFonts w:ascii="Times New Roman" w:hAnsi="Times New Roman" w:cs="Times New Roman"/>
          <w:color w:val="000000"/>
          <w:sz w:val="24"/>
          <w:szCs w:val="24"/>
        </w:rPr>
        <w:t xml:space="preserve"> «Лист до/перерегистр</w:t>
      </w:r>
      <w:r w:rsidR="00FD16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220EE">
        <w:rPr>
          <w:rFonts w:ascii="Times New Roman" w:hAnsi="Times New Roman" w:cs="Times New Roman"/>
          <w:color w:val="000000"/>
          <w:sz w:val="24"/>
          <w:szCs w:val="24"/>
        </w:rPr>
        <w:t>ции»</w:t>
      </w:r>
      <w:r w:rsidR="00D3640C">
        <w:rPr>
          <w:rFonts w:ascii="Times New Roman" w:hAnsi="Times New Roman" w:cs="Times New Roman"/>
          <w:color w:val="000000"/>
          <w:sz w:val="24"/>
          <w:szCs w:val="24"/>
        </w:rPr>
        <w:t xml:space="preserve"> (П</w:t>
      </w:r>
      <w:r w:rsidR="00EA5E0C">
        <w:rPr>
          <w:rFonts w:ascii="Times New Roman" w:hAnsi="Times New Roman" w:cs="Times New Roman"/>
          <w:color w:val="000000"/>
          <w:sz w:val="24"/>
          <w:szCs w:val="24"/>
        </w:rPr>
        <w:t>риложение 4</w:t>
      </w:r>
      <w:r w:rsidR="0010212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>, согласовыв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ются с Академическим </w:t>
      </w:r>
      <w:r w:rsidRPr="00EE3462">
        <w:rPr>
          <w:rFonts w:ascii="Times New Roman" w:hAnsi="Times New Roman" w:cs="Times New Roman"/>
          <w:color w:val="000000"/>
          <w:sz w:val="24"/>
          <w:szCs w:val="24"/>
        </w:rPr>
        <w:t>советником и Офисом Регистрации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после чего утверждаются 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Деканом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F94DA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Согласованный с Академическим советн</w:t>
      </w:r>
      <w:r w:rsidR="00C54E4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иком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инди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видуальный учебный план студента оформляется в трех экземплярах (оригинал и две копии). Оригинал сдается в Офис Регистрации, одна копия – на профилирующую кафедру, вторая копия остается у студента.</w:t>
      </w:r>
    </w:p>
    <w:p w:rsidR="00940265" w:rsidRPr="00EE3462" w:rsidRDefault="00940265" w:rsidP="0094026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16. Индивидуальный учебный план студентов по контрактной форме обучения я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</w:rPr>
        <w:t>ляется основой для начисления оплаты за обучение каждого конкретного обучающегося за семестр.</w:t>
      </w:r>
      <w:r w:rsidRPr="00EE3462">
        <w:rPr>
          <w:rFonts w:ascii="Times New Roman" w:hAnsi="Times New Roman" w:cs="Times New Roman"/>
          <w:spacing w:val="-2"/>
          <w:sz w:val="24"/>
          <w:szCs w:val="24"/>
        </w:rPr>
        <w:t xml:space="preserve"> При этом сумма оплаты за обучение обучающегося устанавливается равной прои</w:t>
      </w:r>
      <w:r w:rsidRPr="00EE3462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EE3462">
        <w:rPr>
          <w:rFonts w:ascii="Times New Roman" w:hAnsi="Times New Roman" w:cs="Times New Roman"/>
          <w:spacing w:val="-2"/>
          <w:sz w:val="24"/>
          <w:szCs w:val="24"/>
        </w:rPr>
        <w:t>ведению количества запланированных в данном семестре кредитов на утвержденную сто</w:t>
      </w:r>
      <w:r w:rsidRPr="00EE3462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E3462">
        <w:rPr>
          <w:rFonts w:ascii="Times New Roman" w:hAnsi="Times New Roman" w:cs="Times New Roman"/>
          <w:spacing w:val="-2"/>
          <w:sz w:val="24"/>
          <w:szCs w:val="24"/>
        </w:rPr>
        <w:t>мость одного кредита.</w:t>
      </w:r>
    </w:p>
    <w:p w:rsidR="00940265" w:rsidRPr="00EE3462" w:rsidRDefault="00940265" w:rsidP="00940265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 Условия регистрации студентов</w:t>
      </w:r>
    </w:p>
    <w:p w:rsidR="00EE0AA9" w:rsidRDefault="00EE0AA9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D110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Учебный процесс студента начинается с его запи</w:t>
      </w:r>
      <w:r w:rsidR="00033D8F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си на учебные дисциплины в Офис </w:t>
      </w:r>
      <w:proofErr w:type="gramStart"/>
      <w:r w:rsidR="00033D8F" w:rsidRPr="00EE0AA9">
        <w:rPr>
          <w:rFonts w:ascii="Times New Roman" w:hAnsi="Times New Roman" w:cs="Times New Roman"/>
          <w:sz w:val="24"/>
          <w:szCs w:val="24"/>
          <w:lang w:eastAsia="ru-RU"/>
        </w:rPr>
        <w:t>Регистраторе</w:t>
      </w:r>
      <w:proofErr w:type="gramEnd"/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. Запись обучающихся на изучение дисциплин организуется Офисом Регистратора с привлечением деканов факультетов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(директоров институтов)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>, зав. кафе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рами 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 и Академических советников</w:t>
      </w:r>
      <w:r w:rsidR="00940265" w:rsidRPr="00EE0AA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0AA9" w:rsidRDefault="00EE0AA9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D110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Студент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первого курса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до начала учеб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>ных занятий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>получает в Офисе Регистр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>ции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«Информационный пакет для подготовки бакалавров» с прилож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ением, содержащи</w:t>
      </w:r>
      <w:r w:rsidR="00E155F2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55F2" w:rsidRPr="004C2D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Академический календарь, общие академические положения, рабочий учебный план на данный учебный год (семестр), </w:t>
      </w:r>
      <w:proofErr w:type="spellStart"/>
      <w:r w:rsidR="00E155F2" w:rsidRPr="004C2D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семестровка</w:t>
      </w:r>
      <w:proofErr w:type="spellEnd"/>
      <w:r w:rsidR="00E155F2" w:rsidRPr="004C2D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указанием объема (кредиты и часы аудито</w:t>
      </w:r>
      <w:r w:rsidR="00E155F2" w:rsidRPr="004C2D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E155F2" w:rsidRPr="004C2D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занятий в неделю), форма индивидуального  учебного плана.</w:t>
      </w:r>
    </w:p>
    <w:p w:rsidR="00940265" w:rsidRPr="00EE0AA9" w:rsidRDefault="00EE0AA9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110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64C2">
        <w:rPr>
          <w:rFonts w:ascii="Times New Roman" w:hAnsi="Times New Roman" w:cs="Times New Roman"/>
          <w:sz w:val="24"/>
          <w:szCs w:val="24"/>
          <w:lang w:eastAsia="ru-RU"/>
        </w:rPr>
        <w:t>Встречи и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консультации с Академическим советником</w:t>
      </w:r>
      <w:r w:rsidR="00E464C2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состояться до начала регистрации на дисциплины. После о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знакомления с </w:t>
      </w:r>
      <w:proofErr w:type="spellStart"/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силлабусами</w:t>
      </w:r>
      <w:proofErr w:type="spellEnd"/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69F0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или модулями 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учебных дисциплин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(имеются на информационных кафедральных стендах)</w:t>
      </w:r>
      <w:r w:rsidR="00E464C2">
        <w:rPr>
          <w:rFonts w:ascii="Times New Roman" w:hAnsi="Times New Roman" w:cs="Times New Roman"/>
          <w:sz w:val="24"/>
          <w:szCs w:val="24"/>
          <w:lang w:eastAsia="ru-RU"/>
        </w:rPr>
        <w:t xml:space="preserve"> студент  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зап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сывается на выбранные дисциплины с указанием академического периода их изучения непо</w:t>
      </w:r>
      <w:r w:rsidR="00C169F0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средственно на 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соответствующих </w:t>
      </w:r>
      <w:r w:rsidR="00056E94">
        <w:rPr>
          <w:rFonts w:ascii="Times New Roman" w:hAnsi="Times New Roman" w:cs="Times New Roman"/>
          <w:sz w:val="24"/>
          <w:szCs w:val="24"/>
          <w:lang w:eastAsia="ru-RU"/>
        </w:rPr>
        <w:t>кафедрах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. На основе их выбора формируются и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940265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дивидуальные учебные планы студента. </w:t>
      </w:r>
    </w:p>
    <w:p w:rsidR="00BF6BEF" w:rsidRDefault="000A3619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E0AA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110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>Регистрация на дисциплины первого семестра осуществляется в течени</w:t>
      </w:r>
      <w:proofErr w:type="gramStart"/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первых двух недель от начала занятий, на последующие семестры – за 45 дней до окончания т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F6BEF" w:rsidRPr="00EE0AA9">
        <w:rPr>
          <w:rFonts w:ascii="Times New Roman" w:hAnsi="Times New Roman" w:cs="Times New Roman"/>
          <w:sz w:val="24"/>
          <w:szCs w:val="24"/>
          <w:lang w:eastAsia="ru-RU"/>
        </w:rPr>
        <w:t>кущего семестра</w:t>
      </w:r>
      <w:r w:rsidR="00EE0AA9" w:rsidRPr="00EE0AA9">
        <w:rPr>
          <w:rFonts w:ascii="Times New Roman" w:hAnsi="Times New Roman" w:cs="Times New Roman"/>
          <w:sz w:val="24"/>
          <w:szCs w:val="24"/>
          <w:lang w:eastAsia="ru-RU"/>
        </w:rPr>
        <w:t>, в течении одной недели,</w:t>
      </w:r>
      <w:r w:rsidR="00EE0AA9" w:rsidRPr="00EE0AA9">
        <w:rPr>
          <w:rFonts w:ascii="Times New Roman" w:hAnsi="Times New Roman"/>
          <w:sz w:val="24"/>
          <w:szCs w:val="24"/>
        </w:rPr>
        <w:t xml:space="preserve"> </w:t>
      </w:r>
      <w:r w:rsidR="00EE0AA9">
        <w:rPr>
          <w:rFonts w:ascii="Times New Roman" w:hAnsi="Times New Roman"/>
          <w:sz w:val="24"/>
          <w:szCs w:val="24"/>
        </w:rPr>
        <w:t>согласно академического календаря текущего учебного года.</w:t>
      </w:r>
    </w:p>
    <w:p w:rsidR="00D110A3" w:rsidRPr="00D110A3" w:rsidRDefault="00D110A3" w:rsidP="00D11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5. </w:t>
      </w:r>
      <w:r w:rsidRPr="00D110A3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регистрации на 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повторное прохождение дисциплины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«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Физическая кул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ь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тура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присваивается 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1 кредит 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de-DE" w:eastAsia="ru-RU"/>
        </w:rPr>
        <w:t>ECTS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на 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повторное выполнение курсовой работы (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сданном экзамене по соответствующей дисциплине)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– 1 кредит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110A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de-DE" w:eastAsia="ru-RU"/>
        </w:rPr>
        <w:t>ECTS</w:t>
      </w:r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Данные кредиты оплачиваются, но не отражаются в учебных карточках (</w:t>
      </w:r>
      <w:proofErr w:type="spellStart"/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транскриптах</w:t>
      </w:r>
      <w:proofErr w:type="spellEnd"/>
      <w:r w:rsidRPr="00D110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и не засчитываются при накоплении кредитов для получения диплома. </w:t>
      </w:r>
    </w:p>
    <w:p w:rsidR="0071439B" w:rsidRPr="00EE0AA9" w:rsidRDefault="00D110A3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E0AA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439B" w:rsidRPr="00EE0AA9">
        <w:rPr>
          <w:rFonts w:ascii="Times New Roman" w:hAnsi="Times New Roman" w:cs="Times New Roman"/>
          <w:sz w:val="24"/>
          <w:szCs w:val="24"/>
          <w:lang w:eastAsia="ru-RU"/>
        </w:rPr>
        <w:t>Студент, собственноручно должен внести запись в Лист регистрации на дисц</w:t>
      </w:r>
      <w:r w:rsidR="0071439B" w:rsidRPr="00EE0AA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39B" w:rsidRPr="00EE0AA9">
        <w:rPr>
          <w:rFonts w:ascii="Times New Roman" w:hAnsi="Times New Roman" w:cs="Times New Roman"/>
          <w:sz w:val="24"/>
          <w:szCs w:val="24"/>
          <w:lang w:eastAsia="ru-RU"/>
        </w:rPr>
        <w:t>плину и подтвердить подписью. Листы регистрации</w:t>
      </w:r>
      <w:r w:rsidR="00C54E4C">
        <w:rPr>
          <w:rFonts w:ascii="Times New Roman" w:hAnsi="Times New Roman" w:cs="Times New Roman"/>
          <w:sz w:val="24"/>
          <w:szCs w:val="24"/>
          <w:lang w:eastAsia="ru-RU"/>
        </w:rPr>
        <w:t xml:space="preserve"> (П</w:t>
      </w:r>
      <w:r w:rsidR="00EA6B3B">
        <w:rPr>
          <w:rFonts w:ascii="Times New Roman" w:hAnsi="Times New Roman" w:cs="Times New Roman"/>
          <w:sz w:val="24"/>
          <w:szCs w:val="24"/>
          <w:lang w:eastAsia="ru-RU"/>
        </w:rPr>
        <w:t>риложение 3</w:t>
      </w:r>
      <w:r w:rsidR="00D87772" w:rsidRPr="00EE0AA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1439B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 находятся на </w:t>
      </w:r>
      <w:r w:rsidR="00D87772" w:rsidRPr="00EE0AA9">
        <w:rPr>
          <w:rFonts w:ascii="Times New Roman" w:hAnsi="Times New Roman" w:cs="Times New Roman"/>
          <w:sz w:val="24"/>
          <w:szCs w:val="24"/>
          <w:lang w:eastAsia="ru-RU"/>
        </w:rPr>
        <w:t>соо</w:t>
      </w:r>
      <w:r w:rsidR="00D87772" w:rsidRPr="00EE0AA9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D87772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ветствующих </w:t>
      </w:r>
      <w:r w:rsidR="0071439B" w:rsidRPr="00EE0AA9">
        <w:rPr>
          <w:rFonts w:ascii="Times New Roman" w:hAnsi="Times New Roman" w:cs="Times New Roman"/>
          <w:sz w:val="24"/>
          <w:szCs w:val="24"/>
          <w:lang w:eastAsia="ru-RU"/>
        </w:rPr>
        <w:t>кафедрах под контролем дежурного преподавателя, доступ к ним осущест</w:t>
      </w:r>
      <w:r w:rsidR="0071439B" w:rsidRPr="00EE0AA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39B" w:rsidRPr="00EE0AA9">
        <w:rPr>
          <w:rFonts w:ascii="Times New Roman" w:hAnsi="Times New Roman" w:cs="Times New Roman"/>
          <w:sz w:val="24"/>
          <w:szCs w:val="24"/>
          <w:lang w:eastAsia="ru-RU"/>
        </w:rPr>
        <w:t xml:space="preserve">ляется с 8.00 до 17.00 часов. </w:t>
      </w:r>
    </w:p>
    <w:p w:rsidR="00ED195E" w:rsidRPr="00EE0AA9" w:rsidRDefault="00D110A3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7</w:t>
      </w:r>
      <w:r w:rsid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="00D3640C" w:rsidRPr="00D3640C">
        <w:rPr>
          <w:rFonts w:ascii="Times New Roman" w:hAnsi="Times New Roman"/>
          <w:sz w:val="24"/>
          <w:szCs w:val="24"/>
        </w:rPr>
        <w:t xml:space="preserve"> </w:t>
      </w:r>
      <w:r w:rsidR="00D3640C">
        <w:rPr>
          <w:rFonts w:ascii="Times New Roman" w:hAnsi="Times New Roman"/>
          <w:sz w:val="24"/>
          <w:szCs w:val="24"/>
        </w:rPr>
        <w:t>Студенты, своевременно не прошедшие регистрацию на дисциплины последу</w:t>
      </w:r>
      <w:r w:rsidR="00D3640C">
        <w:rPr>
          <w:rFonts w:ascii="Times New Roman" w:hAnsi="Times New Roman"/>
          <w:sz w:val="24"/>
          <w:szCs w:val="24"/>
        </w:rPr>
        <w:t>ю</w:t>
      </w:r>
      <w:r w:rsidR="00D3640C">
        <w:rPr>
          <w:rFonts w:ascii="Times New Roman" w:hAnsi="Times New Roman"/>
          <w:sz w:val="24"/>
          <w:szCs w:val="24"/>
        </w:rPr>
        <w:t>щего семестра, получают в Офис Регистрации уведомление</w:t>
      </w:r>
      <w:r w:rsidR="00C54E4C">
        <w:rPr>
          <w:rFonts w:ascii="Times New Roman" w:hAnsi="Times New Roman"/>
          <w:sz w:val="24"/>
          <w:szCs w:val="24"/>
        </w:rPr>
        <w:t xml:space="preserve"> – форма 1Р</w:t>
      </w:r>
      <w:r w:rsidR="00D3640C">
        <w:rPr>
          <w:rFonts w:ascii="Times New Roman" w:hAnsi="Times New Roman"/>
          <w:sz w:val="24"/>
          <w:szCs w:val="24"/>
        </w:rPr>
        <w:t xml:space="preserve"> (</w:t>
      </w:r>
      <w:r w:rsidR="00D3640C" w:rsidRPr="00D3640C">
        <w:rPr>
          <w:rFonts w:ascii="Times New Roman" w:hAnsi="Times New Roman"/>
          <w:sz w:val="24"/>
          <w:szCs w:val="24"/>
        </w:rPr>
        <w:t xml:space="preserve">Приложение </w:t>
      </w:r>
      <w:r w:rsidR="00EA6B3B">
        <w:rPr>
          <w:rFonts w:ascii="Times New Roman" w:hAnsi="Times New Roman"/>
          <w:sz w:val="24"/>
          <w:szCs w:val="24"/>
        </w:rPr>
        <w:t>2</w:t>
      </w:r>
      <w:r w:rsidR="00D3640C">
        <w:rPr>
          <w:rFonts w:ascii="Times New Roman" w:hAnsi="Times New Roman"/>
          <w:sz w:val="24"/>
          <w:szCs w:val="24"/>
        </w:rPr>
        <w:t xml:space="preserve">) и знакомятся с порядком регистрации (перерегистрации). </w:t>
      </w:r>
      <w:r w:rsidR="00D87772"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>Окончательная регистрация</w:t>
      </w:r>
      <w:r w:rsidR="00ED195E"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</w:t>
      </w:r>
      <w:r w:rsidR="00ED195E"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ED195E"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>ходит в течени</w:t>
      </w:r>
      <w:proofErr w:type="gramStart"/>
      <w:r w:rsidR="00ED195E"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 w:rsidR="00ED195E"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перв</w:t>
      </w:r>
      <w:r w:rsidR="000A3619">
        <w:rPr>
          <w:rFonts w:ascii="Times New Roman" w:hAnsi="Times New Roman" w:cs="Times New Roman"/>
          <w:color w:val="000000"/>
          <w:spacing w:val="1"/>
          <w:sz w:val="24"/>
          <w:szCs w:val="24"/>
        </w:rPr>
        <w:t>ой</w:t>
      </w:r>
      <w:r w:rsidR="00ED195E"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недел</w:t>
      </w:r>
      <w:r w:rsidR="000A3619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ED195E"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начавшегося семестра, с последующей оплатой за обуч</w:t>
      </w:r>
      <w:r w:rsidR="00ED195E"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ED195E" w:rsidRPr="00EE0AA9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ние</w:t>
      </w:r>
      <w:r w:rsidR="000A3619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940265" w:rsidRDefault="00D110A3" w:rsidP="00D3640C">
      <w:pPr>
        <w:pStyle w:val="a3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 w:rsidR="00E464C2" w:rsidRPr="00E464C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Разрешение для регистрации на </w:t>
      </w:r>
      <w:r w:rsidR="000A3619">
        <w:rPr>
          <w:rFonts w:ascii="Times New Roman" w:hAnsi="Times New Roman" w:cs="Times New Roman"/>
          <w:sz w:val="24"/>
          <w:szCs w:val="24"/>
          <w:lang w:eastAsia="ru-RU"/>
        </w:rPr>
        <w:t>дисциплины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второ</w:t>
      </w:r>
      <w:r w:rsidR="000A3619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и последующие семестры получают студенты, которыми были изучены все обязательные курсы, предшествующие следующему обучению (</w:t>
      </w:r>
      <w:proofErr w:type="spellStart"/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пререквизиты</w:t>
      </w:r>
      <w:proofErr w:type="spellEnd"/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). Доступ к регистрации на последних курсах пол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чают только те студенты, которые успешно изучили дисциплины предыдущего семестра и набрали требуемое количество кредитов и поддерживают требуемый средний академич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ский балл (</w:t>
      </w:r>
      <w:r w:rsidR="00940265" w:rsidRPr="00EE3462">
        <w:rPr>
          <w:rFonts w:ascii="Times New Roman" w:hAnsi="Times New Roman" w:cs="Times New Roman"/>
          <w:sz w:val="24"/>
          <w:szCs w:val="24"/>
          <w:lang w:val="en-US" w:eastAsia="ru-RU"/>
        </w:rPr>
        <w:t>GPA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D3640C" w:rsidRDefault="00D110A3" w:rsidP="00D3640C">
      <w:pPr>
        <w:pStyle w:val="a3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D364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3640C">
        <w:rPr>
          <w:rFonts w:ascii="Times New Roman" w:hAnsi="Times New Roman"/>
          <w:sz w:val="24"/>
          <w:szCs w:val="24"/>
        </w:rPr>
        <w:t>Студенты, прошедшие своевременно регистрацию, но по итогам экзаменацио</w:t>
      </w:r>
      <w:r w:rsidR="00D3640C">
        <w:rPr>
          <w:rFonts w:ascii="Times New Roman" w:hAnsi="Times New Roman"/>
          <w:sz w:val="24"/>
          <w:szCs w:val="24"/>
        </w:rPr>
        <w:t>н</w:t>
      </w:r>
      <w:r w:rsidR="00D3640C">
        <w:rPr>
          <w:rFonts w:ascii="Times New Roman" w:hAnsi="Times New Roman"/>
          <w:sz w:val="24"/>
          <w:szCs w:val="24"/>
        </w:rPr>
        <w:t xml:space="preserve">ной сессии не сдали дисциплины, которые являются </w:t>
      </w:r>
      <w:proofErr w:type="spellStart"/>
      <w:r w:rsidR="00D3640C">
        <w:rPr>
          <w:rFonts w:ascii="Times New Roman" w:hAnsi="Times New Roman"/>
          <w:sz w:val="24"/>
          <w:szCs w:val="24"/>
        </w:rPr>
        <w:t>пререквизитами</w:t>
      </w:r>
      <w:proofErr w:type="spellEnd"/>
      <w:r w:rsidR="00D3640C">
        <w:rPr>
          <w:rFonts w:ascii="Times New Roman" w:hAnsi="Times New Roman"/>
          <w:sz w:val="24"/>
          <w:szCs w:val="24"/>
        </w:rPr>
        <w:t xml:space="preserve">  последующих ди</w:t>
      </w:r>
      <w:r w:rsidR="00D3640C">
        <w:rPr>
          <w:rFonts w:ascii="Times New Roman" w:hAnsi="Times New Roman"/>
          <w:sz w:val="24"/>
          <w:szCs w:val="24"/>
        </w:rPr>
        <w:t>с</w:t>
      </w:r>
      <w:r w:rsidR="00D3640C">
        <w:rPr>
          <w:rFonts w:ascii="Times New Roman" w:hAnsi="Times New Roman"/>
          <w:sz w:val="24"/>
          <w:szCs w:val="24"/>
        </w:rPr>
        <w:t>циплин начавшегося семестра, обязаны скорректировать свой индивидуальный учебный план посредством оформления Листа до/перерегистрации  (</w:t>
      </w:r>
      <w:r w:rsidR="00EA5E0C">
        <w:rPr>
          <w:rFonts w:ascii="Times New Roman" w:hAnsi="Times New Roman"/>
          <w:sz w:val="24"/>
          <w:szCs w:val="24"/>
        </w:rPr>
        <w:t>Приложение 4</w:t>
      </w:r>
      <w:r w:rsidR="00D3640C">
        <w:rPr>
          <w:rFonts w:ascii="Times New Roman" w:hAnsi="Times New Roman"/>
          <w:sz w:val="24"/>
          <w:szCs w:val="24"/>
        </w:rPr>
        <w:t>) в течени</w:t>
      </w:r>
      <w:r w:rsidR="000A3619">
        <w:rPr>
          <w:rFonts w:ascii="Times New Roman" w:hAnsi="Times New Roman"/>
          <w:sz w:val="24"/>
          <w:szCs w:val="24"/>
        </w:rPr>
        <w:t>е</w:t>
      </w:r>
      <w:r w:rsidR="00D3640C">
        <w:rPr>
          <w:rFonts w:ascii="Times New Roman" w:hAnsi="Times New Roman"/>
          <w:sz w:val="24"/>
          <w:szCs w:val="24"/>
        </w:rPr>
        <w:t xml:space="preserve"> н</w:t>
      </w:r>
      <w:r w:rsidR="00D3640C">
        <w:rPr>
          <w:rFonts w:ascii="Times New Roman" w:hAnsi="Times New Roman"/>
          <w:sz w:val="24"/>
          <w:szCs w:val="24"/>
        </w:rPr>
        <w:t>е</w:t>
      </w:r>
      <w:r w:rsidR="00D3640C">
        <w:rPr>
          <w:rFonts w:ascii="Times New Roman" w:hAnsi="Times New Roman"/>
          <w:sz w:val="24"/>
          <w:szCs w:val="24"/>
        </w:rPr>
        <w:t>дел</w:t>
      </w:r>
      <w:r w:rsidR="000A3619">
        <w:rPr>
          <w:rFonts w:ascii="Times New Roman" w:hAnsi="Times New Roman"/>
          <w:sz w:val="24"/>
          <w:szCs w:val="24"/>
        </w:rPr>
        <w:t>и</w:t>
      </w:r>
      <w:r w:rsidR="00D3640C">
        <w:rPr>
          <w:rFonts w:ascii="Times New Roman" w:hAnsi="Times New Roman"/>
          <w:sz w:val="24"/>
          <w:szCs w:val="24"/>
        </w:rPr>
        <w:t xml:space="preserve"> начавшегося семестра.</w:t>
      </w:r>
    </w:p>
    <w:p w:rsidR="00D3640C" w:rsidRDefault="00D110A3" w:rsidP="0094026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10</w:t>
      </w:r>
      <w:r w:rsidR="00D364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3640C" w:rsidRPr="00E464C2">
        <w:rPr>
          <w:rFonts w:ascii="Times New Roman" w:hAnsi="Times New Roman"/>
          <w:sz w:val="24"/>
          <w:szCs w:val="24"/>
        </w:rPr>
        <w:t xml:space="preserve">Офис-регистратор, на основании результатов регистрации (регистрационных листов), формирует индивидуальный учебный план студента, а также  потоки и ведомости в ИС </w:t>
      </w:r>
      <w:r w:rsidR="00D3640C" w:rsidRPr="00E464C2">
        <w:rPr>
          <w:rFonts w:ascii="Times New Roman" w:hAnsi="Times New Roman"/>
          <w:sz w:val="24"/>
          <w:szCs w:val="24"/>
          <w:lang w:val="en-US"/>
        </w:rPr>
        <w:t>AVN</w:t>
      </w:r>
      <w:r w:rsidR="00D3640C">
        <w:rPr>
          <w:rFonts w:ascii="Times New Roman" w:hAnsi="Times New Roman"/>
          <w:sz w:val="24"/>
          <w:szCs w:val="24"/>
        </w:rPr>
        <w:t>.</w:t>
      </w:r>
    </w:p>
    <w:p w:rsidR="000E0E3D" w:rsidRDefault="00D110A3" w:rsidP="0094026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E464C2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>В рабочем учебном плане почти в каждом семестре включены дисциплины по выбору, из каждой группы которых студент должен изучить только одну (по своему в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 xml:space="preserve">бору). </w:t>
      </w:r>
      <w:r w:rsidR="00B26623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>исциплины</w:t>
      </w:r>
      <w:r w:rsidR="00B2662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 xml:space="preserve"> относя</w:t>
      </w:r>
      <w:r w:rsidR="00B26623">
        <w:rPr>
          <w:rFonts w:ascii="Times New Roman" w:hAnsi="Times New Roman" w:cs="Times New Roman"/>
          <w:sz w:val="24"/>
          <w:szCs w:val="24"/>
          <w:lang w:eastAsia="ru-RU"/>
        </w:rPr>
        <w:t xml:space="preserve">щиеся к группе «в», 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>как и дисциплины группы «б» обеспеч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>вают</w:t>
      </w:r>
      <w:r w:rsidR="00BF6BEF">
        <w:rPr>
          <w:rFonts w:ascii="Times New Roman" w:hAnsi="Times New Roman" w:cs="Times New Roman"/>
          <w:sz w:val="24"/>
          <w:szCs w:val="24"/>
          <w:lang w:eastAsia="ru-RU"/>
        </w:rPr>
        <w:t xml:space="preserve"> асинхронную траекторию обучения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>. Для регистрации на дисциплины по выбору студент должен получить консультацию Академического советника и пройти установле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 xml:space="preserve">ный порядок регистрации. </w:t>
      </w:r>
    </w:p>
    <w:p w:rsidR="00940265" w:rsidRDefault="00940265" w:rsidP="00940265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При регистрации на </w:t>
      </w:r>
      <w:r w:rsidRPr="00060622">
        <w:rPr>
          <w:rFonts w:ascii="Times New Roman" w:hAnsi="Times New Roman" w:cs="Times New Roman"/>
          <w:sz w:val="24"/>
          <w:szCs w:val="24"/>
          <w:lang w:eastAsia="ru-RU"/>
        </w:rPr>
        <w:t>курсы по выбору</w:t>
      </w:r>
      <w:r w:rsidR="004916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первоочередной приорит</w:t>
      </w:r>
      <w:r>
        <w:rPr>
          <w:rFonts w:ascii="Times New Roman" w:hAnsi="Times New Roman" w:cs="Times New Roman"/>
          <w:sz w:val="24"/>
          <w:szCs w:val="24"/>
          <w:lang w:eastAsia="ru-RU"/>
        </w:rPr>
        <w:t>ет записи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4916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опред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ленному преподавателю будет отдаваться студентам, за</w:t>
      </w:r>
      <w:r>
        <w:rPr>
          <w:rFonts w:ascii="Times New Roman" w:hAnsi="Times New Roman" w:cs="Times New Roman"/>
          <w:sz w:val="24"/>
          <w:szCs w:val="24"/>
          <w:lang w:eastAsia="ru-RU"/>
        </w:rPr>
        <w:t>писавшимся в более ранние сроки</w:t>
      </w:r>
      <w:r w:rsidR="000E0E3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6623" w:rsidRPr="007F10BD" w:rsidRDefault="00D110A3" w:rsidP="00B266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464C2" w:rsidRPr="00B26623">
        <w:rPr>
          <w:rFonts w:ascii="Times New Roman" w:hAnsi="Times New Roman" w:cs="Times New Roman"/>
          <w:sz w:val="24"/>
          <w:szCs w:val="24"/>
        </w:rPr>
        <w:t>.</w:t>
      </w:r>
      <w:r w:rsidR="00B26623" w:rsidRPr="00B26623">
        <w:rPr>
          <w:rFonts w:ascii="Times New Roman" w:hAnsi="Times New Roman" w:cs="Times New Roman"/>
          <w:sz w:val="24"/>
          <w:szCs w:val="24"/>
        </w:rPr>
        <w:t xml:space="preserve"> По итогам текущего учебного года при наборе необходимого значения кредитов осуществляется перевод</w:t>
      </w:r>
      <w:r w:rsidR="00B26623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spellStart"/>
      <w:r w:rsidR="00B266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="00B2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магистратуры /</w:t>
      </w:r>
      <w:proofErr w:type="spellStart"/>
      <w:r w:rsidR="00B266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="00B26623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26623" w:rsidRPr="00A45436" w:rsidRDefault="00B26623" w:rsidP="00B26623">
      <w:pPr>
        <w:numPr>
          <w:ilvl w:val="0"/>
          <w:numId w:val="1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первого года обучения на второй год:</w:t>
      </w:r>
    </w:p>
    <w:p w:rsidR="00B26623" w:rsidRPr="00A45436" w:rsidRDefault="00B26623" w:rsidP="004A633E">
      <w:pPr>
        <w:numPr>
          <w:ilvl w:val="1"/>
          <w:numId w:val="12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набравших 60 кредитов ECTS </w:t>
      </w:r>
    </w:p>
    <w:p w:rsidR="00B26623" w:rsidRPr="00A45436" w:rsidRDefault="00B26623" w:rsidP="004A633E">
      <w:pPr>
        <w:numPr>
          <w:ilvl w:val="1"/>
          <w:numId w:val="12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набравших менее 60 кредитов, но более 45 кредитов, с условием повто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изучения </w:t>
      </w:r>
      <w:proofErr w:type="spellStart"/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незачтенных</w:t>
      </w:r>
      <w:proofErr w:type="spellEnd"/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в течение следующего учебного года (за искл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чением продолжающихся дисциплин).</w:t>
      </w:r>
    </w:p>
    <w:p w:rsidR="00B26623" w:rsidRPr="00A45436" w:rsidRDefault="00B26623" w:rsidP="00B26623">
      <w:pPr>
        <w:numPr>
          <w:ilvl w:val="0"/>
          <w:numId w:val="1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 второго года обучения на третий год:</w:t>
      </w:r>
    </w:p>
    <w:p w:rsidR="00B26623" w:rsidRPr="00A45436" w:rsidRDefault="00B26623" w:rsidP="004A633E">
      <w:pPr>
        <w:numPr>
          <w:ilvl w:val="1"/>
          <w:numId w:val="12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набравших 120 кредитов ECTS </w:t>
      </w:r>
    </w:p>
    <w:p w:rsidR="00B26623" w:rsidRPr="00A45436" w:rsidRDefault="00B26623" w:rsidP="004A633E">
      <w:pPr>
        <w:numPr>
          <w:ilvl w:val="1"/>
          <w:numId w:val="12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набравших менее 120 кредитов, но более 105 кредитов, с условием п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вторного изучения </w:t>
      </w:r>
      <w:proofErr w:type="spellStart"/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незачтенных</w:t>
      </w:r>
      <w:proofErr w:type="spellEnd"/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в течение следующего учебного года (за и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ключением продолжающихся дисциплин).</w:t>
      </w:r>
    </w:p>
    <w:p w:rsidR="00B26623" w:rsidRPr="00A45436" w:rsidRDefault="00B26623" w:rsidP="00B26623">
      <w:pPr>
        <w:numPr>
          <w:ilvl w:val="0"/>
          <w:numId w:val="1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третьего года обучения на четвертый год:</w:t>
      </w:r>
    </w:p>
    <w:p w:rsidR="00B26623" w:rsidRPr="00A45436" w:rsidRDefault="00B26623" w:rsidP="004A633E">
      <w:pPr>
        <w:numPr>
          <w:ilvl w:val="1"/>
          <w:numId w:val="12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набравших 180 кредитов ECTS </w:t>
      </w:r>
    </w:p>
    <w:p w:rsidR="00B26623" w:rsidRPr="00A45436" w:rsidRDefault="00B26623" w:rsidP="004A633E">
      <w:pPr>
        <w:numPr>
          <w:ilvl w:val="1"/>
          <w:numId w:val="12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набравших менее 180 кредитов, но более 165 кредитов, с условием п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вторного изучения </w:t>
      </w:r>
      <w:proofErr w:type="spellStart"/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незачтенных</w:t>
      </w:r>
      <w:proofErr w:type="spellEnd"/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в течение следующего учебного года (за и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ключением продолжающихся дисциплин).</w:t>
      </w:r>
    </w:p>
    <w:p w:rsidR="00B26623" w:rsidRPr="00A45436" w:rsidRDefault="00B26623" w:rsidP="00B26623">
      <w:pPr>
        <w:numPr>
          <w:ilvl w:val="0"/>
          <w:numId w:val="1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четвертого года обучения на пятый год (</w:t>
      </w:r>
      <w:proofErr w:type="spellStart"/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26623" w:rsidRPr="00A45436" w:rsidRDefault="00B26623" w:rsidP="004A633E">
      <w:pPr>
        <w:numPr>
          <w:ilvl w:val="1"/>
          <w:numId w:val="12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набравших 240 кредитов ECTS </w:t>
      </w:r>
    </w:p>
    <w:p w:rsidR="00B26623" w:rsidRPr="00A45436" w:rsidRDefault="00B26623" w:rsidP="004A633E">
      <w:pPr>
        <w:numPr>
          <w:ilvl w:val="1"/>
          <w:numId w:val="12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набравших менее 240 кредитов, но более 225 кредитов, с условием п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вторного изучения </w:t>
      </w:r>
      <w:proofErr w:type="spellStart"/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незачтенных</w:t>
      </w:r>
      <w:proofErr w:type="spellEnd"/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в течение следующего учебного года (за и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45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ключением продолжающихся дисциплин).</w:t>
      </w:r>
    </w:p>
    <w:p w:rsidR="00940265" w:rsidRPr="004A633E" w:rsidRDefault="004A633E" w:rsidP="004A63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40265" w:rsidRPr="004A633E">
        <w:rPr>
          <w:rFonts w:ascii="Times New Roman" w:hAnsi="Times New Roman" w:cs="Times New Roman"/>
          <w:sz w:val="24"/>
          <w:szCs w:val="24"/>
        </w:rPr>
        <w:t xml:space="preserve">ля </w:t>
      </w:r>
      <w:r w:rsidR="00940265" w:rsidRPr="004A633E">
        <w:rPr>
          <w:rFonts w:ascii="Times New Roman" w:hAnsi="Times New Roman" w:cs="Times New Roman"/>
          <w:sz w:val="24"/>
          <w:szCs w:val="24"/>
          <w:lang w:eastAsia="ru-RU"/>
        </w:rPr>
        <w:t>допуска</w:t>
      </w:r>
      <w:r w:rsidR="00940265" w:rsidRPr="004A633E">
        <w:rPr>
          <w:rFonts w:ascii="Times New Roman" w:hAnsi="Times New Roman" w:cs="Times New Roman"/>
          <w:sz w:val="24"/>
          <w:szCs w:val="24"/>
        </w:rPr>
        <w:t xml:space="preserve"> к итоговой государственной аттестации студент – выпускник должен выполнить учебный план, набрать за время обучения на бакалавра не менее 225кредитов</w:t>
      </w:r>
      <w:r w:rsidR="000A3619" w:rsidRPr="004A633E">
        <w:rPr>
          <w:rFonts w:ascii="Times New Roman" w:hAnsi="Times New Roman" w:cs="Times New Roman"/>
          <w:sz w:val="24"/>
          <w:szCs w:val="24"/>
        </w:rPr>
        <w:t xml:space="preserve">,  для специалистов - </w:t>
      </w:r>
      <w:r w:rsidR="00940265" w:rsidRPr="004A633E">
        <w:rPr>
          <w:rFonts w:ascii="Times New Roman" w:hAnsi="Times New Roman" w:cs="Times New Roman"/>
          <w:sz w:val="24"/>
          <w:szCs w:val="24"/>
        </w:rPr>
        <w:t>285 кредитов</w:t>
      </w:r>
      <w:r w:rsidR="000A3619" w:rsidRPr="004A633E">
        <w:rPr>
          <w:rFonts w:ascii="Times New Roman" w:hAnsi="Times New Roman" w:cs="Times New Roman"/>
          <w:sz w:val="24"/>
          <w:szCs w:val="24"/>
        </w:rPr>
        <w:t>,</w:t>
      </w:r>
      <w:r w:rsidR="00940265" w:rsidRPr="004A633E">
        <w:rPr>
          <w:rFonts w:ascii="Times New Roman" w:hAnsi="Times New Roman" w:cs="Times New Roman"/>
          <w:sz w:val="24"/>
          <w:szCs w:val="24"/>
        </w:rPr>
        <w:t xml:space="preserve"> с учетом прохождения практик и иметь кумулятивный GPA не ниже 2,25.</w:t>
      </w:r>
    </w:p>
    <w:p w:rsidR="00940265" w:rsidRPr="00EE3462" w:rsidRDefault="00940265" w:rsidP="00CC5530">
      <w:pPr>
        <w:shd w:val="clear" w:color="auto" w:fill="FFFFFF"/>
        <w:spacing w:before="240"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 Права, обязанности и этика поведения</w:t>
      </w:r>
      <w:r w:rsidR="004916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студентов</w:t>
      </w:r>
    </w:p>
    <w:p w:rsidR="00940265" w:rsidRPr="00EE3462" w:rsidRDefault="00940265" w:rsidP="0094026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Все желающие имеют право ознакомиться с правилами организации учебного пр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цесса по каждому направлению (специальности), имеющимися в вузе.</w:t>
      </w:r>
    </w:p>
    <w:p w:rsidR="00940265" w:rsidRPr="00EE3462" w:rsidRDefault="00940265" w:rsidP="0094026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Студент имеет право выбора образовательной программы; пользоваться матер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альной и  информационно-технической базой </w:t>
      </w:r>
      <w:r w:rsidR="000A361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ниверситета; проверять свои </w:t>
      </w:r>
      <w:proofErr w:type="spellStart"/>
      <w:r w:rsidRPr="00EE3462">
        <w:rPr>
          <w:rFonts w:ascii="Times New Roman" w:hAnsi="Times New Roman" w:cs="Times New Roman"/>
          <w:sz w:val="24"/>
          <w:szCs w:val="24"/>
          <w:lang w:eastAsia="ru-RU"/>
        </w:rPr>
        <w:t>транскрипты</w:t>
      </w:r>
      <w:proofErr w:type="spellEnd"/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при возникновении сомнения в правильности их заполнения.</w:t>
      </w:r>
    </w:p>
    <w:p w:rsidR="00940265" w:rsidRPr="00EE3462" w:rsidRDefault="00940265" w:rsidP="0094026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При составлении своего индивидуального учебного плана студент обязан строго следовать правилам:</w:t>
      </w:r>
    </w:p>
    <w:p w:rsidR="00940265" w:rsidRPr="00EE3462" w:rsidRDefault="00940265" w:rsidP="0094026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учесть в своем плане 100% дисциплин из группы обязательных курсов (дисц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плины «а»);</w:t>
      </w:r>
    </w:p>
    <w:p w:rsidR="00940265" w:rsidRPr="00EE3462" w:rsidRDefault="00940265" w:rsidP="0094026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осваивать учебные дисциплины в строгом соответствии с индивидуальным учебным планом;</w:t>
      </w:r>
    </w:p>
    <w:p w:rsidR="00940265" w:rsidRPr="00EE3462" w:rsidRDefault="00940265" w:rsidP="0094026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регистрироваться на предстоящий семестр в сроки, указанные в Академическом календаре;</w:t>
      </w:r>
    </w:p>
    <w:p w:rsidR="00940265" w:rsidRPr="00EE3462" w:rsidRDefault="00940265" w:rsidP="0094026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посещать учебные занятия в соответствии с их расписанием;</w:t>
      </w:r>
    </w:p>
    <w:p w:rsidR="00940265" w:rsidRDefault="00940265" w:rsidP="0094026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требования преподавателей, указанные в </w:t>
      </w:r>
      <w:proofErr w:type="spellStart"/>
      <w:r w:rsidRPr="00EE3462">
        <w:rPr>
          <w:rFonts w:ascii="Times New Roman" w:hAnsi="Times New Roman" w:cs="Times New Roman"/>
          <w:sz w:val="24"/>
          <w:szCs w:val="24"/>
          <w:lang w:eastAsia="ru-RU"/>
        </w:rPr>
        <w:t>силлабусах</w:t>
      </w:r>
      <w:proofErr w:type="spellEnd"/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по учебным дисциплинам</w:t>
      </w:r>
    </w:p>
    <w:p w:rsidR="00ED195E" w:rsidRPr="00EE3462" w:rsidRDefault="00ED195E" w:rsidP="0094026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своевременно проходить </w:t>
      </w:r>
      <w:r w:rsidR="00A7683B">
        <w:rPr>
          <w:rFonts w:ascii="Times New Roman" w:hAnsi="Times New Roman" w:cs="Times New Roman"/>
          <w:sz w:val="24"/>
          <w:szCs w:val="24"/>
          <w:lang w:eastAsia="ru-RU"/>
        </w:rPr>
        <w:t xml:space="preserve">текущий, рубежный, промежуточный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и итоговый ко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троль</w:t>
      </w:r>
      <w:r w:rsidR="00A7683B" w:rsidRPr="00A768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683B">
        <w:rPr>
          <w:rFonts w:ascii="Times New Roman" w:hAnsi="Times New Roman" w:cs="Times New Roman"/>
          <w:sz w:val="24"/>
          <w:szCs w:val="24"/>
          <w:lang w:eastAsia="ru-RU"/>
        </w:rPr>
        <w:t>по модульно-рейтинговой системе оценки результатов обучения студентов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6E94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Пропущенные занятия подлежат отработке вне зависимости от причины пропуска. В случае пропуска трех и более занятий без уважительных причин студент подвергается административному отстранению от занятий по данной дисциплине с выставлением оце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ки «</w:t>
      </w:r>
      <w:r w:rsidR="00056E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Х».</w:t>
      </w:r>
      <w:r w:rsidR="00056E94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аты проведения контро</w:t>
      </w:r>
      <w:r w:rsidR="00B46B62">
        <w:rPr>
          <w:rFonts w:ascii="Times New Roman" w:hAnsi="Times New Roman" w:cs="Times New Roman"/>
          <w:sz w:val="24"/>
          <w:szCs w:val="24"/>
          <w:lang w:eastAsia="ru-RU"/>
        </w:rPr>
        <w:t xml:space="preserve">льных работ, рубежных и промежуточных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аттестаций фиксированы и не подлежат переносу.</w:t>
      </w:r>
      <w:r w:rsidR="00CA3E1E" w:rsidRPr="00CA3E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40265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невозможности посещения по независящим от Вас причинам (болезнь (документально подтвержденная), поездки или участия в мероприятиях по линии </w:t>
      </w:r>
      <w:r w:rsidR="00C8719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ниве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ситета, чрезвычайные ситуации в семье и т.д.), необходимо</w:t>
      </w:r>
      <w:r w:rsidRPr="00EA6B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6B3B">
        <w:rPr>
          <w:rFonts w:ascii="Times New Roman" w:hAnsi="Times New Roman" w:cs="Times New Roman"/>
          <w:bCs/>
          <w:sz w:val="24"/>
          <w:szCs w:val="24"/>
          <w:lang w:eastAsia="ru-RU"/>
        </w:rPr>
        <w:t>заблаговременно</w:t>
      </w:r>
      <w:r w:rsidR="00ED19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D195E">
        <w:rPr>
          <w:rFonts w:ascii="Times New Roman" w:hAnsi="Times New Roman" w:cs="Times New Roman"/>
          <w:sz w:val="24"/>
          <w:szCs w:val="24"/>
          <w:lang w:eastAsia="ru-RU"/>
        </w:rPr>
        <w:t>звестить преподавателя и Офис Регистрации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о сроках отсутствия на занятиях, получить официал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ное подтверждение на любые исключения из утвержденного учебного графика.</w:t>
      </w:r>
      <w:r w:rsidR="00ED195E">
        <w:rPr>
          <w:rFonts w:ascii="Times New Roman" w:hAnsi="Times New Roman" w:cs="Times New Roman"/>
          <w:sz w:val="24"/>
          <w:szCs w:val="24"/>
          <w:lang w:eastAsia="ru-RU"/>
        </w:rPr>
        <w:t xml:space="preserve"> Такая процедура поможет получить студенту оценку </w:t>
      </w:r>
      <w:r w:rsidR="00ED195E" w:rsidRPr="00ED195E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ED195E" w:rsidRPr="00ED195E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ED195E" w:rsidRPr="00ED195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ED195E">
        <w:rPr>
          <w:rFonts w:ascii="Times New Roman" w:hAnsi="Times New Roman" w:cs="Times New Roman"/>
          <w:sz w:val="24"/>
          <w:szCs w:val="24"/>
          <w:lang w:eastAsia="ru-RU"/>
        </w:rPr>
        <w:t xml:space="preserve"> (неуспеваемость по уважительной пр</w:t>
      </w:r>
      <w:r w:rsidR="00ED195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D195E">
        <w:rPr>
          <w:rFonts w:ascii="Times New Roman" w:hAnsi="Times New Roman" w:cs="Times New Roman"/>
          <w:sz w:val="24"/>
          <w:szCs w:val="24"/>
          <w:lang w:eastAsia="ru-RU"/>
        </w:rPr>
        <w:t>чине)  за семестр, с последующей ликвидацией неуспеваемости по дисциплине  в течени</w:t>
      </w:r>
      <w:proofErr w:type="gramStart"/>
      <w:r w:rsidR="00ED195E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ED195E">
        <w:rPr>
          <w:rFonts w:ascii="Times New Roman" w:hAnsi="Times New Roman" w:cs="Times New Roman"/>
          <w:sz w:val="24"/>
          <w:szCs w:val="24"/>
          <w:lang w:eastAsia="ru-RU"/>
        </w:rPr>
        <w:t xml:space="preserve"> первого месяца начавшегося семестра</w:t>
      </w:r>
      <w:r w:rsidR="00CA3E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3E1E" w:rsidRPr="00CA3E1E" w:rsidRDefault="00056E94" w:rsidP="00CA3E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невозможности посещения</w:t>
      </w:r>
      <w:r w:rsidR="00CA3E1E">
        <w:rPr>
          <w:rFonts w:ascii="Times New Roman" w:hAnsi="Times New Roman" w:cs="Times New Roman"/>
          <w:sz w:val="24"/>
          <w:szCs w:val="24"/>
          <w:lang w:eastAsia="ru-RU"/>
        </w:rPr>
        <w:t xml:space="preserve"> или изучении дисциплины, студент может отк</w:t>
      </w:r>
      <w:r w:rsidR="00CA3E1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A3E1E">
        <w:rPr>
          <w:rFonts w:ascii="Times New Roman" w:hAnsi="Times New Roman" w:cs="Times New Roman"/>
          <w:sz w:val="24"/>
          <w:szCs w:val="24"/>
          <w:lang w:eastAsia="ru-RU"/>
        </w:rPr>
        <w:t>заться от нее и получить оценку «</w:t>
      </w:r>
      <w:r w:rsidR="00CA3E1E" w:rsidRPr="003A6FB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A3E1E">
        <w:rPr>
          <w:rFonts w:ascii="Times New Roman" w:hAnsi="Times New Roman" w:cs="Times New Roman"/>
          <w:sz w:val="24"/>
          <w:szCs w:val="24"/>
        </w:rPr>
        <w:t>. Если дисциплина обязательная, необходимо пройти повторное изучение.</w:t>
      </w:r>
    </w:p>
    <w:p w:rsidR="00940265" w:rsidRDefault="00056E94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Необходимо п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роявлять уважение к своим сокурсникам и преподавателям, прих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дить на занятия своевре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менно. На протяжении занятий </w:t>
      </w:r>
      <w:r w:rsidR="00FD16DD">
        <w:rPr>
          <w:rFonts w:ascii="Times New Roman" w:hAnsi="Times New Roman" w:cs="Times New Roman"/>
          <w:sz w:val="24"/>
          <w:szCs w:val="24"/>
          <w:lang w:eastAsia="ru-RU"/>
        </w:rPr>
        <w:t>и экзаменов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запрещается 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940265">
        <w:rPr>
          <w:rFonts w:ascii="Times New Roman" w:hAnsi="Times New Roman" w:cs="Times New Roman"/>
          <w:sz w:val="24"/>
          <w:szCs w:val="24"/>
          <w:lang w:eastAsia="ru-RU"/>
        </w:rPr>
        <w:t>ольз</w:t>
      </w:r>
      <w:r w:rsidR="0094026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40265">
        <w:rPr>
          <w:rFonts w:ascii="Times New Roman" w:hAnsi="Times New Roman" w:cs="Times New Roman"/>
          <w:sz w:val="24"/>
          <w:szCs w:val="24"/>
          <w:lang w:eastAsia="ru-RU"/>
        </w:rPr>
        <w:t>ваться сотовыми телефонами и другими</w:t>
      </w:r>
      <w:r w:rsidR="00605D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0265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электронными приборами. </w:t>
      </w:r>
    </w:p>
    <w:p w:rsidR="00940265" w:rsidRPr="00EE3462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0265" w:rsidRPr="00EE3462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3.5. Виды контроля результатов обучения студентов</w:t>
      </w:r>
    </w:p>
    <w:p w:rsidR="00940265" w:rsidRDefault="00940265" w:rsidP="00940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порядок проведения экзаменов</w:t>
      </w:r>
    </w:p>
    <w:p w:rsidR="0007083E" w:rsidRPr="00FD16DD" w:rsidRDefault="00086C4D" w:rsidP="0007083E">
      <w:pPr>
        <w:shd w:val="clear" w:color="auto" w:fill="FFFFFF"/>
        <w:spacing w:after="0" w:line="240" w:lineRule="auto"/>
        <w:ind w:firstLine="567"/>
        <w:jc w:val="both"/>
        <w:rPr>
          <w:spacing w:val="-4"/>
          <w:sz w:val="24"/>
          <w:szCs w:val="24"/>
        </w:rPr>
      </w:pPr>
      <w:r w:rsidRPr="00DC25F8">
        <w:rPr>
          <w:rFonts w:ascii="Times New Roman" w:hAnsi="Times New Roman" w:cs="Times New Roman"/>
          <w:sz w:val="24"/>
          <w:szCs w:val="24"/>
        </w:rPr>
        <w:t>1.</w:t>
      </w:r>
      <w:r w:rsidR="00561E49">
        <w:rPr>
          <w:rFonts w:ascii="Times New Roman" w:hAnsi="Times New Roman" w:cs="Times New Roman"/>
          <w:sz w:val="24"/>
          <w:szCs w:val="24"/>
        </w:rPr>
        <w:t xml:space="preserve"> </w:t>
      </w:r>
      <w:r w:rsidR="00940265" w:rsidRPr="00DC25F8">
        <w:rPr>
          <w:rFonts w:ascii="Times New Roman" w:hAnsi="Times New Roman" w:cs="Times New Roman"/>
          <w:sz w:val="24"/>
          <w:szCs w:val="24"/>
        </w:rPr>
        <w:t xml:space="preserve">Контроль над усвоением студентами </w:t>
      </w:r>
      <w:r w:rsidR="00C87199" w:rsidRPr="00DC25F8">
        <w:rPr>
          <w:rFonts w:ascii="Times New Roman" w:hAnsi="Times New Roman" w:cs="Times New Roman"/>
          <w:sz w:val="24"/>
          <w:szCs w:val="24"/>
        </w:rPr>
        <w:t>У</w:t>
      </w:r>
      <w:r w:rsidR="00CA3E1E" w:rsidRPr="00DC25F8">
        <w:rPr>
          <w:rFonts w:ascii="Times New Roman" w:hAnsi="Times New Roman" w:cs="Times New Roman"/>
          <w:sz w:val="24"/>
          <w:szCs w:val="24"/>
        </w:rPr>
        <w:t xml:space="preserve">ниверситета </w:t>
      </w:r>
      <w:r w:rsidR="00940265" w:rsidRPr="00DC25F8">
        <w:rPr>
          <w:rFonts w:ascii="Times New Roman" w:hAnsi="Times New Roman" w:cs="Times New Roman"/>
          <w:sz w:val="24"/>
          <w:szCs w:val="24"/>
        </w:rPr>
        <w:t>учебного материала осущест</w:t>
      </w:r>
      <w:r w:rsidR="00940265" w:rsidRPr="00DC25F8">
        <w:rPr>
          <w:rFonts w:ascii="Times New Roman" w:hAnsi="Times New Roman" w:cs="Times New Roman"/>
          <w:sz w:val="24"/>
          <w:szCs w:val="24"/>
        </w:rPr>
        <w:t>в</w:t>
      </w:r>
      <w:r w:rsidR="00940265" w:rsidRPr="00DC25F8">
        <w:rPr>
          <w:rFonts w:ascii="Times New Roman" w:hAnsi="Times New Roman" w:cs="Times New Roman"/>
          <w:sz w:val="24"/>
          <w:szCs w:val="24"/>
        </w:rPr>
        <w:t xml:space="preserve">ляется в соответствии с требованиями государственных образовательных </w:t>
      </w:r>
      <w:r w:rsidR="00940265" w:rsidRPr="00FD16DD">
        <w:rPr>
          <w:rFonts w:ascii="Times New Roman" w:hAnsi="Times New Roman" w:cs="Times New Roman"/>
          <w:sz w:val="24"/>
          <w:szCs w:val="24"/>
        </w:rPr>
        <w:t>стандартов</w:t>
      </w:r>
      <w:r w:rsidR="00D036F1" w:rsidRPr="00FD16DD">
        <w:rPr>
          <w:rFonts w:ascii="Times New Roman" w:hAnsi="Times New Roman" w:cs="Times New Roman"/>
          <w:sz w:val="24"/>
          <w:szCs w:val="24"/>
        </w:rPr>
        <w:t xml:space="preserve"> на основе модульно-рейтинговой системы </w:t>
      </w:r>
      <w:r w:rsidR="0007083E" w:rsidRPr="00FD16DD">
        <w:rPr>
          <w:rFonts w:ascii="Times New Roman" w:hAnsi="Times New Roman" w:cs="Times New Roman"/>
          <w:sz w:val="24"/>
          <w:szCs w:val="24"/>
        </w:rPr>
        <w:t xml:space="preserve">(МРС) </w:t>
      </w:r>
      <w:r w:rsidR="00D036F1" w:rsidRPr="00FD16DD">
        <w:rPr>
          <w:rFonts w:ascii="Times New Roman" w:hAnsi="Times New Roman" w:cs="Times New Roman"/>
          <w:sz w:val="24"/>
          <w:szCs w:val="24"/>
        </w:rPr>
        <w:t xml:space="preserve">обучения. </w:t>
      </w:r>
      <w:r w:rsidR="0007083E" w:rsidRPr="00FD16DD">
        <w:rPr>
          <w:rFonts w:ascii="Times New Roman" w:hAnsi="Times New Roman" w:cs="Times New Roman"/>
          <w:sz w:val="24"/>
          <w:szCs w:val="24"/>
        </w:rPr>
        <w:t>При МРС все знания, умения и навыки, приобретаемые студентами в процессе изучения дисциплины, оцениваются в ба</w:t>
      </w:r>
      <w:r w:rsidR="0007083E" w:rsidRPr="00FD16DD">
        <w:rPr>
          <w:rFonts w:ascii="Times New Roman" w:hAnsi="Times New Roman" w:cs="Times New Roman"/>
          <w:sz w:val="24"/>
          <w:szCs w:val="24"/>
        </w:rPr>
        <w:t>л</w:t>
      </w:r>
      <w:r w:rsidR="0007083E" w:rsidRPr="00FD16DD">
        <w:rPr>
          <w:rFonts w:ascii="Times New Roman" w:hAnsi="Times New Roman" w:cs="Times New Roman"/>
          <w:sz w:val="24"/>
          <w:szCs w:val="24"/>
        </w:rPr>
        <w:t>лах. Рейтинг</w:t>
      </w:r>
      <w:r w:rsidR="00C87199" w:rsidRPr="00FD16DD">
        <w:rPr>
          <w:rFonts w:ascii="Times New Roman" w:hAnsi="Times New Roman" w:cs="Times New Roman"/>
          <w:sz w:val="24"/>
          <w:szCs w:val="24"/>
        </w:rPr>
        <w:t xml:space="preserve"> студентов составляется по</w:t>
      </w:r>
      <w:r w:rsidR="0007083E" w:rsidRPr="00FD16DD">
        <w:rPr>
          <w:rFonts w:ascii="Times New Roman" w:hAnsi="Times New Roman" w:cs="Times New Roman"/>
          <w:sz w:val="24"/>
          <w:szCs w:val="24"/>
        </w:rPr>
        <w:t xml:space="preserve"> балл</w:t>
      </w:r>
      <w:r w:rsidR="00C87199" w:rsidRPr="00FD16DD">
        <w:rPr>
          <w:rFonts w:ascii="Times New Roman" w:hAnsi="Times New Roman" w:cs="Times New Roman"/>
          <w:sz w:val="24"/>
          <w:szCs w:val="24"/>
        </w:rPr>
        <w:t>ам,</w:t>
      </w:r>
      <w:r w:rsidR="0007083E" w:rsidRPr="00FD16DD">
        <w:rPr>
          <w:rFonts w:ascii="Times New Roman" w:hAnsi="Times New Roman" w:cs="Times New Roman"/>
          <w:sz w:val="24"/>
          <w:szCs w:val="24"/>
        </w:rPr>
        <w:t xml:space="preserve"> набра</w:t>
      </w:r>
      <w:r w:rsidR="00C87199" w:rsidRPr="00FD16DD">
        <w:rPr>
          <w:rFonts w:ascii="Times New Roman" w:hAnsi="Times New Roman" w:cs="Times New Roman"/>
          <w:sz w:val="24"/>
          <w:szCs w:val="24"/>
        </w:rPr>
        <w:t>нным</w:t>
      </w:r>
      <w:r w:rsidR="0007083E" w:rsidRPr="00FD16DD">
        <w:rPr>
          <w:rFonts w:ascii="Times New Roman" w:hAnsi="Times New Roman" w:cs="Times New Roman"/>
          <w:sz w:val="24"/>
          <w:szCs w:val="24"/>
        </w:rPr>
        <w:t xml:space="preserve"> в течение  обучения дисц</w:t>
      </w:r>
      <w:r w:rsidR="0007083E" w:rsidRPr="00FD16DD">
        <w:rPr>
          <w:rFonts w:ascii="Times New Roman" w:hAnsi="Times New Roman" w:cs="Times New Roman"/>
          <w:sz w:val="24"/>
          <w:szCs w:val="24"/>
        </w:rPr>
        <w:t>и</w:t>
      </w:r>
      <w:r w:rsidR="0007083E" w:rsidRPr="00FD16DD">
        <w:rPr>
          <w:rFonts w:ascii="Times New Roman" w:hAnsi="Times New Roman" w:cs="Times New Roman"/>
          <w:sz w:val="24"/>
          <w:szCs w:val="24"/>
        </w:rPr>
        <w:t>плине</w:t>
      </w:r>
      <w:r w:rsidR="00FD16DD">
        <w:rPr>
          <w:rFonts w:ascii="Times New Roman" w:hAnsi="Times New Roman" w:cs="Times New Roman"/>
          <w:sz w:val="24"/>
          <w:szCs w:val="24"/>
        </w:rPr>
        <w:t>:</w:t>
      </w:r>
      <w:r w:rsidR="0007083E" w:rsidRPr="00FD16DD">
        <w:rPr>
          <w:rFonts w:ascii="Times New Roman" w:hAnsi="Times New Roman" w:cs="Times New Roman"/>
          <w:sz w:val="24"/>
          <w:szCs w:val="24"/>
        </w:rPr>
        <w:t xml:space="preserve"> </w:t>
      </w:r>
      <w:r w:rsidR="00AF6A14" w:rsidRPr="00FD16DD">
        <w:rPr>
          <w:rFonts w:ascii="Times New Roman" w:hAnsi="Times New Roman" w:cs="Times New Roman"/>
          <w:sz w:val="24"/>
          <w:szCs w:val="24"/>
        </w:rPr>
        <w:t xml:space="preserve">за модуль, семестр, учебный год, весь период обучения </w:t>
      </w:r>
      <w:r w:rsidR="0007083E" w:rsidRPr="00FD16DD">
        <w:rPr>
          <w:rFonts w:ascii="Times New Roman" w:hAnsi="Times New Roman" w:cs="Times New Roman"/>
          <w:sz w:val="24"/>
          <w:szCs w:val="24"/>
        </w:rPr>
        <w:t>и фиксируются путем зан</w:t>
      </w:r>
      <w:r w:rsidR="0007083E" w:rsidRPr="00FD16DD">
        <w:rPr>
          <w:rFonts w:ascii="Times New Roman" w:hAnsi="Times New Roman" w:cs="Times New Roman"/>
          <w:sz w:val="24"/>
          <w:szCs w:val="24"/>
        </w:rPr>
        <w:t>е</w:t>
      </w:r>
      <w:r w:rsidR="0007083E" w:rsidRPr="00FD16DD">
        <w:rPr>
          <w:rFonts w:ascii="Times New Roman" w:hAnsi="Times New Roman" w:cs="Times New Roman"/>
          <w:sz w:val="24"/>
          <w:szCs w:val="24"/>
        </w:rPr>
        <w:t xml:space="preserve">сения в  электронную ведомость. </w:t>
      </w:r>
      <w:r w:rsidR="0007083E" w:rsidRPr="00FD16D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F6A14" w:rsidRPr="00FD16D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07083E" w:rsidRPr="00FD16DD">
        <w:rPr>
          <w:rFonts w:ascii="Times New Roman" w:hAnsi="Times New Roman" w:cs="Times New Roman"/>
          <w:spacing w:val="-4"/>
          <w:sz w:val="24"/>
          <w:szCs w:val="24"/>
        </w:rPr>
        <w:t>ценк</w:t>
      </w:r>
      <w:r w:rsidR="00AF6A14" w:rsidRPr="00FD16DD">
        <w:rPr>
          <w:rFonts w:ascii="Times New Roman" w:hAnsi="Times New Roman" w:cs="Times New Roman"/>
          <w:spacing w:val="-4"/>
          <w:sz w:val="24"/>
          <w:szCs w:val="24"/>
        </w:rPr>
        <w:t>а результатов обучения</w:t>
      </w:r>
      <w:r w:rsidR="0007083E" w:rsidRPr="00FD16DD">
        <w:rPr>
          <w:rFonts w:ascii="Times New Roman" w:hAnsi="Times New Roman" w:cs="Times New Roman"/>
          <w:spacing w:val="-4"/>
          <w:sz w:val="24"/>
          <w:szCs w:val="24"/>
        </w:rPr>
        <w:t xml:space="preserve"> студентов осуществляется по 100 бальной шкале за каждую дисциплину. </w:t>
      </w:r>
    </w:p>
    <w:p w:rsidR="00940265" w:rsidRPr="00EE3462" w:rsidRDefault="00086C4D" w:rsidP="0007083E">
      <w:pPr>
        <w:shd w:val="clear" w:color="auto" w:fill="FFFFFF"/>
        <w:tabs>
          <w:tab w:val="left" w:pos="-326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61E49">
        <w:rPr>
          <w:rFonts w:ascii="Times New Roman" w:hAnsi="Times New Roman" w:cs="Times New Roman"/>
          <w:sz w:val="24"/>
          <w:szCs w:val="24"/>
        </w:rPr>
        <w:t xml:space="preserve"> </w:t>
      </w:r>
      <w:r w:rsidR="00D036F1" w:rsidRPr="009B2144">
        <w:rPr>
          <w:rFonts w:ascii="Times New Roman" w:hAnsi="Times New Roman" w:cs="Times New Roman"/>
          <w:sz w:val="24"/>
          <w:szCs w:val="24"/>
        </w:rPr>
        <w:t>Непрерывный рейтинговый контроль знаний студентов включает 3 вида взаим</w:t>
      </w:r>
      <w:r w:rsidR="00D036F1" w:rsidRPr="009B2144">
        <w:rPr>
          <w:rFonts w:ascii="Times New Roman" w:hAnsi="Times New Roman" w:cs="Times New Roman"/>
          <w:sz w:val="24"/>
          <w:szCs w:val="24"/>
        </w:rPr>
        <w:t>о</w:t>
      </w:r>
      <w:r w:rsidR="00D036F1" w:rsidRPr="009B2144">
        <w:rPr>
          <w:rFonts w:ascii="Times New Roman" w:hAnsi="Times New Roman" w:cs="Times New Roman"/>
          <w:sz w:val="24"/>
          <w:szCs w:val="24"/>
        </w:rPr>
        <w:t xml:space="preserve">связанного контроля: </w:t>
      </w:r>
      <w:r w:rsidR="00D036F1" w:rsidRPr="009B2144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46B62">
        <w:rPr>
          <w:rFonts w:ascii="Times New Roman" w:hAnsi="Times New Roman" w:cs="Times New Roman"/>
          <w:b/>
          <w:i/>
          <w:sz w:val="24"/>
          <w:szCs w:val="24"/>
        </w:rPr>
        <w:t xml:space="preserve">екущий, рубежный </w:t>
      </w:r>
      <w:r w:rsidR="00D036F1" w:rsidRPr="009B2144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B46B62">
        <w:rPr>
          <w:rFonts w:ascii="Times New Roman" w:hAnsi="Times New Roman" w:cs="Times New Roman"/>
          <w:b/>
          <w:i/>
          <w:sz w:val="24"/>
          <w:szCs w:val="24"/>
        </w:rPr>
        <w:t xml:space="preserve"> промежуточный</w:t>
      </w:r>
      <w:r w:rsidR="00D036F1" w:rsidRPr="009B2144">
        <w:rPr>
          <w:rFonts w:ascii="Times New Roman" w:hAnsi="Times New Roman" w:cs="Times New Roman"/>
          <w:sz w:val="24"/>
          <w:szCs w:val="24"/>
        </w:rPr>
        <w:t xml:space="preserve">. </w:t>
      </w:r>
      <w:r w:rsidR="00940265" w:rsidRPr="00EE3462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940265" w:rsidRPr="00EE3462" w:rsidRDefault="00940265" w:rsidP="00561E49">
      <w:pPr>
        <w:numPr>
          <w:ilvl w:val="0"/>
          <w:numId w:val="8"/>
        </w:numPr>
        <w:shd w:val="clear" w:color="auto" w:fill="FFFFFF"/>
        <w:tabs>
          <w:tab w:val="clear" w:pos="720"/>
          <w:tab w:val="left" w:pos="-3261"/>
          <w:tab w:val="num" w:pos="0"/>
          <w:tab w:val="num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текущий </w:t>
      </w:r>
      <w:r w:rsidR="00CA3E1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рубежный 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контроль успеваемости студентов – оперативный ко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троль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течение семестра и</w:t>
      </w:r>
      <w:r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оценка </w:t>
      </w:r>
      <w:r w:rsidRPr="00EE3462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уровня знаний и степени усвоения студентами уче</w:t>
      </w:r>
      <w:r w:rsidRPr="00EE3462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EE3462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ного материала по логически завершенным разделам (модулям) соответствующих 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дисциплин в процессе ее изучения;</w:t>
      </w:r>
    </w:p>
    <w:p w:rsidR="00940265" w:rsidRPr="00EE3462" w:rsidRDefault="00B46B62" w:rsidP="00561E49">
      <w:pPr>
        <w:numPr>
          <w:ilvl w:val="0"/>
          <w:numId w:val="8"/>
        </w:numPr>
        <w:shd w:val="clear" w:color="auto" w:fill="FFFFFF"/>
        <w:tabs>
          <w:tab w:val="clear" w:pos="720"/>
          <w:tab w:val="left" w:pos="-3261"/>
          <w:tab w:val="num" w:pos="0"/>
          <w:tab w:val="num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промежуточная аттестация</w:t>
      </w:r>
      <w:r w:rsidR="00940265"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C3DC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(зачеты и экзамены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r w:rsidR="00940265"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успеваемости студентов – об</w:t>
      </w:r>
      <w:r w:rsidR="00940265"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="00940265"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зательный контроль по окончании семестра (во время экзаменационно</w:t>
      </w:r>
      <w:r w:rsidR="00CA3E1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й сессии) путем </w:t>
      </w:r>
      <w:r w:rsidR="00CA3E1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приема </w:t>
      </w:r>
      <w:r w:rsidR="008C3DC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зачетов и </w:t>
      </w:r>
      <w:r w:rsidR="00940265" w:rsidRPr="00EE346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экзаменов по дисциплинам, </w:t>
      </w:r>
      <w:r w:rsidR="00940265"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которых предусмотрены учебным планом в данном семестре.</w:t>
      </w:r>
    </w:p>
    <w:p w:rsidR="00940265" w:rsidRPr="00EE3462" w:rsidRDefault="00940265" w:rsidP="00940265">
      <w:pPr>
        <w:shd w:val="clear" w:color="auto" w:fill="FFFFFF"/>
        <w:tabs>
          <w:tab w:val="left" w:pos="-326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Экзамены являются одной</w:t>
      </w:r>
      <w:r w:rsidR="00CA3E1E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из основных форм </w:t>
      </w:r>
      <w:r w:rsidR="003C35A0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оценки результатов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обучения и пр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следуют цель оценить работу студента за семестр, 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степень усвоения теоретических зн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ний, проверить навыки самостоятельной 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работы, умение синтезировать полученные зн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и применять их в решении практических, профессиональных задач.</w:t>
      </w:r>
    </w:p>
    <w:p w:rsidR="00940265" w:rsidRPr="00EE3462" w:rsidRDefault="00CA3E1E" w:rsidP="00940265">
      <w:pPr>
        <w:shd w:val="clear" w:color="auto" w:fill="FFFFFF"/>
        <w:tabs>
          <w:tab w:val="left" w:pos="-326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Текущий</w:t>
      </w:r>
      <w:r w:rsidR="00B46B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, рубежный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</w:t>
      </w:r>
      <w:r w:rsidR="008C3DC0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промежуточный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контроль может проводиться как </w:t>
      </w:r>
      <w:r w:rsidR="00940265" w:rsidRPr="00D036F1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в устной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(опрос на семинарах, </w:t>
      </w:r>
      <w:r w:rsidR="00940265"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практических занятиях, круглых столах, коллоквиумы и др.), так и в письменной </w:t>
      </w:r>
      <w:r w:rsidR="00940265" w:rsidRPr="00EE3462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(контрольная работа, </w:t>
      </w:r>
      <w:r w:rsidR="008C3DC0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эссе, </w:t>
      </w:r>
      <w:r w:rsidR="00940265" w:rsidRPr="00EE3462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выполнение лабораторных работ, практик</w:t>
      </w:r>
      <w:r w:rsidR="00940265" w:rsidRPr="00EE3462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r w:rsidR="00940265" w:rsidRPr="00EE3462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мов) 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формах, а также в форме бланочного или компьютерного тестирования. </w:t>
      </w:r>
      <w:proofErr w:type="gramEnd"/>
    </w:p>
    <w:p w:rsidR="00940265" w:rsidRDefault="00067A8D" w:rsidP="00940265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Семестровый р</w:t>
      </w:r>
      <w:r w:rsidR="00B46B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ейтинг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формируется с учетом текущего контроля знаний студентов </w:t>
      </w:r>
      <w:r w:rsidR="00940265" w:rsidRPr="00EE3462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(опрос на семинарах и практических занятиях)</w:t>
      </w:r>
      <w:r w:rsidR="00940265" w:rsidRPr="00EE346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из оценок по рубежному </w:t>
      </w:r>
      <w:r w:rsidR="00940265" w:rsidRPr="00EE3462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контролю (сдача </w:t>
      </w:r>
      <w:r w:rsidR="00940265"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коллоквиумов, контрольных и лабораторных работ, рубежных тестов и др.), а также опроса студентов по теорети</w:t>
      </w:r>
      <w:r w:rsidR="00D036F1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ческому материалу на </w:t>
      </w:r>
      <w:r w:rsidR="00940265"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экзаменах. </w:t>
      </w:r>
    </w:p>
    <w:p w:rsidR="00D036F1" w:rsidRDefault="00086C4D" w:rsidP="00940265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3.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Рейтинг студента по всем видам контроля заносится преподавателем в </w:t>
      </w:r>
      <w:r w:rsidR="00EA750E" w:rsidRPr="00395E8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динамич</w:t>
      </w:r>
      <w:r w:rsidR="00EA750E" w:rsidRPr="00395E8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="00EA750E" w:rsidRPr="00395E85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скую 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электронную ведомость</w:t>
      </w:r>
      <w:r w:rsidR="00EA750E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A750E" w:rsidRPr="00395E8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 фиксированными сроками проставления  контрольных т</w:t>
      </w:r>
      <w:r w:rsidR="00EA750E" w:rsidRPr="00395E8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="00EA750E" w:rsidRPr="00395E8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чек</w:t>
      </w:r>
      <w:r w:rsidR="007C55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по окончании экзаменационной сессии подводится результат его  успеваемости. Е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ли по дисциплине вышли  итоговые  оценки «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FX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», «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», то формируются дополнительные ведомости этих оценок для </w:t>
      </w:r>
      <w:r w:rsidR="00067A8D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иквидации</w:t>
      </w:r>
      <w:r w:rsidR="00067A8D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задолженностей: по дисциплинам осеннего семес</w:t>
      </w:r>
      <w:r w:rsidR="00067A8D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067A8D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 </w:t>
      </w:r>
      <w:r w:rsidR="00B46B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в течени</w:t>
      </w:r>
      <w:r w:rsidR="00067A8D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B46B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первого месяца 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следующего семестра</w:t>
      </w:r>
      <w:r w:rsidR="00067A8D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, по дисциплинам весеннего семестра во время летнего семестра</w:t>
      </w:r>
      <w:r w:rsidR="00757A6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BC0DEC" w:rsidRPr="00EE3462" w:rsidRDefault="00086C4D" w:rsidP="00BC0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BC0DEC" w:rsidRPr="00BC0DEC">
        <w:rPr>
          <w:rFonts w:ascii="Times New Roman" w:hAnsi="Times New Roman" w:cs="Times New Roman"/>
          <w:sz w:val="24"/>
          <w:szCs w:val="24"/>
        </w:rPr>
        <w:t xml:space="preserve"> </w:t>
      </w:r>
      <w:r w:rsidR="00BC0DEC" w:rsidRPr="00EE3462">
        <w:rPr>
          <w:rFonts w:ascii="Times New Roman" w:hAnsi="Times New Roman" w:cs="Times New Roman"/>
          <w:sz w:val="24"/>
          <w:szCs w:val="24"/>
        </w:rPr>
        <w:t xml:space="preserve">Результаты итоговой оценки знаний по каждой учебной дисциплине в зачетные книжки студентов проставляются преподавателем согласно итоговой экзаменационной ведомости. Альтернативой зачетной книжке студента является </w:t>
      </w:r>
      <w:r w:rsidR="00067A8D">
        <w:rPr>
          <w:rFonts w:ascii="Times New Roman" w:hAnsi="Times New Roman" w:cs="Times New Roman"/>
          <w:sz w:val="24"/>
          <w:szCs w:val="24"/>
        </w:rPr>
        <w:t xml:space="preserve">Учебная карточка студента и </w:t>
      </w:r>
      <w:r w:rsidR="00BC0DEC" w:rsidRPr="00EE3462">
        <w:rPr>
          <w:rFonts w:ascii="Times New Roman" w:hAnsi="Times New Roman" w:cs="Times New Roman"/>
          <w:sz w:val="24"/>
          <w:szCs w:val="24"/>
        </w:rPr>
        <w:t>сводная ведомость итоговых оценок за семестр или за весь предыдущий период обуч</w:t>
      </w:r>
      <w:r w:rsidR="00BC0DEC" w:rsidRPr="00EE3462">
        <w:rPr>
          <w:rFonts w:ascii="Times New Roman" w:hAnsi="Times New Roman" w:cs="Times New Roman"/>
          <w:sz w:val="24"/>
          <w:szCs w:val="24"/>
        </w:rPr>
        <w:t>е</w:t>
      </w:r>
      <w:r w:rsidR="00BC0DEC" w:rsidRPr="00EE3462">
        <w:rPr>
          <w:rFonts w:ascii="Times New Roman" w:hAnsi="Times New Roman" w:cs="Times New Roman"/>
          <w:sz w:val="24"/>
          <w:szCs w:val="24"/>
        </w:rPr>
        <w:t xml:space="preserve">ния (далее </w:t>
      </w:r>
      <w:proofErr w:type="spellStart"/>
      <w:r w:rsidR="00BC0DEC" w:rsidRPr="00EE3462">
        <w:rPr>
          <w:rFonts w:ascii="Times New Roman" w:hAnsi="Times New Roman" w:cs="Times New Roman"/>
          <w:sz w:val="24"/>
          <w:szCs w:val="24"/>
        </w:rPr>
        <w:t>Транскрипт</w:t>
      </w:r>
      <w:proofErr w:type="spellEnd"/>
      <w:r w:rsidR="00BC0DEC" w:rsidRPr="00EE346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0DEC" w:rsidRPr="00EE3462" w:rsidRDefault="00BC0DEC" w:rsidP="00BC0D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3117A">
        <w:rPr>
          <w:rFonts w:ascii="Times New Roman" w:hAnsi="Times New Roman" w:cs="Times New Roman"/>
          <w:sz w:val="24"/>
          <w:szCs w:val="24"/>
          <w:lang w:eastAsia="ru-RU"/>
        </w:rPr>
        <w:t>о результатам промежуточной аттестации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факультет составляет академические рейтинги студентов. </w:t>
      </w:r>
      <w:r w:rsidRPr="00E03D46">
        <w:rPr>
          <w:rFonts w:ascii="Times New Roman" w:hAnsi="Times New Roman" w:cs="Times New Roman"/>
          <w:sz w:val="24"/>
          <w:szCs w:val="24"/>
          <w:lang w:eastAsia="ru-RU"/>
        </w:rPr>
        <w:t>Высокий рейтинг позволяет студенту получить академические льг</w:t>
      </w:r>
      <w:r w:rsidRPr="00E03D4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03D46">
        <w:rPr>
          <w:rFonts w:ascii="Times New Roman" w:hAnsi="Times New Roman" w:cs="Times New Roman"/>
          <w:sz w:val="24"/>
          <w:szCs w:val="24"/>
          <w:lang w:eastAsia="ru-RU"/>
        </w:rPr>
        <w:t>ты и преимущества (повышенную стипендию, бесплатное обучение и пр.).</w:t>
      </w:r>
    </w:p>
    <w:p w:rsidR="00BC0DEC" w:rsidRPr="00EE3462" w:rsidRDefault="00BC0DEC" w:rsidP="00BC0DE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результ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атам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успеваемости</w:t>
      </w:r>
      <w:r w:rsidR="0003117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промежуточной </w:t>
      </w:r>
      <w:r w:rsidR="003C35A0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аттестации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студенту:</w:t>
      </w:r>
    </w:p>
    <w:p w:rsidR="00BC0DEC" w:rsidRPr="00EE3462" w:rsidRDefault="00BC0DEC" w:rsidP="00BC0DE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- за</w:t>
      </w:r>
      <w:r w:rsidR="003C35A0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считыва</w:t>
      </w:r>
      <w:r w:rsidR="004254A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C35A0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тся </w:t>
      </w:r>
      <w:r w:rsidR="004254A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количество </w:t>
      </w:r>
      <w:r w:rsidR="003C35A0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кредит</w:t>
      </w:r>
      <w:r w:rsidR="004254A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ов</w:t>
      </w:r>
      <w:r w:rsidR="003C35A0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3C35A0">
        <w:rPr>
          <w:rFonts w:ascii="Times New Roman" w:hAnsi="Times New Roman" w:cs="Times New Roman"/>
          <w:color w:val="000000"/>
          <w:spacing w:val="-1"/>
          <w:sz w:val="24"/>
          <w:szCs w:val="24"/>
          <w:lang w:val="de-DE" w:eastAsia="ru-RU"/>
        </w:rPr>
        <w:t>ECTS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, характеризующи</w:t>
      </w:r>
      <w:r w:rsidR="004254A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трудоемкость осво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ния дисциплины;</w:t>
      </w:r>
    </w:p>
    <w:p w:rsidR="00BC0DEC" w:rsidRPr="00EE3462" w:rsidRDefault="00BC0DEC" w:rsidP="003C35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3C35A0"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выставляется </w:t>
      </w:r>
      <w:r w:rsidRPr="00EE3462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дифференцированная оценка, характеризующая качество освоения студентом знаний, умений и навыков в рамках данной дисциплины.</w:t>
      </w:r>
    </w:p>
    <w:p w:rsidR="00940265" w:rsidRPr="00EE3462" w:rsidRDefault="00BC0DEC" w:rsidP="00EA5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EA5E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Любой студент может получить аргументированные сведения о своем а</w:t>
      </w:r>
      <w:r w:rsidR="00086C4D">
        <w:rPr>
          <w:rFonts w:ascii="Times New Roman" w:hAnsi="Times New Roman" w:cs="Times New Roman"/>
          <w:sz w:val="24"/>
          <w:szCs w:val="24"/>
          <w:lang w:eastAsia="ru-RU"/>
        </w:rPr>
        <w:t>кадем</w:t>
      </w:r>
      <w:r w:rsidR="00086C4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86C4D">
        <w:rPr>
          <w:rFonts w:ascii="Times New Roman" w:hAnsi="Times New Roman" w:cs="Times New Roman"/>
          <w:sz w:val="24"/>
          <w:szCs w:val="24"/>
          <w:lang w:eastAsia="ru-RU"/>
        </w:rPr>
        <w:t>ческом рейтинге в Офис Регистрации</w:t>
      </w:r>
      <w:r w:rsidR="00EA5E0C">
        <w:rPr>
          <w:rFonts w:ascii="Times New Roman" w:hAnsi="Times New Roman" w:cs="Times New Roman"/>
          <w:sz w:val="24"/>
          <w:szCs w:val="24"/>
          <w:lang w:eastAsia="ru-RU"/>
        </w:rPr>
        <w:t>. Д</w:t>
      </w:r>
      <w:r w:rsidR="00940265" w:rsidRPr="00EE3462">
        <w:rPr>
          <w:rFonts w:ascii="Times New Roman" w:hAnsi="Times New Roman" w:cs="Times New Roman"/>
          <w:sz w:val="24"/>
          <w:szCs w:val="24"/>
          <w:lang w:eastAsia="ru-RU"/>
        </w:rPr>
        <w:t>оступ к сведениям об академическом рейтинге может быть организован в учебном образовательном портале.</w:t>
      </w:r>
    </w:p>
    <w:p w:rsidR="00940265" w:rsidRPr="00EE3462" w:rsidRDefault="00940265" w:rsidP="00940265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3.6. Система оценки знаний студентов</w:t>
      </w:r>
    </w:p>
    <w:p w:rsidR="00940265" w:rsidRPr="00EE3462" w:rsidRDefault="00940265" w:rsidP="0094026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</w:rPr>
        <w:t>Шкала оценок академической успеваемости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6"/>
        <w:gridCol w:w="1662"/>
        <w:gridCol w:w="2044"/>
        <w:gridCol w:w="3288"/>
      </w:tblGrid>
      <w:tr w:rsidR="00940265" w:rsidRPr="00EE3462" w:rsidTr="00E76090">
        <w:trPr>
          <w:trHeight w:val="736"/>
          <w:jc w:val="center"/>
        </w:trPr>
        <w:tc>
          <w:tcPr>
            <w:tcW w:w="2266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C5530">
              <w:rPr>
                <w:rFonts w:ascii="Times New Roman" w:hAnsi="Times New Roman" w:cs="Times New Roman"/>
                <w:b/>
                <w:bCs/>
                <w:szCs w:val="24"/>
              </w:rPr>
              <w:t>Рейтинг              (баллы)</w:t>
            </w:r>
          </w:p>
        </w:tc>
        <w:tc>
          <w:tcPr>
            <w:tcW w:w="1662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C5530">
              <w:rPr>
                <w:rFonts w:ascii="Times New Roman" w:hAnsi="Times New Roman" w:cs="Times New Roman"/>
                <w:b/>
                <w:bCs/>
                <w:szCs w:val="24"/>
              </w:rPr>
              <w:t xml:space="preserve">Оценка по буквенной системе </w:t>
            </w:r>
          </w:p>
        </w:tc>
        <w:tc>
          <w:tcPr>
            <w:tcW w:w="2044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C5530">
              <w:rPr>
                <w:rFonts w:ascii="Times New Roman" w:hAnsi="Times New Roman" w:cs="Times New Roman"/>
                <w:b/>
                <w:bCs/>
                <w:szCs w:val="24"/>
              </w:rPr>
              <w:t>Цифровой экв</w:t>
            </w:r>
            <w:r w:rsidRPr="00CC5530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CC5530">
              <w:rPr>
                <w:rFonts w:ascii="Times New Roman" w:hAnsi="Times New Roman" w:cs="Times New Roman"/>
                <w:b/>
                <w:bCs/>
                <w:szCs w:val="24"/>
              </w:rPr>
              <w:t>валент оценки</w:t>
            </w:r>
            <w:r w:rsidR="00FD16DD" w:rsidRPr="00CC5530">
              <w:rPr>
                <w:rFonts w:ascii="Times New Roman" w:hAnsi="Times New Roman" w:cs="Times New Roman"/>
                <w:b/>
                <w:bCs/>
                <w:szCs w:val="24"/>
              </w:rPr>
              <w:t xml:space="preserve"> (</w:t>
            </w:r>
            <w:r w:rsidR="00FD16DD" w:rsidRPr="00CC5530">
              <w:rPr>
                <w:rFonts w:ascii="Times New Roman" w:hAnsi="Times New Roman" w:cs="Times New Roman"/>
                <w:b/>
                <w:bCs/>
                <w:szCs w:val="24"/>
                <w:lang w:val="de-DE"/>
              </w:rPr>
              <w:t>GPA</w:t>
            </w:r>
            <w:r w:rsidR="00FD16DD" w:rsidRPr="00CC5530">
              <w:rPr>
                <w:rFonts w:ascii="Times New Roman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3288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C5530">
              <w:rPr>
                <w:rFonts w:ascii="Times New Roman" w:hAnsi="Times New Roman" w:cs="Times New Roman"/>
                <w:b/>
                <w:bCs/>
                <w:szCs w:val="24"/>
              </w:rPr>
              <w:t>Оценка по традиционной с</w:t>
            </w:r>
            <w:r w:rsidRPr="00CC5530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CC5530">
              <w:rPr>
                <w:rFonts w:ascii="Times New Roman" w:hAnsi="Times New Roman" w:cs="Times New Roman"/>
                <w:b/>
                <w:bCs/>
                <w:szCs w:val="24"/>
              </w:rPr>
              <w:t xml:space="preserve">стеме </w:t>
            </w:r>
          </w:p>
        </w:tc>
      </w:tr>
      <w:tr w:rsidR="00940265" w:rsidRPr="00EE3462" w:rsidTr="00E76090">
        <w:trPr>
          <w:trHeight w:val="315"/>
          <w:jc w:val="center"/>
        </w:trPr>
        <w:tc>
          <w:tcPr>
            <w:tcW w:w="2266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87 – 100</w:t>
            </w:r>
          </w:p>
        </w:tc>
        <w:tc>
          <w:tcPr>
            <w:tcW w:w="1662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2044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3288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940265" w:rsidRPr="00EE3462" w:rsidTr="00E76090">
        <w:trPr>
          <w:trHeight w:val="245"/>
          <w:jc w:val="center"/>
        </w:trPr>
        <w:tc>
          <w:tcPr>
            <w:tcW w:w="2266" w:type="dxa"/>
          </w:tcPr>
          <w:p w:rsidR="00940265" w:rsidRPr="00CC5530" w:rsidRDefault="0085628F" w:rsidP="0085628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          </w:t>
            </w:r>
            <w:r w:rsidR="00940265" w:rsidRPr="00CC5530">
              <w:rPr>
                <w:rFonts w:ascii="Times New Roman" w:hAnsi="Times New Roman" w:cs="Times New Roman"/>
                <w:szCs w:val="24"/>
              </w:rPr>
              <w:t>80 – 86</w:t>
            </w:r>
          </w:p>
        </w:tc>
        <w:tc>
          <w:tcPr>
            <w:tcW w:w="1662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 xml:space="preserve">В </w:t>
            </w:r>
          </w:p>
        </w:tc>
        <w:tc>
          <w:tcPr>
            <w:tcW w:w="2044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3,33</w:t>
            </w:r>
          </w:p>
        </w:tc>
        <w:tc>
          <w:tcPr>
            <w:tcW w:w="3288" w:type="dxa"/>
            <w:vMerge w:val="restart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Хорошо</w:t>
            </w:r>
          </w:p>
        </w:tc>
      </w:tr>
      <w:tr w:rsidR="00940265" w:rsidRPr="00EE3462" w:rsidTr="00E76090">
        <w:trPr>
          <w:trHeight w:val="245"/>
          <w:jc w:val="center"/>
        </w:trPr>
        <w:tc>
          <w:tcPr>
            <w:tcW w:w="2266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74 – 79</w:t>
            </w:r>
          </w:p>
        </w:tc>
        <w:tc>
          <w:tcPr>
            <w:tcW w:w="1662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С</w:t>
            </w:r>
          </w:p>
        </w:tc>
        <w:tc>
          <w:tcPr>
            <w:tcW w:w="2044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3,0</w:t>
            </w:r>
          </w:p>
        </w:tc>
        <w:tc>
          <w:tcPr>
            <w:tcW w:w="3288" w:type="dxa"/>
            <w:vMerge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0265" w:rsidRPr="00EE3462" w:rsidTr="00E76090">
        <w:trPr>
          <w:trHeight w:val="245"/>
          <w:jc w:val="center"/>
        </w:trPr>
        <w:tc>
          <w:tcPr>
            <w:tcW w:w="2266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68 -73</w:t>
            </w:r>
          </w:p>
        </w:tc>
        <w:tc>
          <w:tcPr>
            <w:tcW w:w="1662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2044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2,33</w:t>
            </w:r>
          </w:p>
        </w:tc>
        <w:tc>
          <w:tcPr>
            <w:tcW w:w="3288" w:type="dxa"/>
            <w:vMerge w:val="restart"/>
          </w:tcPr>
          <w:p w:rsidR="00940265" w:rsidRPr="00CC5530" w:rsidRDefault="00940265" w:rsidP="00E76090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Удовлетворительно</w:t>
            </w:r>
          </w:p>
        </w:tc>
      </w:tr>
      <w:tr w:rsidR="00940265" w:rsidRPr="00EE3462" w:rsidTr="00E76090">
        <w:trPr>
          <w:trHeight w:val="245"/>
          <w:jc w:val="center"/>
        </w:trPr>
        <w:tc>
          <w:tcPr>
            <w:tcW w:w="2266" w:type="dxa"/>
          </w:tcPr>
          <w:p w:rsidR="00940265" w:rsidRPr="00CC5530" w:rsidRDefault="0085628F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940265" w:rsidRPr="00CC5530">
              <w:rPr>
                <w:rFonts w:ascii="Times New Roman" w:hAnsi="Times New Roman" w:cs="Times New Roman"/>
                <w:szCs w:val="24"/>
              </w:rPr>
              <w:t>61 – 67</w:t>
            </w:r>
          </w:p>
        </w:tc>
        <w:tc>
          <w:tcPr>
            <w:tcW w:w="1662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Е</w:t>
            </w:r>
          </w:p>
        </w:tc>
        <w:tc>
          <w:tcPr>
            <w:tcW w:w="2044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3288" w:type="dxa"/>
            <w:vMerge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0265" w:rsidRPr="00EE3462" w:rsidTr="00E76090">
        <w:trPr>
          <w:trHeight w:val="259"/>
          <w:jc w:val="center"/>
        </w:trPr>
        <w:tc>
          <w:tcPr>
            <w:tcW w:w="2266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41-60</w:t>
            </w:r>
          </w:p>
        </w:tc>
        <w:tc>
          <w:tcPr>
            <w:tcW w:w="1662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C5530">
              <w:rPr>
                <w:rFonts w:ascii="Times New Roman" w:hAnsi="Times New Roman" w:cs="Times New Roman"/>
                <w:szCs w:val="24"/>
                <w:lang w:val="en-US"/>
              </w:rPr>
              <w:t>FX</w:t>
            </w:r>
          </w:p>
        </w:tc>
        <w:tc>
          <w:tcPr>
            <w:tcW w:w="2044" w:type="dxa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C553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3288" w:type="dxa"/>
            <w:vMerge w:val="restart"/>
          </w:tcPr>
          <w:p w:rsidR="00940265" w:rsidRPr="00CC5530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5530">
              <w:rPr>
                <w:rFonts w:ascii="Times New Roman" w:hAnsi="Times New Roman" w:cs="Times New Roman"/>
                <w:szCs w:val="24"/>
              </w:rPr>
              <w:t>Неудовлетворительно</w:t>
            </w:r>
          </w:p>
        </w:tc>
      </w:tr>
      <w:tr w:rsidR="00940265" w:rsidRPr="00EE3462" w:rsidTr="00E76090">
        <w:trPr>
          <w:trHeight w:val="259"/>
          <w:jc w:val="center"/>
        </w:trPr>
        <w:tc>
          <w:tcPr>
            <w:tcW w:w="2266" w:type="dxa"/>
          </w:tcPr>
          <w:p w:rsidR="00940265" w:rsidRPr="00EE3462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0 -  40</w:t>
            </w:r>
          </w:p>
        </w:tc>
        <w:tc>
          <w:tcPr>
            <w:tcW w:w="1662" w:type="dxa"/>
          </w:tcPr>
          <w:p w:rsidR="00940265" w:rsidRPr="00EE3462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</w:t>
            </w:r>
          </w:p>
        </w:tc>
        <w:tc>
          <w:tcPr>
            <w:tcW w:w="2044" w:type="dxa"/>
          </w:tcPr>
          <w:p w:rsidR="00940265" w:rsidRPr="00EE3462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vMerge/>
          </w:tcPr>
          <w:p w:rsidR="00940265" w:rsidRPr="00EE3462" w:rsidRDefault="00940265" w:rsidP="00E760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33E" w:rsidRPr="00EE3462" w:rsidRDefault="004A633E" w:rsidP="004A63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При кредитной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системе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используется балльная система оценок с использованием буквенных символов, что позволяет преподавателю более гибко подойти к определению уровня знаний студентов.</w:t>
      </w:r>
    </w:p>
    <w:p w:rsidR="00940265" w:rsidRPr="00EE3462" w:rsidRDefault="00940265" w:rsidP="00940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Кроме </w:t>
      </w:r>
      <w:proofErr w:type="gramStart"/>
      <w:r w:rsidRPr="00EE3462">
        <w:rPr>
          <w:rFonts w:ascii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="000C615B">
        <w:rPr>
          <w:rFonts w:ascii="Times New Roman" w:hAnsi="Times New Roman" w:cs="Times New Roman"/>
          <w:sz w:val="24"/>
          <w:szCs w:val="24"/>
          <w:lang w:eastAsia="ru-RU"/>
        </w:rPr>
        <w:t xml:space="preserve"> в таблице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, используются также следующие буквенные обознач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ния, не использующихся при вычислении </w:t>
      </w:r>
      <w:r w:rsidRPr="00EE3462">
        <w:rPr>
          <w:rFonts w:ascii="Times New Roman" w:hAnsi="Times New Roman" w:cs="Times New Roman"/>
          <w:sz w:val="24"/>
          <w:szCs w:val="24"/>
          <w:lang w:val="en-US" w:eastAsia="ru-RU"/>
        </w:rPr>
        <w:t>GPA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40265" w:rsidRPr="00EE3462" w:rsidRDefault="00940265" w:rsidP="00940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6FB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W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EE3462">
        <w:rPr>
          <w:rFonts w:ascii="Times New Roman" w:hAnsi="Times New Roman" w:cs="Times New Roman"/>
          <w:sz w:val="24"/>
          <w:szCs w:val="24"/>
          <w:lang w:eastAsia="ru-RU"/>
        </w:rPr>
        <w:t>студент</w:t>
      </w:r>
      <w:proofErr w:type="gramEnd"/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покинул курс без штрафа;</w:t>
      </w:r>
    </w:p>
    <w:p w:rsidR="00940265" w:rsidRPr="00EE3462" w:rsidRDefault="00940265" w:rsidP="009402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6FB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 - студент отчислен с курса преподавателем;</w:t>
      </w:r>
    </w:p>
    <w:p w:rsidR="00940265" w:rsidRPr="00EE3462" w:rsidRDefault="00940265" w:rsidP="009402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A6FB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BF26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F269D">
        <w:rPr>
          <w:rFonts w:ascii="Times New Roman" w:hAnsi="Times New Roman" w:cs="Times New Roman"/>
          <w:sz w:val="24"/>
          <w:szCs w:val="24"/>
          <w:lang w:eastAsia="ru-RU"/>
        </w:rPr>
        <w:t xml:space="preserve">курс </w:t>
      </w:r>
      <w:r w:rsidRPr="00EE3462">
        <w:rPr>
          <w:rFonts w:ascii="Times New Roman" w:hAnsi="Times New Roman" w:cs="Times New Roman"/>
          <w:sz w:val="24"/>
          <w:szCs w:val="24"/>
          <w:lang w:eastAsia="ru-RU"/>
        </w:rPr>
        <w:t>не завершен</w:t>
      </w:r>
      <w:r w:rsidR="00712DD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C61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200EE" w:rsidRDefault="00B87553" w:rsidP="00940265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940265" w:rsidRPr="00EE3462" w:rsidRDefault="00B87553" w:rsidP="00940265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0265" w:rsidRPr="00EE34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Пояснение оценок</w:t>
      </w:r>
    </w:p>
    <w:p w:rsidR="00940265" w:rsidRPr="00EE3462" w:rsidRDefault="00940265" w:rsidP="00CC55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F6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E3462">
        <w:rPr>
          <w:rFonts w:ascii="Times New Roman" w:hAnsi="Times New Roman" w:cs="Times New Roman"/>
          <w:sz w:val="24"/>
          <w:szCs w:val="24"/>
        </w:rPr>
        <w:t xml:space="preserve">– </w:t>
      </w:r>
      <w:r w:rsidR="00BF6A30"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EE3462">
        <w:rPr>
          <w:rFonts w:ascii="Times New Roman" w:hAnsi="Times New Roman" w:cs="Times New Roman"/>
          <w:sz w:val="24"/>
          <w:szCs w:val="24"/>
        </w:rPr>
        <w:t>, выставляемая в случае, если студент не успевает по каким-либо уваж</w:t>
      </w:r>
      <w:r w:rsidRPr="00EE3462">
        <w:rPr>
          <w:rFonts w:ascii="Times New Roman" w:hAnsi="Times New Roman" w:cs="Times New Roman"/>
          <w:sz w:val="24"/>
          <w:szCs w:val="24"/>
        </w:rPr>
        <w:t>и</w:t>
      </w:r>
      <w:r w:rsidRPr="00EE3462">
        <w:rPr>
          <w:rFonts w:ascii="Times New Roman" w:hAnsi="Times New Roman" w:cs="Times New Roman"/>
          <w:sz w:val="24"/>
          <w:szCs w:val="24"/>
        </w:rPr>
        <w:t>тельным причинам (серьезная болезнь (документально подтвержденная), поездки или уч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 xml:space="preserve">стие в мероприятиях по линии университета, чрезвычайная ситуация в семье). о чем он должен сообщить преподавателю и Офис Регистрации. Оценка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E3462">
        <w:rPr>
          <w:rFonts w:ascii="Times New Roman" w:hAnsi="Times New Roman" w:cs="Times New Roman"/>
          <w:sz w:val="24"/>
          <w:szCs w:val="24"/>
        </w:rPr>
        <w:t xml:space="preserve"> выставляется преподав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 xml:space="preserve">телем. Если студент не исправил оценку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E3462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Pr="00EE34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E3462">
        <w:rPr>
          <w:rFonts w:ascii="Times New Roman" w:hAnsi="Times New Roman" w:cs="Times New Roman"/>
          <w:sz w:val="24"/>
          <w:szCs w:val="24"/>
        </w:rPr>
        <w:t xml:space="preserve"> одного месяца с начала следующего семестра (исключая летний семестр), ему автоматически выставляется оценка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EE3462">
        <w:rPr>
          <w:rFonts w:ascii="Times New Roman" w:hAnsi="Times New Roman" w:cs="Times New Roman"/>
          <w:sz w:val="24"/>
          <w:szCs w:val="24"/>
        </w:rPr>
        <w:t xml:space="preserve"> (не и</w:t>
      </w:r>
      <w:r w:rsidRPr="00EE3462">
        <w:rPr>
          <w:rFonts w:ascii="Times New Roman" w:hAnsi="Times New Roman" w:cs="Times New Roman"/>
          <w:sz w:val="24"/>
          <w:szCs w:val="24"/>
        </w:rPr>
        <w:t>с</w:t>
      </w:r>
      <w:r w:rsidRPr="00EE3462">
        <w:rPr>
          <w:rFonts w:ascii="Times New Roman" w:hAnsi="Times New Roman" w:cs="Times New Roman"/>
          <w:sz w:val="24"/>
          <w:szCs w:val="24"/>
        </w:rPr>
        <w:t xml:space="preserve">пользуется при вычислении 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z w:val="24"/>
          <w:szCs w:val="24"/>
        </w:rPr>
        <w:t>).</w:t>
      </w:r>
    </w:p>
    <w:p w:rsidR="00940265" w:rsidRPr="00EE3462" w:rsidRDefault="00940265" w:rsidP="00CC55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FX</w:t>
      </w:r>
      <w:r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BF6A30" w:rsidRPr="00EE3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BF6A30" w:rsidRPr="00BF6A30">
        <w:rPr>
          <w:rFonts w:ascii="Times New Roman" w:hAnsi="Times New Roman" w:cs="Times New Roman"/>
          <w:bCs/>
          <w:iCs/>
          <w:sz w:val="24"/>
          <w:szCs w:val="24"/>
        </w:rPr>
        <w:t>студент</w:t>
      </w:r>
      <w:r w:rsidRPr="00EE3462">
        <w:rPr>
          <w:rFonts w:ascii="Times New Roman" w:hAnsi="Times New Roman" w:cs="Times New Roman"/>
          <w:sz w:val="24"/>
          <w:szCs w:val="24"/>
        </w:rPr>
        <w:t xml:space="preserve">, получивший оценку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FX</w:t>
      </w:r>
      <w:r w:rsidR="00395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2DD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по дисциплинам осеннего семестра может исправить ее в течение первого месяца следующего семестра</w:t>
      </w:r>
      <w:r w:rsidR="009277A5" w:rsidRPr="009277A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277A5">
        <w:rPr>
          <w:rFonts w:ascii="Times New Roman" w:hAnsi="Times New Roman" w:cs="Times New Roman"/>
          <w:color w:val="000000"/>
          <w:spacing w:val="-1"/>
          <w:sz w:val="24"/>
          <w:szCs w:val="24"/>
          <w:lang w:val="ky-KG" w:eastAsia="ru-RU"/>
        </w:rPr>
        <w:t xml:space="preserve">и </w:t>
      </w:r>
      <w:r w:rsidR="009277A5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во время летнего семестра</w:t>
      </w:r>
      <w:r w:rsidR="00712DD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, по дисциплинам весеннего семестра - во время летнего семестра.</w:t>
      </w:r>
      <w:proofErr w:type="gramEnd"/>
      <w:r w:rsidRPr="00EE3462">
        <w:rPr>
          <w:rFonts w:ascii="Times New Roman" w:hAnsi="Times New Roman" w:cs="Times New Roman"/>
          <w:sz w:val="24"/>
          <w:szCs w:val="24"/>
        </w:rPr>
        <w:t xml:space="preserve"> Право исправления оце</w:t>
      </w:r>
      <w:r w:rsidRPr="00EE3462">
        <w:rPr>
          <w:rFonts w:ascii="Times New Roman" w:hAnsi="Times New Roman" w:cs="Times New Roman"/>
          <w:sz w:val="24"/>
          <w:szCs w:val="24"/>
        </w:rPr>
        <w:t>н</w:t>
      </w:r>
      <w:r w:rsidRPr="00EE3462">
        <w:rPr>
          <w:rFonts w:ascii="Times New Roman" w:hAnsi="Times New Roman" w:cs="Times New Roman"/>
          <w:sz w:val="24"/>
          <w:szCs w:val="24"/>
        </w:rPr>
        <w:t xml:space="preserve">ки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FX</w:t>
      </w:r>
      <w:r w:rsidRPr="00EE3462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605D0C">
        <w:rPr>
          <w:rFonts w:ascii="Times New Roman" w:hAnsi="Times New Roman" w:cs="Times New Roman"/>
          <w:sz w:val="24"/>
          <w:szCs w:val="24"/>
        </w:rPr>
        <w:t xml:space="preserve"> согласно сформированной ведомости при оценке </w:t>
      </w:r>
      <w:r w:rsidR="00605D0C"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FX</w:t>
      </w:r>
      <w:r w:rsidR="00605D0C">
        <w:rPr>
          <w:rFonts w:ascii="Times New Roman" w:hAnsi="Times New Roman" w:cs="Times New Roman"/>
          <w:sz w:val="24"/>
          <w:szCs w:val="24"/>
        </w:rPr>
        <w:t xml:space="preserve">  и</w:t>
      </w:r>
      <w:r w:rsidRPr="00EE3462">
        <w:rPr>
          <w:rFonts w:ascii="Times New Roman" w:hAnsi="Times New Roman" w:cs="Times New Roman"/>
          <w:sz w:val="24"/>
          <w:szCs w:val="24"/>
        </w:rPr>
        <w:t xml:space="preserve">  в соотве</w:t>
      </w:r>
      <w:r w:rsidRPr="00EE3462">
        <w:rPr>
          <w:rFonts w:ascii="Times New Roman" w:hAnsi="Times New Roman" w:cs="Times New Roman"/>
          <w:sz w:val="24"/>
          <w:szCs w:val="24"/>
        </w:rPr>
        <w:t>т</w:t>
      </w:r>
      <w:r w:rsidRPr="00EE3462">
        <w:rPr>
          <w:rFonts w:ascii="Times New Roman" w:hAnsi="Times New Roman" w:cs="Times New Roman"/>
          <w:sz w:val="24"/>
          <w:szCs w:val="24"/>
        </w:rPr>
        <w:t xml:space="preserve">ствии с утвержденным </w:t>
      </w:r>
      <w:r w:rsidR="00912793">
        <w:rPr>
          <w:rFonts w:ascii="Times New Roman" w:hAnsi="Times New Roman" w:cs="Times New Roman"/>
          <w:sz w:val="24"/>
          <w:szCs w:val="24"/>
        </w:rPr>
        <w:t>деканатом</w:t>
      </w:r>
      <w:r w:rsidRPr="00EE3462">
        <w:rPr>
          <w:rFonts w:ascii="Times New Roman" w:hAnsi="Times New Roman" w:cs="Times New Roman"/>
          <w:sz w:val="24"/>
          <w:szCs w:val="24"/>
        </w:rPr>
        <w:t xml:space="preserve"> графиком. Порядок и условия исправления оценки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FX</w:t>
      </w:r>
      <w:r w:rsidRPr="00EE3462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605D0C">
        <w:rPr>
          <w:rFonts w:ascii="Times New Roman" w:hAnsi="Times New Roman" w:cs="Times New Roman"/>
          <w:sz w:val="24"/>
          <w:szCs w:val="24"/>
        </w:rPr>
        <w:t>ются соответствую</w:t>
      </w:r>
      <w:r w:rsidR="00B46B62">
        <w:rPr>
          <w:rFonts w:ascii="Times New Roman" w:hAnsi="Times New Roman" w:cs="Times New Roman"/>
          <w:sz w:val="24"/>
          <w:szCs w:val="24"/>
        </w:rPr>
        <w:t>щим  Положением</w:t>
      </w:r>
      <w:r w:rsidRPr="00EE3462">
        <w:rPr>
          <w:rFonts w:ascii="Times New Roman" w:hAnsi="Times New Roman" w:cs="Times New Roman"/>
          <w:sz w:val="24"/>
          <w:szCs w:val="24"/>
        </w:rPr>
        <w:t xml:space="preserve">. Если студент не исправил оценку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FX</w:t>
      </w:r>
      <w:r w:rsidRPr="00EE3462">
        <w:rPr>
          <w:rFonts w:ascii="Times New Roman" w:hAnsi="Times New Roman" w:cs="Times New Roman"/>
          <w:sz w:val="24"/>
          <w:szCs w:val="24"/>
        </w:rPr>
        <w:t xml:space="preserve"> в установленные сроки</w:t>
      </w:r>
      <w:r w:rsidR="00712DDC">
        <w:rPr>
          <w:rFonts w:ascii="Times New Roman" w:hAnsi="Times New Roman" w:cs="Times New Roman"/>
          <w:sz w:val="24"/>
          <w:szCs w:val="24"/>
        </w:rPr>
        <w:t>,</w:t>
      </w:r>
      <w:r w:rsidRPr="00EE3462">
        <w:rPr>
          <w:rFonts w:ascii="Times New Roman" w:hAnsi="Times New Roman" w:cs="Times New Roman"/>
          <w:sz w:val="24"/>
          <w:szCs w:val="24"/>
        </w:rPr>
        <w:t xml:space="preserve"> ему автоматически выставляется оценка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EE3462">
        <w:rPr>
          <w:rFonts w:ascii="Times New Roman" w:hAnsi="Times New Roman" w:cs="Times New Roman"/>
          <w:sz w:val="24"/>
          <w:szCs w:val="24"/>
        </w:rPr>
        <w:t xml:space="preserve"> (не используется при вычислении 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40265" w:rsidRPr="00EE3462" w:rsidRDefault="00940265" w:rsidP="00CC553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EE34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E3462">
        <w:rPr>
          <w:rFonts w:ascii="Times New Roman" w:hAnsi="Times New Roman" w:cs="Times New Roman"/>
          <w:sz w:val="24"/>
          <w:szCs w:val="24"/>
        </w:rPr>
        <w:t>студент</w:t>
      </w:r>
      <w:proofErr w:type="gramEnd"/>
      <w:r w:rsidRPr="00EE3462">
        <w:rPr>
          <w:rFonts w:ascii="Times New Roman" w:hAnsi="Times New Roman" w:cs="Times New Roman"/>
          <w:sz w:val="24"/>
          <w:szCs w:val="24"/>
        </w:rPr>
        <w:t xml:space="preserve">, который получил оценку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EE3462">
        <w:rPr>
          <w:rFonts w:ascii="Times New Roman" w:hAnsi="Times New Roman" w:cs="Times New Roman"/>
          <w:sz w:val="24"/>
          <w:szCs w:val="24"/>
        </w:rPr>
        <w:t>, должен повторить ту же</w:t>
      </w:r>
      <w:r w:rsidR="00712DDC"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>учебную дисц</w:t>
      </w:r>
      <w:r w:rsidRPr="00EE3462">
        <w:rPr>
          <w:rFonts w:ascii="Times New Roman" w:hAnsi="Times New Roman" w:cs="Times New Roman"/>
          <w:sz w:val="24"/>
          <w:szCs w:val="24"/>
        </w:rPr>
        <w:t>и</w:t>
      </w:r>
      <w:r w:rsidRPr="00EE3462">
        <w:rPr>
          <w:rFonts w:ascii="Times New Roman" w:hAnsi="Times New Roman" w:cs="Times New Roman"/>
          <w:sz w:val="24"/>
          <w:szCs w:val="24"/>
        </w:rPr>
        <w:t>плину снова, если это обязательная дисциплина. Если студент получит</w:t>
      </w:r>
      <w:r w:rsidR="00712DDC"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EE3462">
        <w:rPr>
          <w:rFonts w:ascii="Times New Roman" w:hAnsi="Times New Roman" w:cs="Times New Roman"/>
          <w:sz w:val="24"/>
          <w:szCs w:val="24"/>
        </w:rPr>
        <w:t xml:space="preserve"> вторично по об</w:t>
      </w:r>
      <w:r w:rsidRPr="00EE3462">
        <w:rPr>
          <w:rFonts w:ascii="Times New Roman" w:hAnsi="Times New Roman" w:cs="Times New Roman"/>
          <w:sz w:val="24"/>
          <w:szCs w:val="24"/>
        </w:rPr>
        <w:t>я</w:t>
      </w:r>
      <w:r w:rsidRPr="00EE3462">
        <w:rPr>
          <w:rFonts w:ascii="Times New Roman" w:hAnsi="Times New Roman" w:cs="Times New Roman"/>
          <w:sz w:val="24"/>
          <w:szCs w:val="24"/>
        </w:rPr>
        <w:t>зательной для данной образовательной программы дисциплине, то он не может продо</w:t>
      </w:r>
      <w:r w:rsidRPr="00EE3462">
        <w:rPr>
          <w:rFonts w:ascii="Times New Roman" w:hAnsi="Times New Roman" w:cs="Times New Roman"/>
          <w:sz w:val="24"/>
          <w:szCs w:val="24"/>
        </w:rPr>
        <w:t>л</w:t>
      </w:r>
      <w:r w:rsidRPr="00EE3462">
        <w:rPr>
          <w:rFonts w:ascii="Times New Roman" w:hAnsi="Times New Roman" w:cs="Times New Roman"/>
          <w:sz w:val="24"/>
          <w:szCs w:val="24"/>
        </w:rPr>
        <w:t xml:space="preserve">жать </w:t>
      </w:r>
      <w:proofErr w:type="gramStart"/>
      <w:r w:rsidRPr="00EE346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E3462">
        <w:rPr>
          <w:rFonts w:ascii="Times New Roman" w:hAnsi="Times New Roman" w:cs="Times New Roman"/>
          <w:sz w:val="24"/>
          <w:szCs w:val="24"/>
        </w:rPr>
        <w:t xml:space="preserve"> этой программе.</w:t>
      </w:r>
    </w:p>
    <w:p w:rsidR="00940265" w:rsidRPr="00EE3462" w:rsidRDefault="00940265" w:rsidP="00CC55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 w:rsidRPr="00EE34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E3462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EE3462">
        <w:rPr>
          <w:rFonts w:ascii="Times New Roman" w:hAnsi="Times New Roman" w:cs="Times New Roman"/>
          <w:sz w:val="24"/>
          <w:szCs w:val="24"/>
        </w:rPr>
        <w:t>, подтверждающая отказ студента продолжить изучение</w:t>
      </w:r>
      <w:r w:rsidR="00712DDC">
        <w:rPr>
          <w:rFonts w:ascii="Times New Roman" w:hAnsi="Times New Roman" w:cs="Times New Roman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z w:val="24"/>
          <w:szCs w:val="24"/>
        </w:rPr>
        <w:t>этой дисц</w:t>
      </w:r>
      <w:r w:rsidRPr="00EE3462">
        <w:rPr>
          <w:rFonts w:ascii="Times New Roman" w:hAnsi="Times New Roman" w:cs="Times New Roman"/>
          <w:sz w:val="24"/>
          <w:szCs w:val="24"/>
        </w:rPr>
        <w:t>и</w:t>
      </w:r>
      <w:r w:rsidRPr="00EE3462">
        <w:rPr>
          <w:rFonts w:ascii="Times New Roman" w:hAnsi="Times New Roman" w:cs="Times New Roman"/>
          <w:sz w:val="24"/>
          <w:szCs w:val="24"/>
        </w:rPr>
        <w:t xml:space="preserve">плины. Оценку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 w:rsidRPr="00EE3462">
        <w:rPr>
          <w:rFonts w:ascii="Times New Roman" w:hAnsi="Times New Roman" w:cs="Times New Roman"/>
          <w:sz w:val="24"/>
          <w:szCs w:val="24"/>
        </w:rPr>
        <w:t xml:space="preserve"> преподаватель может выставлять только в сроки, установленные в Ак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>демическом Календаре. Студент подписывает установленную Офисом Регистрации  фо</w:t>
      </w:r>
      <w:r w:rsidRPr="00EE3462">
        <w:rPr>
          <w:rFonts w:ascii="Times New Roman" w:hAnsi="Times New Roman" w:cs="Times New Roman"/>
          <w:sz w:val="24"/>
          <w:szCs w:val="24"/>
        </w:rPr>
        <w:t>р</w:t>
      </w:r>
      <w:r w:rsidRPr="00EE3462">
        <w:rPr>
          <w:rFonts w:ascii="Times New Roman" w:hAnsi="Times New Roman" w:cs="Times New Roman"/>
          <w:sz w:val="24"/>
          <w:szCs w:val="24"/>
        </w:rPr>
        <w:t>му и должен повторно изучить эту дисциплин</w:t>
      </w:r>
      <w:r w:rsidR="00CA3E1E">
        <w:rPr>
          <w:rFonts w:ascii="Times New Roman" w:hAnsi="Times New Roman" w:cs="Times New Roman"/>
          <w:sz w:val="24"/>
          <w:szCs w:val="24"/>
        </w:rPr>
        <w:t>у, если она является обязательно</w:t>
      </w:r>
      <w:r w:rsidRPr="00EE3462">
        <w:rPr>
          <w:rFonts w:ascii="Times New Roman" w:hAnsi="Times New Roman" w:cs="Times New Roman"/>
          <w:sz w:val="24"/>
          <w:szCs w:val="24"/>
        </w:rPr>
        <w:t>й (не и</w:t>
      </w:r>
      <w:r w:rsidRPr="00EE3462">
        <w:rPr>
          <w:rFonts w:ascii="Times New Roman" w:hAnsi="Times New Roman" w:cs="Times New Roman"/>
          <w:sz w:val="24"/>
          <w:szCs w:val="24"/>
        </w:rPr>
        <w:t>с</w:t>
      </w:r>
      <w:r w:rsidRPr="00EE3462">
        <w:rPr>
          <w:rFonts w:ascii="Times New Roman" w:hAnsi="Times New Roman" w:cs="Times New Roman"/>
          <w:sz w:val="24"/>
          <w:szCs w:val="24"/>
        </w:rPr>
        <w:t xml:space="preserve">пользуется при вычислении 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z w:val="24"/>
          <w:szCs w:val="24"/>
        </w:rPr>
        <w:t>).</w:t>
      </w:r>
    </w:p>
    <w:p w:rsidR="00940265" w:rsidRPr="00EE3462" w:rsidRDefault="00940265" w:rsidP="00CC55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E3462">
        <w:rPr>
          <w:rFonts w:ascii="Times New Roman" w:hAnsi="Times New Roman" w:cs="Times New Roman"/>
          <w:sz w:val="24"/>
          <w:szCs w:val="24"/>
        </w:rPr>
        <w:t xml:space="preserve"> - оценка, которая указывает на то, что студент был отстранен с дисциплины пр</w:t>
      </w:r>
      <w:r w:rsidRPr="00EE3462">
        <w:rPr>
          <w:rFonts w:ascii="Times New Roman" w:hAnsi="Times New Roman" w:cs="Times New Roman"/>
          <w:sz w:val="24"/>
          <w:szCs w:val="24"/>
        </w:rPr>
        <w:t>е</w:t>
      </w:r>
      <w:r w:rsidRPr="00EE3462">
        <w:rPr>
          <w:rFonts w:ascii="Times New Roman" w:hAnsi="Times New Roman" w:cs="Times New Roman"/>
          <w:sz w:val="24"/>
          <w:szCs w:val="24"/>
        </w:rPr>
        <w:t>подавателем. Установленная форма подписывается преподавателем и руководителем пр</w:t>
      </w:r>
      <w:r w:rsidRPr="00EE3462">
        <w:rPr>
          <w:rFonts w:ascii="Times New Roman" w:hAnsi="Times New Roman" w:cs="Times New Roman"/>
          <w:sz w:val="24"/>
          <w:szCs w:val="24"/>
        </w:rPr>
        <w:t>о</w:t>
      </w:r>
      <w:r w:rsidRPr="00EE3462">
        <w:rPr>
          <w:rFonts w:ascii="Times New Roman" w:hAnsi="Times New Roman" w:cs="Times New Roman"/>
          <w:sz w:val="24"/>
          <w:szCs w:val="24"/>
        </w:rPr>
        <w:t>граммы. Студент должен повторить этот курс, если это обязательный курс. В случае</w:t>
      </w:r>
      <w:proofErr w:type="gramStart"/>
      <w:r w:rsidRPr="00EE34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E3462">
        <w:rPr>
          <w:rFonts w:ascii="Times New Roman" w:hAnsi="Times New Roman" w:cs="Times New Roman"/>
          <w:sz w:val="24"/>
          <w:szCs w:val="24"/>
        </w:rPr>
        <w:t xml:space="preserve"> если студент получает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E3462">
        <w:rPr>
          <w:rFonts w:ascii="Times New Roman" w:hAnsi="Times New Roman" w:cs="Times New Roman"/>
          <w:sz w:val="24"/>
          <w:szCs w:val="24"/>
        </w:rPr>
        <w:t xml:space="preserve"> вторично, ему автоматически ставится </w:t>
      </w:r>
      <w:r w:rsidRPr="00EE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EE3462">
        <w:rPr>
          <w:rFonts w:ascii="Times New Roman" w:hAnsi="Times New Roman" w:cs="Times New Roman"/>
          <w:sz w:val="24"/>
          <w:szCs w:val="24"/>
        </w:rPr>
        <w:t>. Условия выставления оце</w:t>
      </w:r>
      <w:r w:rsidRPr="00EE3462">
        <w:rPr>
          <w:rFonts w:ascii="Times New Roman" w:hAnsi="Times New Roman" w:cs="Times New Roman"/>
          <w:sz w:val="24"/>
          <w:szCs w:val="24"/>
        </w:rPr>
        <w:t>н</w:t>
      </w:r>
      <w:r w:rsidRPr="00EE3462">
        <w:rPr>
          <w:rFonts w:ascii="Times New Roman" w:hAnsi="Times New Roman" w:cs="Times New Roman"/>
          <w:sz w:val="24"/>
          <w:szCs w:val="24"/>
        </w:rPr>
        <w:t xml:space="preserve">ки </w:t>
      </w:r>
      <w:r w:rsidR="00582A99" w:rsidRPr="00EE3462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582A99" w:rsidRPr="00EE3462">
        <w:rPr>
          <w:rFonts w:ascii="Times New Roman" w:hAnsi="Times New Roman" w:cs="Times New Roman"/>
          <w:sz w:val="24"/>
          <w:szCs w:val="24"/>
        </w:rPr>
        <w:t xml:space="preserve"> указываются</w:t>
      </w:r>
      <w:r w:rsidRPr="00EE34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E3462">
        <w:rPr>
          <w:rFonts w:ascii="Times New Roman" w:hAnsi="Times New Roman" w:cs="Times New Roman"/>
          <w:sz w:val="24"/>
          <w:szCs w:val="24"/>
        </w:rPr>
        <w:t>силлабусе</w:t>
      </w:r>
      <w:proofErr w:type="spellEnd"/>
      <w:r w:rsidRPr="00EE3462">
        <w:rPr>
          <w:rFonts w:ascii="Times New Roman" w:hAnsi="Times New Roman" w:cs="Times New Roman"/>
          <w:sz w:val="24"/>
          <w:szCs w:val="24"/>
        </w:rPr>
        <w:t xml:space="preserve"> дисциплины (не используется при вычислении 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z w:val="24"/>
          <w:szCs w:val="24"/>
        </w:rPr>
        <w:t>).</w:t>
      </w:r>
    </w:p>
    <w:p w:rsidR="00940265" w:rsidRPr="00712DDC" w:rsidRDefault="00940265" w:rsidP="00CC5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 xml:space="preserve">      По результатам успеваемости рассчитывается средний балл </w:t>
      </w:r>
      <w:r w:rsidRPr="00EE3462">
        <w:rPr>
          <w:rFonts w:ascii="Times New Roman" w:hAnsi="Times New Roman" w:cs="Times New Roman"/>
          <w:spacing w:val="-1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>, максимальное в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 xml:space="preserve">ражение которого составляет 4,0 балла. </w:t>
      </w:r>
      <w:r w:rsidRPr="00EE3462">
        <w:rPr>
          <w:rFonts w:ascii="Times New Roman" w:hAnsi="Times New Roman" w:cs="Times New Roman"/>
          <w:spacing w:val="-1"/>
          <w:sz w:val="24"/>
          <w:szCs w:val="24"/>
          <w:lang w:val="en-US"/>
        </w:rPr>
        <w:t>GPA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Pr="00EE3462">
        <w:rPr>
          <w:rFonts w:ascii="Times New Roman" w:hAnsi="Times New Roman" w:cs="Times New Roman"/>
          <w:spacing w:val="-1"/>
          <w:sz w:val="24"/>
          <w:szCs w:val="24"/>
          <w:lang w:val="en-US"/>
        </w:rPr>
        <w:t>Grade</w:t>
      </w:r>
      <w:r w:rsidR="00BF26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pacing w:val="-1"/>
          <w:sz w:val="24"/>
          <w:szCs w:val="24"/>
          <w:lang w:val="en-US"/>
        </w:rPr>
        <w:t>Point</w:t>
      </w:r>
      <w:r w:rsidR="00BF26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462">
        <w:rPr>
          <w:rFonts w:ascii="Times New Roman" w:hAnsi="Times New Roman" w:cs="Times New Roman"/>
          <w:spacing w:val="-1"/>
          <w:sz w:val="24"/>
          <w:szCs w:val="24"/>
          <w:lang w:val="en-US"/>
        </w:rPr>
        <w:t>Average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 xml:space="preserve">) – средневзвешенная оценка уровня учебных достижений студента. Средний балл студента рассчитывается по итогам результатов обучения в каждом семестре </w:t>
      </w:r>
      <w:r w:rsidRPr="00712DDC">
        <w:rPr>
          <w:rFonts w:ascii="Times New Roman" w:hAnsi="Times New Roman" w:cs="Times New Roman"/>
          <w:spacing w:val="-1"/>
          <w:sz w:val="24"/>
          <w:szCs w:val="24"/>
        </w:rPr>
        <w:t xml:space="preserve">и по окончании </w:t>
      </w:r>
      <w:proofErr w:type="gramStart"/>
      <w:r w:rsidRPr="00712DDC">
        <w:rPr>
          <w:rFonts w:ascii="Times New Roman" w:hAnsi="Times New Roman" w:cs="Times New Roman"/>
          <w:spacing w:val="-1"/>
          <w:sz w:val="24"/>
          <w:szCs w:val="24"/>
        </w:rPr>
        <w:t>обучения по формуле</w:t>
      </w:r>
      <w:proofErr w:type="gramEnd"/>
      <w:r w:rsidRPr="00712DDC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</w:p>
    <w:p w:rsidR="00940265" w:rsidRPr="00EE3462" w:rsidRDefault="00083C20" w:rsidP="0094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712DDC">
        <w:rPr>
          <w:rFonts w:ascii="Times New Roman" w:hAnsi="Times New Roman" w:cs="Times New Roman"/>
          <w:spacing w:val="-3"/>
          <w:position w:val="-62"/>
          <w:sz w:val="24"/>
          <w:szCs w:val="24"/>
        </w:rPr>
        <w:object w:dxaOrig="276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05pt;height:64.55pt" o:ole="">
            <v:imagedata r:id="rId16" o:title=""/>
          </v:shape>
          <o:OLEObject Type="Embed" ProgID="Equation.3" ShapeID="_x0000_i1025" DrawAspect="Content" ObjectID="_1785925175" r:id="rId17"/>
        </w:object>
      </w:r>
    </w:p>
    <w:p w:rsidR="00940265" w:rsidRPr="00EE3462" w:rsidRDefault="00940265" w:rsidP="00CC55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spacing w:val="-3"/>
          <w:sz w:val="24"/>
          <w:szCs w:val="24"/>
        </w:rPr>
        <w:t xml:space="preserve">где,  </w:t>
      </w:r>
      <w:r w:rsidRPr="00EE3462">
        <w:rPr>
          <w:rFonts w:ascii="Times New Roman" w:hAnsi="Times New Roman" w:cs="Times New Roman"/>
          <w:spacing w:val="-3"/>
          <w:sz w:val="24"/>
          <w:szCs w:val="24"/>
          <w:lang w:val="en-US"/>
        </w:rPr>
        <w:t>n</w:t>
      </w:r>
      <w:r w:rsidRPr="00EE3462">
        <w:rPr>
          <w:rFonts w:ascii="Times New Roman" w:hAnsi="Times New Roman" w:cs="Times New Roman"/>
          <w:spacing w:val="-3"/>
          <w:sz w:val="24"/>
          <w:szCs w:val="24"/>
        </w:rPr>
        <w:t xml:space="preserve"> – число дисциплин в семестре (за прошедший период обучения)</w:t>
      </w:r>
    </w:p>
    <w:p w:rsidR="00940265" w:rsidRPr="00EE3462" w:rsidRDefault="00940265" w:rsidP="00CC5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462">
        <w:rPr>
          <w:rFonts w:ascii="Times New Roman" w:hAnsi="Times New Roman" w:cs="Times New Roman"/>
          <w:spacing w:val="5"/>
          <w:sz w:val="24"/>
          <w:szCs w:val="24"/>
        </w:rPr>
        <w:lastRenderedPageBreak/>
        <w:t xml:space="preserve">     Результаты успеваемости студента заносятся в ведомость, где проставляется тек</w:t>
      </w:r>
      <w:r w:rsidRPr="00EE3462">
        <w:rPr>
          <w:rFonts w:ascii="Times New Roman" w:hAnsi="Times New Roman" w:cs="Times New Roman"/>
          <w:spacing w:val="5"/>
          <w:sz w:val="24"/>
          <w:szCs w:val="24"/>
        </w:rPr>
        <w:t>у</w:t>
      </w:r>
      <w:r w:rsidRPr="00EE3462">
        <w:rPr>
          <w:rFonts w:ascii="Times New Roman" w:hAnsi="Times New Roman" w:cs="Times New Roman"/>
          <w:spacing w:val="5"/>
          <w:sz w:val="24"/>
          <w:szCs w:val="24"/>
        </w:rPr>
        <w:t>щий контроль с учетом результатов сдачи по контрольным точкам и баллы семестр</w:t>
      </w:r>
      <w:r w:rsidRPr="00EE3462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EE3462">
        <w:rPr>
          <w:rFonts w:ascii="Times New Roman" w:hAnsi="Times New Roman" w:cs="Times New Roman"/>
          <w:spacing w:val="5"/>
          <w:sz w:val="24"/>
          <w:szCs w:val="24"/>
        </w:rPr>
        <w:t>вого контроля</w:t>
      </w:r>
      <w:r w:rsidRPr="00EE346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940265" w:rsidRPr="00EE3462" w:rsidRDefault="00940265" w:rsidP="00CC553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</w:rPr>
        <w:t xml:space="preserve">3.7. </w:t>
      </w:r>
      <w:proofErr w:type="spellStart"/>
      <w:r w:rsidRPr="00EE3462">
        <w:rPr>
          <w:rFonts w:ascii="Times New Roman" w:hAnsi="Times New Roman" w:cs="Times New Roman"/>
          <w:b/>
          <w:bCs/>
          <w:sz w:val="24"/>
          <w:szCs w:val="24"/>
        </w:rPr>
        <w:t>Транскрипт</w:t>
      </w:r>
      <w:proofErr w:type="spellEnd"/>
    </w:p>
    <w:p w:rsidR="00940265" w:rsidRPr="00EE3462" w:rsidRDefault="00940265" w:rsidP="00CC5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Студент, желающий получить свой </w:t>
      </w:r>
      <w:proofErr w:type="spellStart"/>
      <w:r w:rsidRPr="00EE3462">
        <w:rPr>
          <w:rFonts w:ascii="Times New Roman" w:hAnsi="Times New Roman" w:cs="Times New Roman"/>
          <w:sz w:val="24"/>
          <w:szCs w:val="24"/>
        </w:rPr>
        <w:t>транскрипт</w:t>
      </w:r>
      <w:proofErr w:type="spellEnd"/>
      <w:r w:rsidRPr="00EE3462">
        <w:rPr>
          <w:rFonts w:ascii="Times New Roman" w:hAnsi="Times New Roman" w:cs="Times New Roman"/>
          <w:sz w:val="24"/>
          <w:szCs w:val="24"/>
        </w:rPr>
        <w:t>, может заказать в Офисе Регистр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 xml:space="preserve">ции один из двух форм </w:t>
      </w:r>
      <w:proofErr w:type="spellStart"/>
      <w:r w:rsidRPr="00EE3462">
        <w:rPr>
          <w:rFonts w:ascii="Times New Roman" w:hAnsi="Times New Roman" w:cs="Times New Roman"/>
          <w:sz w:val="24"/>
          <w:szCs w:val="24"/>
        </w:rPr>
        <w:t>транскрипта</w:t>
      </w:r>
      <w:proofErr w:type="spellEnd"/>
      <w:r w:rsidRPr="00EE3462">
        <w:rPr>
          <w:rFonts w:ascii="Times New Roman" w:hAnsi="Times New Roman" w:cs="Times New Roman"/>
          <w:sz w:val="24"/>
          <w:szCs w:val="24"/>
        </w:rPr>
        <w:t xml:space="preserve">: официальный и неофициальный. </w:t>
      </w:r>
      <w:proofErr w:type="gramStart"/>
      <w:r w:rsidRPr="00EE3462">
        <w:rPr>
          <w:rFonts w:ascii="Times New Roman" w:hAnsi="Times New Roman" w:cs="Times New Roman"/>
          <w:sz w:val="24"/>
          <w:szCs w:val="24"/>
        </w:rPr>
        <w:t>Типовой</w:t>
      </w:r>
      <w:proofErr w:type="gramEnd"/>
      <w:r w:rsidR="00491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62">
        <w:rPr>
          <w:rFonts w:ascii="Times New Roman" w:hAnsi="Times New Roman" w:cs="Times New Roman"/>
          <w:sz w:val="24"/>
          <w:szCs w:val="24"/>
        </w:rPr>
        <w:t>тра</w:t>
      </w:r>
      <w:r w:rsidRPr="00EE3462">
        <w:rPr>
          <w:rFonts w:ascii="Times New Roman" w:hAnsi="Times New Roman" w:cs="Times New Roman"/>
          <w:sz w:val="24"/>
          <w:szCs w:val="24"/>
        </w:rPr>
        <w:t>н</w:t>
      </w:r>
      <w:r w:rsidRPr="00EE3462">
        <w:rPr>
          <w:rFonts w:ascii="Times New Roman" w:hAnsi="Times New Roman" w:cs="Times New Roman"/>
          <w:sz w:val="24"/>
          <w:szCs w:val="24"/>
        </w:rPr>
        <w:t>скрипт</w:t>
      </w:r>
      <w:proofErr w:type="spellEnd"/>
      <w:r w:rsidRPr="00EE3462">
        <w:rPr>
          <w:rFonts w:ascii="Times New Roman" w:hAnsi="Times New Roman" w:cs="Times New Roman"/>
          <w:sz w:val="24"/>
          <w:szCs w:val="24"/>
        </w:rPr>
        <w:t xml:space="preserve"> содержит следующую информацию:</w:t>
      </w:r>
    </w:p>
    <w:p w:rsidR="00940265" w:rsidRPr="00EE3462" w:rsidRDefault="00940265" w:rsidP="00CC5530">
      <w:pPr>
        <w:numPr>
          <w:ilvl w:val="0"/>
          <w:numId w:val="13"/>
        </w:numPr>
        <w:tabs>
          <w:tab w:val="clear" w:pos="16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перечень дисциплин, пройденных студентом за весь период учебы в</w:t>
      </w:r>
      <w:r w:rsidR="00491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университете;</w:t>
      </w:r>
    </w:p>
    <w:p w:rsidR="00940265" w:rsidRPr="00EE3462" w:rsidRDefault="00940265" w:rsidP="00CC5530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все оценки, полученные студентами на экзаменах;</w:t>
      </w:r>
    </w:p>
    <w:p w:rsidR="00940265" w:rsidRPr="00EE3462" w:rsidRDefault="00940265" w:rsidP="00CC5530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количество кредитов, заработанных студентов за один семестр;</w:t>
      </w:r>
    </w:p>
    <w:p w:rsidR="00940265" w:rsidRPr="00EE3462" w:rsidRDefault="00940265" w:rsidP="00CC5530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общее количество кредитов за весь период обучения;</w:t>
      </w:r>
    </w:p>
    <w:p w:rsidR="00940265" w:rsidRPr="00EE3462" w:rsidRDefault="00940265" w:rsidP="00CC5530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GPA за один семестр и </w:t>
      </w:r>
      <w:r w:rsidR="00EA5E0C">
        <w:rPr>
          <w:rFonts w:ascii="Times New Roman" w:hAnsi="Times New Roman" w:cs="Times New Roman"/>
          <w:sz w:val="24"/>
          <w:szCs w:val="24"/>
        </w:rPr>
        <w:t>кумулятивный</w:t>
      </w:r>
      <w:r w:rsidRPr="00EE3462">
        <w:rPr>
          <w:rFonts w:ascii="Times New Roman" w:hAnsi="Times New Roman" w:cs="Times New Roman"/>
          <w:sz w:val="24"/>
          <w:szCs w:val="24"/>
        </w:rPr>
        <w:t xml:space="preserve"> GPA за все семестры.</w:t>
      </w:r>
    </w:p>
    <w:p w:rsidR="00940265" w:rsidRPr="00EE3462" w:rsidRDefault="00582A99" w:rsidP="00CC5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462">
        <w:rPr>
          <w:rFonts w:ascii="Times New Roman" w:hAnsi="Times New Roman" w:cs="Times New Roman"/>
          <w:sz w:val="24"/>
          <w:szCs w:val="24"/>
        </w:rPr>
        <w:t xml:space="preserve">Официальный </w:t>
      </w:r>
      <w:proofErr w:type="spellStart"/>
      <w:r w:rsidRPr="00EE3462">
        <w:rPr>
          <w:rFonts w:ascii="Times New Roman" w:hAnsi="Times New Roman" w:cs="Times New Roman"/>
          <w:sz w:val="24"/>
          <w:szCs w:val="24"/>
        </w:rPr>
        <w:t>транскрипт</w:t>
      </w:r>
      <w:proofErr w:type="spellEnd"/>
      <w:r w:rsidR="00940265" w:rsidRPr="00EE3462">
        <w:rPr>
          <w:rFonts w:ascii="Times New Roman" w:hAnsi="Times New Roman" w:cs="Times New Roman"/>
          <w:sz w:val="24"/>
          <w:szCs w:val="24"/>
        </w:rPr>
        <w:t xml:space="preserve"> печатается на бумаге с водяными знаками и запечатыв</w:t>
      </w:r>
      <w:r w:rsidR="00940265" w:rsidRPr="00EE3462">
        <w:rPr>
          <w:rFonts w:ascii="Times New Roman" w:hAnsi="Times New Roman" w:cs="Times New Roman"/>
          <w:sz w:val="24"/>
          <w:szCs w:val="24"/>
        </w:rPr>
        <w:t>а</w:t>
      </w:r>
      <w:r w:rsidR="00940265" w:rsidRPr="00EE3462">
        <w:rPr>
          <w:rFonts w:ascii="Times New Roman" w:hAnsi="Times New Roman" w:cs="Times New Roman"/>
          <w:sz w:val="24"/>
          <w:szCs w:val="24"/>
        </w:rPr>
        <w:t>ется в конверт.</w:t>
      </w:r>
      <w:proofErr w:type="gramEnd"/>
      <w:r w:rsidR="00940265" w:rsidRPr="00EE3462">
        <w:rPr>
          <w:rFonts w:ascii="Times New Roman" w:hAnsi="Times New Roman" w:cs="Times New Roman"/>
          <w:sz w:val="24"/>
          <w:szCs w:val="24"/>
        </w:rPr>
        <w:t xml:space="preserve"> За официальный </w:t>
      </w:r>
      <w:proofErr w:type="spellStart"/>
      <w:r w:rsidR="00940265" w:rsidRPr="00EE3462">
        <w:rPr>
          <w:rFonts w:ascii="Times New Roman" w:hAnsi="Times New Roman" w:cs="Times New Roman"/>
          <w:sz w:val="24"/>
          <w:szCs w:val="24"/>
        </w:rPr>
        <w:t>транскрипт</w:t>
      </w:r>
      <w:proofErr w:type="spellEnd"/>
      <w:r w:rsidR="00940265" w:rsidRPr="00EE3462">
        <w:rPr>
          <w:rFonts w:ascii="Times New Roman" w:hAnsi="Times New Roman" w:cs="Times New Roman"/>
          <w:sz w:val="24"/>
          <w:szCs w:val="24"/>
        </w:rPr>
        <w:t xml:space="preserve"> студент должен внести оплату в бухгалтерию университета </w:t>
      </w:r>
      <w:proofErr w:type="gramStart"/>
      <w:r w:rsidR="00940265" w:rsidRPr="00EE346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940265" w:rsidRPr="00EE3462">
        <w:rPr>
          <w:rFonts w:ascii="Times New Roman" w:hAnsi="Times New Roman" w:cs="Times New Roman"/>
          <w:sz w:val="24"/>
          <w:szCs w:val="24"/>
        </w:rPr>
        <w:t xml:space="preserve"> утвержденного прейскуранта цен. Неофициальные </w:t>
      </w:r>
      <w:proofErr w:type="spellStart"/>
      <w:r w:rsidR="00940265" w:rsidRPr="00EE3462">
        <w:rPr>
          <w:rFonts w:ascii="Times New Roman" w:hAnsi="Times New Roman" w:cs="Times New Roman"/>
          <w:sz w:val="24"/>
          <w:szCs w:val="24"/>
        </w:rPr>
        <w:t>транскрипты</w:t>
      </w:r>
      <w:proofErr w:type="spellEnd"/>
      <w:r w:rsidR="00940265" w:rsidRPr="00EE3462">
        <w:rPr>
          <w:rFonts w:ascii="Times New Roman" w:hAnsi="Times New Roman" w:cs="Times New Roman"/>
          <w:sz w:val="24"/>
          <w:szCs w:val="24"/>
        </w:rPr>
        <w:t xml:space="preserve"> выдаются бесплатно.</w:t>
      </w:r>
    </w:p>
    <w:p w:rsidR="00940265" w:rsidRPr="00EE3462" w:rsidRDefault="00940265" w:rsidP="00CC5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462">
        <w:rPr>
          <w:rFonts w:ascii="Times New Roman" w:hAnsi="Times New Roman" w:cs="Times New Roman"/>
          <w:sz w:val="24"/>
          <w:szCs w:val="24"/>
        </w:rPr>
        <w:t>Транскрипты</w:t>
      </w:r>
      <w:proofErr w:type="spellEnd"/>
      <w:r w:rsidRPr="00EE3462">
        <w:rPr>
          <w:rFonts w:ascii="Times New Roman" w:hAnsi="Times New Roman" w:cs="Times New Roman"/>
          <w:sz w:val="24"/>
          <w:szCs w:val="24"/>
        </w:rPr>
        <w:t xml:space="preserve"> выдаются только лично студенту. Офис Регистрации  может выдать </w:t>
      </w:r>
      <w:proofErr w:type="spellStart"/>
      <w:r w:rsidRPr="00EE3462">
        <w:rPr>
          <w:rFonts w:ascii="Times New Roman" w:hAnsi="Times New Roman" w:cs="Times New Roman"/>
          <w:sz w:val="24"/>
          <w:szCs w:val="24"/>
        </w:rPr>
        <w:t>транскрипт</w:t>
      </w:r>
      <w:proofErr w:type="spellEnd"/>
      <w:r w:rsidRPr="00EE3462">
        <w:rPr>
          <w:rFonts w:ascii="Times New Roman" w:hAnsi="Times New Roman" w:cs="Times New Roman"/>
          <w:sz w:val="24"/>
          <w:szCs w:val="24"/>
        </w:rPr>
        <w:t xml:space="preserve"> третьему лицу только при наличии официального согласия студента, офор</w:t>
      </w:r>
      <w:r w:rsidRPr="00EE3462">
        <w:rPr>
          <w:rFonts w:ascii="Times New Roman" w:hAnsi="Times New Roman" w:cs="Times New Roman"/>
          <w:sz w:val="24"/>
          <w:szCs w:val="24"/>
        </w:rPr>
        <w:t>м</w:t>
      </w:r>
      <w:r w:rsidRPr="00EE3462">
        <w:rPr>
          <w:rFonts w:ascii="Times New Roman" w:hAnsi="Times New Roman" w:cs="Times New Roman"/>
          <w:sz w:val="24"/>
          <w:szCs w:val="24"/>
        </w:rPr>
        <w:t>ленного в письменном виде и содержащую следующую информацию: Ф.И.О. студента, дата рождения, период обучения в университете и подпись студента.</w:t>
      </w:r>
    </w:p>
    <w:p w:rsidR="00940265" w:rsidRPr="00EE3462" w:rsidRDefault="00940265" w:rsidP="0094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21D8" w:rsidRDefault="00DA21D8" w:rsidP="0094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0265" w:rsidRDefault="00940265" w:rsidP="0094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</w:rPr>
        <w:t xml:space="preserve">3.8. </w:t>
      </w:r>
      <w:r w:rsidR="009F61A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>тчисление</w:t>
      </w:r>
      <w:r w:rsidR="009F61A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 xml:space="preserve">  восстановление</w:t>
      </w:r>
      <w:r w:rsidR="009F61A2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EE3462">
        <w:rPr>
          <w:rFonts w:ascii="Times New Roman" w:hAnsi="Times New Roman" w:cs="Times New Roman"/>
          <w:b/>
          <w:bCs/>
          <w:sz w:val="24"/>
          <w:szCs w:val="24"/>
        </w:rPr>
        <w:t xml:space="preserve"> академический отпуск</w:t>
      </w:r>
    </w:p>
    <w:p w:rsidR="00940265" w:rsidRPr="00EE3462" w:rsidRDefault="00940265" w:rsidP="00CF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1</w:t>
      </w:r>
      <w:r w:rsidR="009F61A2">
        <w:rPr>
          <w:rFonts w:ascii="Times New Roman" w:hAnsi="Times New Roman" w:cs="Times New Roman"/>
          <w:sz w:val="24"/>
          <w:szCs w:val="24"/>
        </w:rPr>
        <w:t>.</w:t>
      </w:r>
      <w:r w:rsidRPr="00EE3462">
        <w:rPr>
          <w:rFonts w:ascii="Times New Roman" w:hAnsi="Times New Roman" w:cs="Times New Roman"/>
          <w:sz w:val="24"/>
          <w:szCs w:val="24"/>
        </w:rPr>
        <w:t xml:space="preserve"> Студент может быть отчислен из университета, если его кумулятивный GPA стал ниже 2.0</w:t>
      </w:r>
      <w:r w:rsidR="009F61A2">
        <w:rPr>
          <w:rFonts w:ascii="Times New Roman" w:hAnsi="Times New Roman" w:cs="Times New Roman"/>
          <w:sz w:val="24"/>
          <w:szCs w:val="24"/>
        </w:rPr>
        <w:t>.</w:t>
      </w:r>
    </w:p>
    <w:p w:rsidR="00940265" w:rsidRPr="00EE3462" w:rsidRDefault="009F61A2" w:rsidP="00CF2FB9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0265" w:rsidRPr="00EE34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265" w:rsidRPr="00EE3462">
        <w:rPr>
          <w:rFonts w:ascii="Times New Roman" w:hAnsi="Times New Roman" w:cs="Times New Roman"/>
          <w:sz w:val="24"/>
          <w:szCs w:val="24"/>
        </w:rPr>
        <w:t xml:space="preserve"> Студент может быть отчислен из </w:t>
      </w:r>
      <w:r w:rsidR="00712DDC">
        <w:rPr>
          <w:rFonts w:ascii="Times New Roman" w:hAnsi="Times New Roman" w:cs="Times New Roman"/>
          <w:sz w:val="24"/>
          <w:szCs w:val="24"/>
        </w:rPr>
        <w:t>У</w:t>
      </w:r>
      <w:r w:rsidR="00940265" w:rsidRPr="00EE3462">
        <w:rPr>
          <w:rFonts w:ascii="Times New Roman" w:hAnsi="Times New Roman" w:cs="Times New Roman"/>
          <w:sz w:val="24"/>
          <w:szCs w:val="24"/>
        </w:rPr>
        <w:t>ниверситета из-за отсутствия регистрации</w:t>
      </w:r>
      <w:r w:rsidR="00F26E9C">
        <w:rPr>
          <w:rFonts w:ascii="Times New Roman" w:hAnsi="Times New Roman" w:cs="Times New Roman"/>
          <w:sz w:val="24"/>
          <w:szCs w:val="24"/>
        </w:rPr>
        <w:t>,</w:t>
      </w:r>
      <w:r w:rsidR="00940265" w:rsidRPr="00EE3462">
        <w:rPr>
          <w:rFonts w:ascii="Times New Roman" w:hAnsi="Times New Roman" w:cs="Times New Roman"/>
          <w:sz w:val="24"/>
          <w:szCs w:val="24"/>
        </w:rPr>
        <w:t xml:space="preserve"> за потерю связи с университетом, </w:t>
      </w:r>
      <w:r w:rsidR="00F26E9C">
        <w:rPr>
          <w:rFonts w:ascii="Times New Roman" w:hAnsi="Times New Roman" w:cs="Times New Roman"/>
          <w:sz w:val="24"/>
          <w:szCs w:val="24"/>
        </w:rPr>
        <w:t xml:space="preserve">за неуплату за обучение (финансовая задолженность), </w:t>
      </w:r>
      <w:r w:rsidR="00940265" w:rsidRPr="00EE3462">
        <w:rPr>
          <w:rFonts w:ascii="Times New Roman" w:hAnsi="Times New Roman" w:cs="Times New Roman"/>
          <w:sz w:val="24"/>
          <w:szCs w:val="24"/>
        </w:rPr>
        <w:t>а также за грубые нарушения внутреннего распорядка.</w:t>
      </w:r>
    </w:p>
    <w:p w:rsidR="00940265" w:rsidRPr="00EE3462" w:rsidRDefault="009F61A2" w:rsidP="00CF2FB9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0265" w:rsidRPr="00EE3462">
        <w:rPr>
          <w:rFonts w:ascii="Times New Roman" w:hAnsi="Times New Roman" w:cs="Times New Roman"/>
          <w:sz w:val="24"/>
          <w:szCs w:val="24"/>
        </w:rPr>
        <w:t>. Отчисление студентов за академическую неуспеваемость должно быть произвед</w:t>
      </w:r>
      <w:r w:rsidR="00940265" w:rsidRPr="00EE3462">
        <w:rPr>
          <w:rFonts w:ascii="Times New Roman" w:hAnsi="Times New Roman" w:cs="Times New Roman"/>
          <w:sz w:val="24"/>
          <w:szCs w:val="24"/>
        </w:rPr>
        <w:t>е</w:t>
      </w:r>
      <w:r w:rsidR="00940265" w:rsidRPr="00EE3462">
        <w:rPr>
          <w:rFonts w:ascii="Times New Roman" w:hAnsi="Times New Roman" w:cs="Times New Roman"/>
          <w:sz w:val="24"/>
          <w:szCs w:val="24"/>
        </w:rPr>
        <w:t>но в течени</w:t>
      </w:r>
      <w:proofErr w:type="gramStart"/>
      <w:r w:rsidR="00940265" w:rsidRPr="00EE34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40265" w:rsidRPr="00EE3462">
        <w:rPr>
          <w:rFonts w:ascii="Times New Roman" w:hAnsi="Times New Roman" w:cs="Times New Roman"/>
          <w:sz w:val="24"/>
          <w:szCs w:val="24"/>
        </w:rPr>
        <w:t xml:space="preserve"> одного месяца после завершения экзаменационной сессии.</w:t>
      </w:r>
    </w:p>
    <w:p w:rsidR="00940265" w:rsidRPr="00EE3462" w:rsidRDefault="009F61A2" w:rsidP="00CF2FB9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0265" w:rsidRPr="00EE3462">
        <w:rPr>
          <w:rFonts w:ascii="Times New Roman" w:hAnsi="Times New Roman" w:cs="Times New Roman"/>
          <w:sz w:val="24"/>
          <w:szCs w:val="24"/>
        </w:rPr>
        <w:t xml:space="preserve">. Студенты первого года обучения, </w:t>
      </w:r>
      <w:r w:rsidR="00061D18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940265" w:rsidRPr="00EE3462">
        <w:rPr>
          <w:rFonts w:ascii="Times New Roman" w:hAnsi="Times New Roman" w:cs="Times New Roman"/>
          <w:sz w:val="24"/>
          <w:szCs w:val="24"/>
        </w:rPr>
        <w:t>отчислен</w:t>
      </w:r>
      <w:r w:rsidR="00061D18">
        <w:rPr>
          <w:rFonts w:ascii="Times New Roman" w:hAnsi="Times New Roman" w:cs="Times New Roman"/>
          <w:sz w:val="24"/>
          <w:szCs w:val="24"/>
        </w:rPr>
        <w:t>ия</w:t>
      </w:r>
      <w:r w:rsidR="00940265" w:rsidRPr="00EE3462">
        <w:rPr>
          <w:rFonts w:ascii="Times New Roman" w:hAnsi="Times New Roman" w:cs="Times New Roman"/>
          <w:sz w:val="24"/>
          <w:szCs w:val="24"/>
        </w:rPr>
        <w:t xml:space="preserve"> теряют право на восстановл</w:t>
      </w:r>
      <w:r w:rsidR="00940265" w:rsidRPr="00EE3462">
        <w:rPr>
          <w:rFonts w:ascii="Times New Roman" w:hAnsi="Times New Roman" w:cs="Times New Roman"/>
          <w:sz w:val="24"/>
          <w:szCs w:val="24"/>
        </w:rPr>
        <w:t>е</w:t>
      </w:r>
      <w:r w:rsidR="00940265" w:rsidRPr="00EE3462">
        <w:rPr>
          <w:rFonts w:ascii="Times New Roman" w:hAnsi="Times New Roman" w:cs="Times New Roman"/>
          <w:sz w:val="24"/>
          <w:szCs w:val="24"/>
        </w:rPr>
        <w:t xml:space="preserve">ние. </w:t>
      </w:r>
    </w:p>
    <w:p w:rsidR="00940265" w:rsidRPr="00EE3462" w:rsidRDefault="009F61A2" w:rsidP="00CF2FB9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0265" w:rsidRPr="00EE3462">
        <w:rPr>
          <w:rFonts w:ascii="Times New Roman" w:hAnsi="Times New Roman" w:cs="Times New Roman"/>
          <w:sz w:val="24"/>
          <w:szCs w:val="24"/>
        </w:rPr>
        <w:t>. Студент имеет право на академический отпуск по медицинским показаниям, вр</w:t>
      </w:r>
      <w:r w:rsidR="00940265" w:rsidRPr="00EE3462">
        <w:rPr>
          <w:rFonts w:ascii="Times New Roman" w:hAnsi="Times New Roman" w:cs="Times New Roman"/>
          <w:sz w:val="24"/>
          <w:szCs w:val="24"/>
        </w:rPr>
        <w:t>е</w:t>
      </w:r>
      <w:r w:rsidR="00940265" w:rsidRPr="00EE3462">
        <w:rPr>
          <w:rFonts w:ascii="Times New Roman" w:hAnsi="Times New Roman" w:cs="Times New Roman"/>
          <w:sz w:val="24"/>
          <w:szCs w:val="24"/>
        </w:rPr>
        <w:t>менное отстранение от занятий в связи с финансовыми затруднениями и по семейным о</w:t>
      </w:r>
      <w:r w:rsidR="00940265" w:rsidRPr="00EE3462">
        <w:rPr>
          <w:rFonts w:ascii="Times New Roman" w:hAnsi="Times New Roman" w:cs="Times New Roman"/>
          <w:sz w:val="24"/>
          <w:szCs w:val="24"/>
        </w:rPr>
        <w:t>б</w:t>
      </w:r>
      <w:r w:rsidR="00940265" w:rsidRPr="00EE3462">
        <w:rPr>
          <w:rFonts w:ascii="Times New Roman" w:hAnsi="Times New Roman" w:cs="Times New Roman"/>
          <w:sz w:val="24"/>
          <w:szCs w:val="24"/>
        </w:rPr>
        <w:t>стоятельствам.</w:t>
      </w:r>
    </w:p>
    <w:p w:rsidR="00EA5E0C" w:rsidRDefault="009F61A2" w:rsidP="00CF2FB9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65" w:rsidRPr="00EE3462">
        <w:rPr>
          <w:rFonts w:ascii="Times New Roman" w:hAnsi="Times New Roman" w:cs="Times New Roman"/>
          <w:sz w:val="24"/>
          <w:szCs w:val="24"/>
        </w:rPr>
        <w:t>. Восстановление студентов осуществляется на основании личного заявления, согл</w:t>
      </w:r>
      <w:r w:rsidR="00940265" w:rsidRPr="00EE3462">
        <w:rPr>
          <w:rFonts w:ascii="Times New Roman" w:hAnsi="Times New Roman" w:cs="Times New Roman"/>
          <w:sz w:val="24"/>
          <w:szCs w:val="24"/>
        </w:rPr>
        <w:t>а</w:t>
      </w:r>
      <w:r w:rsidR="00940265" w:rsidRPr="00EE3462">
        <w:rPr>
          <w:rFonts w:ascii="Times New Roman" w:hAnsi="Times New Roman" w:cs="Times New Roman"/>
          <w:sz w:val="24"/>
          <w:szCs w:val="24"/>
        </w:rPr>
        <w:t>сованного с руководителем образовательной программы (заведующего кафедрой) и оф</w:t>
      </w:r>
      <w:r w:rsidR="00940265" w:rsidRPr="00EE3462">
        <w:rPr>
          <w:rFonts w:ascii="Times New Roman" w:hAnsi="Times New Roman" w:cs="Times New Roman"/>
          <w:sz w:val="24"/>
          <w:szCs w:val="24"/>
        </w:rPr>
        <w:t>и</w:t>
      </w:r>
      <w:r w:rsidR="00940265" w:rsidRPr="00EE3462">
        <w:rPr>
          <w:rFonts w:ascii="Times New Roman" w:hAnsi="Times New Roman" w:cs="Times New Roman"/>
          <w:sz w:val="24"/>
          <w:szCs w:val="24"/>
        </w:rPr>
        <w:t xml:space="preserve">циального </w:t>
      </w:r>
      <w:proofErr w:type="spellStart"/>
      <w:r w:rsidR="00940265" w:rsidRPr="00EE3462">
        <w:rPr>
          <w:rFonts w:ascii="Times New Roman" w:hAnsi="Times New Roman" w:cs="Times New Roman"/>
          <w:sz w:val="24"/>
          <w:szCs w:val="24"/>
        </w:rPr>
        <w:t>транскрипта</w:t>
      </w:r>
      <w:proofErr w:type="spellEnd"/>
      <w:r w:rsidR="00940265" w:rsidRPr="00EE3462">
        <w:rPr>
          <w:rFonts w:ascii="Times New Roman" w:hAnsi="Times New Roman" w:cs="Times New Roman"/>
          <w:sz w:val="24"/>
          <w:szCs w:val="24"/>
        </w:rPr>
        <w:t xml:space="preserve"> (академической справки) </w:t>
      </w:r>
      <w:r w:rsidR="00EA5E0C">
        <w:rPr>
          <w:rFonts w:ascii="Times New Roman" w:hAnsi="Times New Roman" w:cs="Times New Roman"/>
          <w:sz w:val="24"/>
          <w:szCs w:val="24"/>
        </w:rPr>
        <w:t>в период каникул, но не позднее начала текущего семестра.</w:t>
      </w:r>
      <w:r w:rsidR="00940265" w:rsidRPr="00EE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1A2" w:rsidRPr="00692A9C" w:rsidRDefault="00211B7F" w:rsidP="00CF2FB9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0265" w:rsidRPr="00EE3462">
        <w:rPr>
          <w:rFonts w:ascii="Times New Roman" w:hAnsi="Times New Roman" w:cs="Times New Roman"/>
          <w:sz w:val="24"/>
          <w:szCs w:val="24"/>
        </w:rPr>
        <w:t xml:space="preserve">. </w:t>
      </w:r>
      <w:r w:rsidR="009F61A2" w:rsidRPr="00552DD2">
        <w:rPr>
          <w:rFonts w:ascii="Times New Roman" w:hAnsi="Times New Roman" w:cs="Times New Roman"/>
          <w:sz w:val="24"/>
          <w:szCs w:val="24"/>
        </w:rPr>
        <w:t xml:space="preserve">Студенты, успешно завершившие первый год обучения, имеют право на перевод </w:t>
      </w:r>
      <w:r w:rsidR="009F61A2">
        <w:rPr>
          <w:rFonts w:ascii="Times New Roman" w:hAnsi="Times New Roman" w:cs="Times New Roman"/>
          <w:sz w:val="24"/>
          <w:szCs w:val="24"/>
        </w:rPr>
        <w:t>на</w:t>
      </w:r>
      <w:r w:rsidR="009F61A2" w:rsidRPr="00552DD2">
        <w:rPr>
          <w:rFonts w:ascii="Times New Roman" w:hAnsi="Times New Roman" w:cs="Times New Roman"/>
          <w:sz w:val="24"/>
          <w:szCs w:val="24"/>
        </w:rPr>
        <w:t xml:space="preserve"> другую образовательную программу внутри </w:t>
      </w:r>
      <w:r w:rsidR="009F61A2">
        <w:rPr>
          <w:rFonts w:ascii="Times New Roman" w:hAnsi="Times New Roman" w:cs="Times New Roman"/>
          <w:sz w:val="24"/>
          <w:szCs w:val="24"/>
        </w:rPr>
        <w:t>У</w:t>
      </w:r>
      <w:r w:rsidR="009F61A2" w:rsidRPr="00552DD2">
        <w:rPr>
          <w:rFonts w:ascii="Times New Roman" w:hAnsi="Times New Roman" w:cs="Times New Roman"/>
          <w:sz w:val="24"/>
          <w:szCs w:val="24"/>
        </w:rPr>
        <w:t>ниверситета</w:t>
      </w:r>
      <w:r w:rsidR="00C06ED0">
        <w:rPr>
          <w:rFonts w:ascii="Times New Roman" w:hAnsi="Times New Roman" w:cs="Times New Roman"/>
          <w:sz w:val="24"/>
          <w:szCs w:val="24"/>
        </w:rPr>
        <w:t>,</w:t>
      </w:r>
      <w:r w:rsidR="009F61A2" w:rsidRPr="00552DD2">
        <w:rPr>
          <w:rFonts w:ascii="Times New Roman" w:hAnsi="Times New Roman" w:cs="Times New Roman"/>
          <w:sz w:val="24"/>
          <w:szCs w:val="24"/>
        </w:rPr>
        <w:t xml:space="preserve"> </w:t>
      </w:r>
      <w:r w:rsidR="00C06ED0">
        <w:rPr>
          <w:rFonts w:ascii="Times New Roman" w:hAnsi="Times New Roman" w:cs="Times New Roman"/>
          <w:sz w:val="24"/>
          <w:szCs w:val="24"/>
        </w:rPr>
        <w:t xml:space="preserve">из </w:t>
      </w:r>
      <w:r w:rsidR="00C06ED0" w:rsidRPr="00552DD2">
        <w:rPr>
          <w:rFonts w:ascii="Times New Roman" w:hAnsi="Times New Roman" w:cs="Times New Roman"/>
          <w:sz w:val="24"/>
          <w:szCs w:val="24"/>
        </w:rPr>
        <w:t xml:space="preserve">другого вуза в КГТУ </w:t>
      </w:r>
      <w:r w:rsidR="00C06ED0">
        <w:rPr>
          <w:rFonts w:ascii="Times New Roman" w:hAnsi="Times New Roman" w:cs="Times New Roman"/>
          <w:sz w:val="24"/>
          <w:szCs w:val="24"/>
        </w:rPr>
        <w:t>н</w:t>
      </w:r>
      <w:r w:rsidR="009F61A2" w:rsidRPr="00552DD2">
        <w:rPr>
          <w:rFonts w:ascii="Times New Roman" w:hAnsi="Times New Roman" w:cs="Times New Roman"/>
          <w:sz w:val="24"/>
          <w:szCs w:val="24"/>
        </w:rPr>
        <w:t>а аналогичную или другую образовательную программу при условии соответствия требов</w:t>
      </w:r>
      <w:r w:rsidR="009F61A2" w:rsidRPr="00552DD2">
        <w:rPr>
          <w:rFonts w:ascii="Times New Roman" w:hAnsi="Times New Roman" w:cs="Times New Roman"/>
          <w:sz w:val="24"/>
          <w:szCs w:val="24"/>
        </w:rPr>
        <w:t>а</w:t>
      </w:r>
      <w:r w:rsidR="009F61A2" w:rsidRPr="00552DD2">
        <w:rPr>
          <w:rFonts w:ascii="Times New Roman" w:hAnsi="Times New Roman" w:cs="Times New Roman"/>
          <w:sz w:val="24"/>
          <w:szCs w:val="24"/>
        </w:rPr>
        <w:t>ниям приема на эту образовательную программу, наличии вакантных мест и согласия р</w:t>
      </w:r>
      <w:r w:rsidR="009F61A2" w:rsidRPr="00552DD2">
        <w:rPr>
          <w:rFonts w:ascii="Times New Roman" w:hAnsi="Times New Roman" w:cs="Times New Roman"/>
          <w:sz w:val="24"/>
          <w:szCs w:val="24"/>
        </w:rPr>
        <w:t>у</w:t>
      </w:r>
      <w:r w:rsidR="009F61A2" w:rsidRPr="00552DD2">
        <w:rPr>
          <w:rFonts w:ascii="Times New Roman" w:hAnsi="Times New Roman" w:cs="Times New Roman"/>
          <w:sz w:val="24"/>
          <w:szCs w:val="24"/>
        </w:rPr>
        <w:t>ководителей обеих программ. При переводе из другого вуза в КГТУ максимальное кол</w:t>
      </w:r>
      <w:r w:rsidR="009F61A2" w:rsidRPr="00552DD2">
        <w:rPr>
          <w:rFonts w:ascii="Times New Roman" w:hAnsi="Times New Roman" w:cs="Times New Roman"/>
          <w:sz w:val="24"/>
          <w:szCs w:val="24"/>
        </w:rPr>
        <w:t>и</w:t>
      </w:r>
      <w:r w:rsidR="009F61A2" w:rsidRPr="00552DD2">
        <w:rPr>
          <w:rFonts w:ascii="Times New Roman" w:hAnsi="Times New Roman" w:cs="Times New Roman"/>
          <w:sz w:val="24"/>
          <w:szCs w:val="24"/>
        </w:rPr>
        <w:t>чество кредитов</w:t>
      </w:r>
      <w:r w:rsidR="009F61A2">
        <w:rPr>
          <w:rFonts w:ascii="Times New Roman" w:hAnsi="Times New Roman" w:cs="Times New Roman"/>
          <w:sz w:val="24"/>
          <w:szCs w:val="24"/>
        </w:rPr>
        <w:t xml:space="preserve"> по дисциплинам академической разницы</w:t>
      </w:r>
      <w:r w:rsidR="009F61A2" w:rsidRPr="00552DD2">
        <w:rPr>
          <w:rFonts w:ascii="Times New Roman" w:hAnsi="Times New Roman" w:cs="Times New Roman"/>
          <w:sz w:val="24"/>
          <w:szCs w:val="24"/>
        </w:rPr>
        <w:t>, соответствующ</w:t>
      </w:r>
      <w:r w:rsidR="004F5982">
        <w:rPr>
          <w:rFonts w:ascii="Times New Roman" w:hAnsi="Times New Roman" w:cs="Times New Roman"/>
          <w:sz w:val="24"/>
          <w:szCs w:val="24"/>
        </w:rPr>
        <w:t>ей</w:t>
      </w:r>
      <w:r w:rsidR="009F61A2" w:rsidRPr="00552DD2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КГТУ, на которую осуществляется перевод, не должно пр</w:t>
      </w:r>
      <w:r w:rsidR="009F61A2" w:rsidRPr="00552DD2">
        <w:rPr>
          <w:rFonts w:ascii="Times New Roman" w:hAnsi="Times New Roman" w:cs="Times New Roman"/>
          <w:sz w:val="24"/>
          <w:szCs w:val="24"/>
        </w:rPr>
        <w:t>е</w:t>
      </w:r>
      <w:r w:rsidR="009F61A2" w:rsidRPr="00552DD2">
        <w:rPr>
          <w:rFonts w:ascii="Times New Roman" w:hAnsi="Times New Roman" w:cs="Times New Roman"/>
          <w:sz w:val="24"/>
          <w:szCs w:val="24"/>
        </w:rPr>
        <w:t xml:space="preserve">вышать </w:t>
      </w:r>
      <w:r w:rsidR="004F5982">
        <w:rPr>
          <w:rFonts w:ascii="Times New Roman" w:hAnsi="Times New Roman" w:cs="Times New Roman"/>
          <w:sz w:val="24"/>
          <w:szCs w:val="24"/>
        </w:rPr>
        <w:t>30</w:t>
      </w:r>
      <w:r w:rsidR="009F61A2" w:rsidRPr="00552DD2">
        <w:rPr>
          <w:rFonts w:ascii="Times New Roman" w:hAnsi="Times New Roman" w:cs="Times New Roman"/>
          <w:sz w:val="24"/>
          <w:szCs w:val="24"/>
        </w:rPr>
        <w:t xml:space="preserve"> кредитов. При этом </w:t>
      </w:r>
      <w:proofErr w:type="spellStart"/>
      <w:r w:rsidR="009F61A2" w:rsidRPr="00552DD2">
        <w:rPr>
          <w:rFonts w:ascii="Times New Roman" w:hAnsi="Times New Roman" w:cs="Times New Roman"/>
          <w:sz w:val="24"/>
          <w:szCs w:val="24"/>
        </w:rPr>
        <w:t>перезачету</w:t>
      </w:r>
      <w:proofErr w:type="spellEnd"/>
      <w:r w:rsidR="009F61A2" w:rsidRPr="00552DD2">
        <w:rPr>
          <w:rFonts w:ascii="Times New Roman" w:hAnsi="Times New Roman" w:cs="Times New Roman"/>
          <w:sz w:val="24"/>
          <w:szCs w:val="24"/>
        </w:rPr>
        <w:t xml:space="preserve"> подлежат только те дисциплины, по которым заявитель имеет оценку «С» и выше.</w:t>
      </w:r>
    </w:p>
    <w:p w:rsidR="00746728" w:rsidRDefault="00650056" w:rsidP="00EC0383">
      <w:pPr>
        <w:tabs>
          <w:tab w:val="left" w:pos="1372"/>
          <w:tab w:val="center" w:pos="4677"/>
        </w:tabs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40265" w:rsidRPr="00EE3462" w:rsidRDefault="00940265" w:rsidP="00746728">
      <w:pPr>
        <w:tabs>
          <w:tab w:val="left" w:pos="1372"/>
          <w:tab w:val="center" w:pos="4677"/>
        </w:tabs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3.9. Итоговая государственная аттестация выпускников</w:t>
      </w:r>
    </w:p>
    <w:p w:rsidR="00940265" w:rsidRPr="00EE3462" w:rsidRDefault="00940265" w:rsidP="00EC038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Студент, успешно выполнивший все требования учебной программы, допускается к итоговой государственной аттестации, по результатам которой решается вопрос о выд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>че ему диплома и присвоения академической степени (квалификации).</w:t>
      </w:r>
    </w:p>
    <w:p w:rsidR="00940265" w:rsidRPr="00EE3462" w:rsidRDefault="00940265" w:rsidP="00EC038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Итоговая государственная аттестация выпускников КГТУ включает подготовку и защиту выпускной квалификационной работы. Студенту предоставляется право выбора темы выпускной квалификационной работы вплоть до предложения своей темы с необх</w:t>
      </w:r>
      <w:r w:rsidRPr="00EE3462">
        <w:rPr>
          <w:rFonts w:ascii="Times New Roman" w:hAnsi="Times New Roman" w:cs="Times New Roman"/>
          <w:sz w:val="24"/>
          <w:szCs w:val="24"/>
        </w:rPr>
        <w:t>о</w:t>
      </w:r>
      <w:r w:rsidRPr="00EE3462">
        <w:rPr>
          <w:rFonts w:ascii="Times New Roman" w:hAnsi="Times New Roman" w:cs="Times New Roman"/>
          <w:sz w:val="24"/>
          <w:szCs w:val="24"/>
        </w:rPr>
        <w:t xml:space="preserve">димым обоснованием целесообразности ее разработки. </w:t>
      </w:r>
    </w:p>
    <w:p w:rsidR="00940265" w:rsidRPr="00EE3462" w:rsidRDefault="00940265" w:rsidP="00EC03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Критерии оценки любого из видов аттестационных испытаний, включенных в ит</w:t>
      </w:r>
      <w:r w:rsidRPr="00EE3462">
        <w:rPr>
          <w:rFonts w:ascii="Times New Roman" w:hAnsi="Times New Roman" w:cs="Times New Roman"/>
          <w:sz w:val="24"/>
          <w:szCs w:val="24"/>
        </w:rPr>
        <w:t>о</w:t>
      </w:r>
      <w:r w:rsidRPr="00EE3462">
        <w:rPr>
          <w:rFonts w:ascii="Times New Roman" w:hAnsi="Times New Roman" w:cs="Times New Roman"/>
          <w:sz w:val="24"/>
          <w:szCs w:val="24"/>
        </w:rPr>
        <w:t>говую государственную аттестацию (государственных экзаменов, выпускных квалифик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>ционных работ), разрабатываются соответствующей выпускающей кафедрой, утвержд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>ются  учебно-методическим советом  и доводятся до сведения студентов выпускного года заблаговременно.</w:t>
      </w:r>
    </w:p>
    <w:p w:rsidR="00940265" w:rsidRPr="00EE3462" w:rsidRDefault="00940265" w:rsidP="00EC03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О формах и условиях проведения аттестационных испытаний студенты информ</w:t>
      </w:r>
      <w:r w:rsidRPr="00EE3462">
        <w:rPr>
          <w:rFonts w:ascii="Times New Roman" w:hAnsi="Times New Roman" w:cs="Times New Roman"/>
          <w:sz w:val="24"/>
          <w:szCs w:val="24"/>
        </w:rPr>
        <w:t>и</w:t>
      </w:r>
      <w:r w:rsidRPr="00EE3462">
        <w:rPr>
          <w:rFonts w:ascii="Times New Roman" w:hAnsi="Times New Roman" w:cs="Times New Roman"/>
          <w:sz w:val="24"/>
          <w:szCs w:val="24"/>
        </w:rPr>
        <w:t>руются   за 4 месяц</w:t>
      </w:r>
      <w:r>
        <w:rPr>
          <w:rFonts w:ascii="Times New Roman" w:hAnsi="Times New Roman" w:cs="Times New Roman"/>
          <w:sz w:val="24"/>
          <w:szCs w:val="24"/>
        </w:rPr>
        <w:t>а до начала итоговой аттестации.</w:t>
      </w:r>
      <w:r w:rsidRPr="00EE3462">
        <w:rPr>
          <w:rFonts w:ascii="Times New Roman" w:hAnsi="Times New Roman" w:cs="Times New Roman"/>
          <w:sz w:val="24"/>
          <w:szCs w:val="24"/>
        </w:rPr>
        <w:t xml:space="preserve"> Итоговая государственная аттестация выпускников проводится в сроки, определяемые </w:t>
      </w:r>
      <w:r w:rsidR="0001028A">
        <w:rPr>
          <w:rFonts w:ascii="Times New Roman" w:hAnsi="Times New Roman" w:cs="Times New Roman"/>
          <w:sz w:val="24"/>
          <w:szCs w:val="24"/>
        </w:rPr>
        <w:t>графиком учебного процесса</w:t>
      </w:r>
      <w:r w:rsidRPr="00EE3462">
        <w:rPr>
          <w:rFonts w:ascii="Times New Roman" w:hAnsi="Times New Roman" w:cs="Times New Roman"/>
          <w:sz w:val="24"/>
          <w:szCs w:val="24"/>
        </w:rPr>
        <w:t>.</w:t>
      </w:r>
    </w:p>
    <w:p w:rsidR="00DA21D8" w:rsidRDefault="00940265" w:rsidP="00EC038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 xml:space="preserve">Для допуска к итоговой государственной аттестации студент – выпускник должен выполнить учебный план, набрать за время </w:t>
      </w:r>
      <w:proofErr w:type="gramStart"/>
      <w:r w:rsidRPr="00EE3462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EE3462">
        <w:rPr>
          <w:rFonts w:ascii="Times New Roman" w:hAnsi="Times New Roman" w:cs="Times New Roman"/>
          <w:sz w:val="24"/>
          <w:szCs w:val="24"/>
        </w:rPr>
        <w:t xml:space="preserve"> подго</w:t>
      </w:r>
      <w:r>
        <w:rPr>
          <w:rFonts w:ascii="Times New Roman" w:hAnsi="Times New Roman" w:cs="Times New Roman"/>
          <w:sz w:val="24"/>
          <w:szCs w:val="24"/>
        </w:rPr>
        <w:t>товки: бак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лавров - не менее 22</w:t>
      </w:r>
      <w:r w:rsidRPr="00EE3462">
        <w:rPr>
          <w:rFonts w:ascii="Times New Roman" w:hAnsi="Times New Roman" w:cs="Times New Roman"/>
          <w:sz w:val="24"/>
          <w:szCs w:val="24"/>
        </w:rPr>
        <w:t>5 кредитов, магистров – не менее 90 кредитов, специалистов – не м</w:t>
      </w:r>
      <w:r w:rsidRPr="00EE3462">
        <w:rPr>
          <w:rFonts w:ascii="Times New Roman" w:hAnsi="Times New Roman" w:cs="Times New Roman"/>
          <w:sz w:val="24"/>
          <w:szCs w:val="24"/>
        </w:rPr>
        <w:t>е</w:t>
      </w:r>
      <w:r w:rsidRPr="00EE3462">
        <w:rPr>
          <w:rFonts w:ascii="Times New Roman" w:hAnsi="Times New Roman" w:cs="Times New Roman"/>
          <w:sz w:val="24"/>
          <w:szCs w:val="24"/>
        </w:rPr>
        <w:t>нее 285 кредитов с учетом прохождения практик и иметь кумулятивный GPA не ниже 2,25.</w:t>
      </w:r>
    </w:p>
    <w:p w:rsidR="00940265" w:rsidRPr="00EE3462" w:rsidRDefault="00940265" w:rsidP="00940265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b/>
          <w:bCs/>
          <w:sz w:val="24"/>
          <w:szCs w:val="24"/>
        </w:rPr>
        <w:t>3.10. Дипломы государственного образца</w:t>
      </w:r>
    </w:p>
    <w:p w:rsidR="00940265" w:rsidRPr="00EE3462" w:rsidRDefault="00940265" w:rsidP="0094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Критерии для получения ди</w:t>
      </w:r>
      <w:r>
        <w:rPr>
          <w:rFonts w:ascii="Times New Roman" w:hAnsi="Times New Roman" w:cs="Times New Roman"/>
          <w:sz w:val="24"/>
          <w:szCs w:val="24"/>
        </w:rPr>
        <w:t>плома  государственного образца</w:t>
      </w:r>
      <w:r w:rsidRPr="00EE3462">
        <w:rPr>
          <w:rFonts w:ascii="Times New Roman" w:hAnsi="Times New Roman" w:cs="Times New Roman"/>
          <w:sz w:val="24"/>
          <w:szCs w:val="24"/>
        </w:rPr>
        <w:t>:</w:t>
      </w:r>
    </w:p>
    <w:p w:rsidR="00940265" w:rsidRPr="00EE3462" w:rsidRDefault="00940265" w:rsidP="0094026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студент – выпускник КГТУ должен набрать за время обучения не менее 240 (300) кредитов с учетом прохождения практик и выполнения выпускной квалификац</w:t>
      </w:r>
      <w:r w:rsidRPr="00EE3462">
        <w:rPr>
          <w:rFonts w:ascii="Times New Roman" w:hAnsi="Times New Roman" w:cs="Times New Roman"/>
          <w:sz w:val="24"/>
          <w:szCs w:val="24"/>
        </w:rPr>
        <w:t>и</w:t>
      </w:r>
      <w:r w:rsidRPr="00EE3462">
        <w:rPr>
          <w:rFonts w:ascii="Times New Roman" w:hAnsi="Times New Roman" w:cs="Times New Roman"/>
          <w:sz w:val="24"/>
          <w:szCs w:val="24"/>
        </w:rPr>
        <w:t>онной работы;</w:t>
      </w:r>
    </w:p>
    <w:p w:rsidR="00940265" w:rsidRPr="00EE3462" w:rsidRDefault="00940265" w:rsidP="0094026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общий GPA за время обучения должен быть не ниже 2,25;</w:t>
      </w:r>
    </w:p>
    <w:p w:rsidR="00940265" w:rsidRPr="00EE3462" w:rsidRDefault="00940265" w:rsidP="0094026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успешная сдача итоговой государственной аттестации,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учебным планом.</w:t>
      </w:r>
    </w:p>
    <w:p w:rsidR="00F32A7E" w:rsidRDefault="00940265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62">
        <w:rPr>
          <w:rFonts w:ascii="Times New Roman" w:hAnsi="Times New Roman" w:cs="Times New Roman"/>
          <w:sz w:val="24"/>
          <w:szCs w:val="24"/>
        </w:rPr>
        <w:t>Выпускникам, достигшим особых успехов в освоении профессиональной образов</w:t>
      </w:r>
      <w:r w:rsidRPr="00EE3462">
        <w:rPr>
          <w:rFonts w:ascii="Times New Roman" w:hAnsi="Times New Roman" w:cs="Times New Roman"/>
          <w:sz w:val="24"/>
          <w:szCs w:val="24"/>
        </w:rPr>
        <w:t>а</w:t>
      </w:r>
      <w:r w:rsidRPr="00EE3462">
        <w:rPr>
          <w:rFonts w:ascii="Times New Roman" w:hAnsi="Times New Roman" w:cs="Times New Roman"/>
          <w:sz w:val="24"/>
          <w:szCs w:val="24"/>
        </w:rPr>
        <w:t>тельной программы, прошедшим все виды государственных аттестационных испытаний с оценками «А» («отлично») и имеющим в приложении к диплому по результатам сессио</w:t>
      </w:r>
      <w:r w:rsidRPr="00EE3462">
        <w:rPr>
          <w:rFonts w:ascii="Times New Roman" w:hAnsi="Times New Roman" w:cs="Times New Roman"/>
          <w:sz w:val="24"/>
          <w:szCs w:val="24"/>
        </w:rPr>
        <w:t>н</w:t>
      </w:r>
      <w:r w:rsidRPr="00EE3462">
        <w:rPr>
          <w:rFonts w:ascii="Times New Roman" w:hAnsi="Times New Roman" w:cs="Times New Roman"/>
          <w:sz w:val="24"/>
          <w:szCs w:val="24"/>
        </w:rPr>
        <w:t xml:space="preserve">ных экзаменов не менее 75% оценок «А» («отлично») и при отсутствии оценок 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E3462">
        <w:rPr>
          <w:rFonts w:ascii="Times New Roman" w:hAnsi="Times New Roman" w:cs="Times New Roman"/>
          <w:sz w:val="24"/>
          <w:szCs w:val="24"/>
        </w:rPr>
        <w:t xml:space="preserve"> и </w:t>
      </w:r>
      <w:r w:rsidRPr="00EE346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E3462">
        <w:rPr>
          <w:rFonts w:ascii="Times New Roman" w:hAnsi="Times New Roman" w:cs="Times New Roman"/>
          <w:sz w:val="24"/>
          <w:szCs w:val="24"/>
        </w:rPr>
        <w:t>, в</w:t>
      </w:r>
      <w:r w:rsidRPr="00EE3462">
        <w:rPr>
          <w:rFonts w:ascii="Times New Roman" w:hAnsi="Times New Roman" w:cs="Times New Roman"/>
          <w:sz w:val="24"/>
          <w:szCs w:val="24"/>
        </w:rPr>
        <w:t>ы</w:t>
      </w:r>
      <w:r w:rsidRPr="00EE3462">
        <w:rPr>
          <w:rFonts w:ascii="Times New Roman" w:hAnsi="Times New Roman" w:cs="Times New Roman"/>
          <w:sz w:val="24"/>
          <w:szCs w:val="24"/>
        </w:rPr>
        <w:t xml:space="preserve">дается диплом государственного образца с отличием. </w:t>
      </w:r>
    </w:p>
    <w:p w:rsidR="00DA21D8" w:rsidRDefault="00DA21D8" w:rsidP="00F32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A7E" w:rsidRDefault="00F32A7E" w:rsidP="00F32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0A5">
        <w:rPr>
          <w:rFonts w:ascii="Times New Roman" w:hAnsi="Times New Roman" w:cs="Times New Roman"/>
          <w:b/>
          <w:sz w:val="24"/>
          <w:szCs w:val="24"/>
        </w:rPr>
        <w:t>4. Международны</w:t>
      </w:r>
      <w:r>
        <w:rPr>
          <w:rFonts w:ascii="Times New Roman" w:hAnsi="Times New Roman" w:cs="Times New Roman"/>
          <w:b/>
          <w:sz w:val="24"/>
          <w:szCs w:val="24"/>
        </w:rPr>
        <w:t>е связи университета</w:t>
      </w:r>
    </w:p>
    <w:p w:rsidR="00F32A7E" w:rsidRPr="00EB12E7" w:rsidRDefault="00F32A7E" w:rsidP="00F3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>Ежегодно несколько сотен выпускников школ ставят перед собой сложный выбор, так как выбирают свое будущее. У вас сейчас ответственная пора - пора выбора будущей специальности. Проблема состоит в том, что среди огромного количества профессий ну</w:t>
      </w:r>
      <w:r w:rsidRPr="00EB12E7">
        <w:rPr>
          <w:rFonts w:ascii="Times New Roman" w:hAnsi="Times New Roman" w:cs="Times New Roman"/>
          <w:sz w:val="24"/>
          <w:szCs w:val="24"/>
        </w:rPr>
        <w:t>ж</w:t>
      </w:r>
      <w:r w:rsidRPr="00EB12E7">
        <w:rPr>
          <w:rFonts w:ascii="Times New Roman" w:hAnsi="Times New Roman" w:cs="Times New Roman"/>
          <w:sz w:val="24"/>
          <w:szCs w:val="24"/>
        </w:rPr>
        <w:t>но выбрать лишь одну, и важно сделать СВОЙ выбор и не перепутать его с чужим. Выб</w:t>
      </w:r>
      <w:r w:rsidRPr="00EB12E7">
        <w:rPr>
          <w:rFonts w:ascii="Times New Roman" w:hAnsi="Times New Roman" w:cs="Times New Roman"/>
          <w:sz w:val="24"/>
          <w:szCs w:val="24"/>
        </w:rPr>
        <w:t>и</w:t>
      </w:r>
      <w:r w:rsidRPr="00EB12E7">
        <w:rPr>
          <w:rFonts w:ascii="Times New Roman" w:hAnsi="Times New Roman" w:cs="Times New Roman"/>
          <w:sz w:val="24"/>
          <w:szCs w:val="24"/>
        </w:rPr>
        <w:t>рая профессию, поступая в вуз, вы определяете вектор своего будущего профессиональн</w:t>
      </w:r>
      <w:r w:rsidRPr="00EB12E7">
        <w:rPr>
          <w:rFonts w:ascii="Times New Roman" w:hAnsi="Times New Roman" w:cs="Times New Roman"/>
          <w:sz w:val="24"/>
          <w:szCs w:val="24"/>
        </w:rPr>
        <w:t>о</w:t>
      </w:r>
      <w:r w:rsidRPr="00EB12E7">
        <w:rPr>
          <w:rFonts w:ascii="Times New Roman" w:hAnsi="Times New Roman" w:cs="Times New Roman"/>
          <w:sz w:val="24"/>
          <w:szCs w:val="24"/>
        </w:rPr>
        <w:t xml:space="preserve">го и личностного развития.  Не бойтесь своего решения, у вас есть право на поиск, жизнь мобильна. Ставьте и достигайте цели, чтобы выбирали вы, а не вас. </w:t>
      </w:r>
    </w:p>
    <w:p w:rsidR="00F32A7E" w:rsidRPr="00EB12E7" w:rsidRDefault="00F32A7E" w:rsidP="00F3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>Многие люди считают студенческие годы лучшими в своей жизни, и это связано, конечно, не только с учёбой.  Сегодня в КГТУ успешно реализуется многоуровневая по</w:t>
      </w:r>
      <w:r w:rsidRPr="00EB12E7">
        <w:rPr>
          <w:rFonts w:ascii="Times New Roman" w:hAnsi="Times New Roman" w:cs="Times New Roman"/>
          <w:sz w:val="24"/>
          <w:szCs w:val="24"/>
        </w:rPr>
        <w:t>д</w:t>
      </w:r>
      <w:r w:rsidRPr="00EB12E7">
        <w:rPr>
          <w:rFonts w:ascii="Times New Roman" w:hAnsi="Times New Roman" w:cs="Times New Roman"/>
          <w:sz w:val="24"/>
          <w:szCs w:val="24"/>
        </w:rPr>
        <w:lastRenderedPageBreak/>
        <w:t>готовка, открываются новые направления подготовки бакалавров и магистров, расшир</w:t>
      </w:r>
      <w:r w:rsidRPr="00EB12E7">
        <w:rPr>
          <w:rFonts w:ascii="Times New Roman" w:hAnsi="Times New Roman" w:cs="Times New Roman"/>
          <w:sz w:val="24"/>
          <w:szCs w:val="24"/>
        </w:rPr>
        <w:t>я</w:t>
      </w:r>
      <w:r w:rsidRPr="00EB12E7">
        <w:rPr>
          <w:rFonts w:ascii="Times New Roman" w:hAnsi="Times New Roman" w:cs="Times New Roman"/>
          <w:sz w:val="24"/>
          <w:szCs w:val="24"/>
        </w:rPr>
        <w:t>ются международные связи, заключаются долгосрочные партнерские соглашения, пров</w:t>
      </w:r>
      <w:r w:rsidRPr="00EB12E7">
        <w:rPr>
          <w:rFonts w:ascii="Times New Roman" w:hAnsi="Times New Roman" w:cs="Times New Roman"/>
          <w:sz w:val="24"/>
          <w:szCs w:val="24"/>
        </w:rPr>
        <w:t>о</w:t>
      </w:r>
      <w:r w:rsidRPr="00EB12E7">
        <w:rPr>
          <w:rFonts w:ascii="Times New Roman" w:hAnsi="Times New Roman" w:cs="Times New Roman"/>
          <w:sz w:val="24"/>
          <w:szCs w:val="24"/>
        </w:rPr>
        <w:t>дятся разного вида мероприятия и конкурсов. Вы сможете реализовать себя в самых ра</w:t>
      </w:r>
      <w:r w:rsidRPr="00EB12E7">
        <w:rPr>
          <w:rFonts w:ascii="Times New Roman" w:hAnsi="Times New Roman" w:cs="Times New Roman"/>
          <w:sz w:val="24"/>
          <w:szCs w:val="24"/>
        </w:rPr>
        <w:t>з</w:t>
      </w:r>
      <w:r w:rsidRPr="00EB12E7">
        <w:rPr>
          <w:rFonts w:ascii="Times New Roman" w:hAnsi="Times New Roman" w:cs="Times New Roman"/>
          <w:sz w:val="24"/>
          <w:szCs w:val="24"/>
        </w:rPr>
        <w:t xml:space="preserve">ных областях: научных исследованиях, общественной жизни, вне учебной деятельности.  </w:t>
      </w:r>
    </w:p>
    <w:p w:rsidR="00F32A7E" w:rsidRPr="00EB12E7" w:rsidRDefault="00F32A7E" w:rsidP="00F32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 xml:space="preserve">В настоящее время КГТУ активно сотрудничает с вузами Европы, России и КНР и других стран. </w:t>
      </w:r>
      <w:r w:rsidRPr="00EB12E7">
        <w:rPr>
          <w:rFonts w:ascii="Times New Roman" w:eastAsia="Times New Roman" w:hAnsi="Times New Roman" w:cs="Times New Roman"/>
          <w:sz w:val="24"/>
          <w:szCs w:val="24"/>
        </w:rPr>
        <w:t>Университет активно принимает участие во многих совместных образов</w:t>
      </w:r>
      <w:r w:rsidRPr="00EB12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2E7">
        <w:rPr>
          <w:rFonts w:ascii="Times New Roman" w:eastAsia="Times New Roman" w:hAnsi="Times New Roman" w:cs="Times New Roman"/>
          <w:sz w:val="24"/>
          <w:szCs w:val="24"/>
        </w:rPr>
        <w:t xml:space="preserve">тельных программах </w:t>
      </w:r>
      <w:proofErr w:type="gramStart"/>
      <w:r w:rsidRPr="00EB12E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12E7">
        <w:rPr>
          <w:rFonts w:ascii="Times New Roman" w:eastAsia="Times New Roman" w:hAnsi="Times New Roman" w:cs="Times New Roman"/>
          <w:sz w:val="24"/>
          <w:szCs w:val="24"/>
        </w:rPr>
        <w:t xml:space="preserve"> таких как </w:t>
      </w:r>
      <w:proofErr w:type="spellStart"/>
      <w:r w:rsidRPr="00EB12E7">
        <w:rPr>
          <w:rFonts w:ascii="Times New Roman" w:eastAsia="Times New Roman" w:hAnsi="Times New Roman" w:cs="Times New Roman"/>
          <w:sz w:val="24"/>
          <w:szCs w:val="24"/>
        </w:rPr>
        <w:t>Ерасмус</w:t>
      </w:r>
      <w:proofErr w:type="spellEnd"/>
      <w:r w:rsidRPr="00EB1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12E7">
        <w:rPr>
          <w:rFonts w:ascii="Times New Roman" w:eastAsia="Times New Roman" w:hAnsi="Times New Roman" w:cs="Times New Roman"/>
          <w:sz w:val="24"/>
          <w:szCs w:val="24"/>
        </w:rPr>
        <w:t>Мундус</w:t>
      </w:r>
      <w:proofErr w:type="spellEnd"/>
      <w:r w:rsidRPr="00EB12E7">
        <w:rPr>
          <w:rFonts w:ascii="Times New Roman" w:hAnsi="Times New Roman" w:cs="Times New Roman"/>
          <w:sz w:val="24"/>
          <w:szCs w:val="24"/>
        </w:rPr>
        <w:t xml:space="preserve">  </w:t>
      </w:r>
      <w:hyperlink r:id="rId18" w:history="1">
        <w:r w:rsidRPr="00EB12E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https://erasmusplus.kg/dlya-studentov-sotrudnikov/erasmusplus-jmd/</w:t>
        </w:r>
      </w:hyperlink>
      <w:r w:rsidRPr="00EB12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12E7">
        <w:rPr>
          <w:rFonts w:ascii="Times New Roman" w:eastAsia="Times New Roman" w:hAnsi="Times New Roman" w:cs="Times New Roman"/>
          <w:sz w:val="24"/>
          <w:szCs w:val="24"/>
        </w:rPr>
        <w:t>Ерасмус</w:t>
      </w:r>
      <w:proofErr w:type="spellEnd"/>
      <w:r w:rsidRPr="00EB12E7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hyperlink r:id="rId19" w:history="1">
        <w:r w:rsidRPr="00EB12E7">
          <w:rPr>
            <w:rStyle w:val="a4"/>
            <w:rFonts w:ascii="Times New Roman" w:hAnsi="Times New Roman" w:cs="Times New Roman"/>
            <w:sz w:val="24"/>
            <w:szCs w:val="24"/>
          </w:rPr>
          <w:t>https://erasmusplus.kg/</w:t>
        </w:r>
      </w:hyperlink>
      <w:r w:rsidRPr="00EB12E7">
        <w:rPr>
          <w:rFonts w:ascii="Times New Roman" w:eastAsia="Times New Roman" w:hAnsi="Times New Roman" w:cs="Times New Roman"/>
          <w:sz w:val="24"/>
          <w:szCs w:val="24"/>
        </w:rPr>
        <w:t xml:space="preserve">, ДААД </w:t>
      </w:r>
      <w:hyperlink r:id="rId20" w:history="1">
        <w:r w:rsidRPr="00EB12E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https://www.daad-kyrgyzstan.org/ru/</w:t>
        </w:r>
      </w:hyperlink>
      <w:r w:rsidRPr="00EB12E7"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</w:p>
    <w:p w:rsidR="00F32A7E" w:rsidRPr="00EB12E7" w:rsidRDefault="00F32A7E" w:rsidP="00F32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A7E" w:rsidRPr="00EB12E7" w:rsidRDefault="00F32A7E" w:rsidP="00F32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>Студенты КГТУ в последние годы активно участвуют в академической мобильн</w:t>
      </w:r>
      <w:r w:rsidRPr="00EB12E7">
        <w:rPr>
          <w:rFonts w:ascii="Times New Roman" w:hAnsi="Times New Roman" w:cs="Times New Roman"/>
          <w:sz w:val="24"/>
          <w:szCs w:val="24"/>
        </w:rPr>
        <w:t>о</w:t>
      </w:r>
      <w:r w:rsidRPr="00EB12E7">
        <w:rPr>
          <w:rFonts w:ascii="Times New Roman" w:hAnsi="Times New Roman" w:cs="Times New Roman"/>
          <w:sz w:val="24"/>
          <w:szCs w:val="24"/>
        </w:rPr>
        <w:t xml:space="preserve">сти в Китае, Казахстане, Таджикистане, Европе и других странах. </w:t>
      </w:r>
    </w:p>
    <w:p w:rsidR="00F32A7E" w:rsidRPr="00EB12E7" w:rsidRDefault="00F32A7E" w:rsidP="00F3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7E" w:rsidRPr="00EB12E7" w:rsidRDefault="00F32A7E" w:rsidP="00F32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 xml:space="preserve">РКТУК, ТУ в рамках сотрудничества СНГ и ШОС, проходят обучение в </w:t>
      </w:r>
      <w:proofErr w:type="spellStart"/>
      <w:r w:rsidRPr="00EB12E7">
        <w:rPr>
          <w:rFonts w:ascii="Times New Roman" w:hAnsi="Times New Roman" w:cs="Times New Roman"/>
          <w:sz w:val="24"/>
          <w:szCs w:val="24"/>
        </w:rPr>
        <w:t>бакалавр</w:t>
      </w:r>
      <w:r w:rsidRPr="00EB12E7">
        <w:rPr>
          <w:rFonts w:ascii="Times New Roman" w:hAnsi="Times New Roman" w:cs="Times New Roman"/>
          <w:sz w:val="24"/>
          <w:szCs w:val="24"/>
        </w:rPr>
        <w:t>и</w:t>
      </w:r>
      <w:r w:rsidRPr="00EB12E7">
        <w:rPr>
          <w:rFonts w:ascii="Times New Roman" w:hAnsi="Times New Roman" w:cs="Times New Roman"/>
          <w:sz w:val="24"/>
          <w:szCs w:val="24"/>
        </w:rPr>
        <w:t>ате</w:t>
      </w:r>
      <w:proofErr w:type="spellEnd"/>
      <w:r w:rsidRPr="00EB12E7">
        <w:rPr>
          <w:rFonts w:ascii="Times New Roman" w:hAnsi="Times New Roman" w:cs="Times New Roman"/>
          <w:sz w:val="24"/>
          <w:szCs w:val="24"/>
        </w:rPr>
        <w:t xml:space="preserve"> и магистратуре в 2019 году. Ежегодно выделяются по магистерским программам 2-4 бюджетных мест. Так же имеется возможность </w:t>
      </w:r>
      <w:proofErr w:type="gramStart"/>
      <w:r w:rsidRPr="00EB12E7">
        <w:rPr>
          <w:rFonts w:ascii="Times New Roman" w:hAnsi="Times New Roman" w:cs="Times New Roman"/>
          <w:sz w:val="24"/>
          <w:szCs w:val="24"/>
        </w:rPr>
        <w:t>обучения по обмену</w:t>
      </w:r>
      <w:proofErr w:type="gramEnd"/>
      <w:r w:rsidRPr="00EB12E7">
        <w:rPr>
          <w:rFonts w:ascii="Times New Roman" w:hAnsi="Times New Roman" w:cs="Times New Roman"/>
          <w:sz w:val="24"/>
          <w:szCs w:val="24"/>
        </w:rPr>
        <w:t xml:space="preserve"> в ведущих универс</w:t>
      </w:r>
      <w:r w:rsidRPr="00EB12E7">
        <w:rPr>
          <w:rFonts w:ascii="Times New Roman" w:hAnsi="Times New Roman" w:cs="Times New Roman"/>
          <w:sz w:val="24"/>
          <w:szCs w:val="24"/>
        </w:rPr>
        <w:t>и</w:t>
      </w:r>
      <w:r w:rsidRPr="00EB12E7">
        <w:rPr>
          <w:rFonts w:ascii="Times New Roman" w:hAnsi="Times New Roman" w:cs="Times New Roman"/>
          <w:sz w:val="24"/>
          <w:szCs w:val="24"/>
        </w:rPr>
        <w:t xml:space="preserve">тетах России. </w:t>
      </w:r>
      <w:hyperlink r:id="rId21" w:history="1">
        <w:r w:rsidRPr="00EB12E7">
          <w:rPr>
            <w:rStyle w:val="a4"/>
            <w:rFonts w:ascii="Times New Roman" w:hAnsi="Times New Roman" w:cs="Times New Roman"/>
            <w:sz w:val="24"/>
            <w:szCs w:val="24"/>
          </w:rPr>
          <w:t>https://kstu.kg/fakultety-1/isop/mezhdunarodnoe-sotrudnichestvo-kafedry-1</w:t>
        </w:r>
      </w:hyperlink>
    </w:p>
    <w:p w:rsidR="00F32A7E" w:rsidRPr="00EB12E7" w:rsidRDefault="00F32A7E" w:rsidP="00F3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7E" w:rsidRPr="00EB12E7" w:rsidRDefault="00F32A7E" w:rsidP="00F3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color w:val="222222"/>
          <w:sz w:val="24"/>
          <w:szCs w:val="24"/>
        </w:rPr>
        <w:t>Студентам КГТИ при условии хорошей успеваемости предоставляется возмо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>ж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 xml:space="preserve">ность прохождения учебных стажировок, летних школ в Германии. Кроме того,  студенты могут продолжить обучение в Германии. </w:t>
      </w:r>
      <w:hyperlink r:id="rId22" w:history="1">
        <w:r w:rsidRPr="00EB12E7">
          <w:rPr>
            <w:rStyle w:val="a4"/>
            <w:rFonts w:ascii="Times New Roman" w:hAnsi="Times New Roman" w:cs="Times New Roman"/>
            <w:sz w:val="24"/>
            <w:szCs w:val="24"/>
          </w:rPr>
          <w:t>https://kstu.kg/fakultety-1/kgti-kopija-1/mezhdunarodnoe-sotrudnichestvo-kafedry-1</w:t>
        </w:r>
      </w:hyperlink>
    </w:p>
    <w:p w:rsidR="00F32A7E" w:rsidRPr="00EB12E7" w:rsidRDefault="00F32A7E" w:rsidP="00F3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7E" w:rsidRPr="00EB12E7" w:rsidRDefault="00F32A7E" w:rsidP="00F3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>В Т</w:t>
      </w:r>
      <w:r w:rsidRPr="00EB12E7">
        <w:rPr>
          <w:rFonts w:ascii="Times New Roman" w:hAnsi="Times New Roman" w:cs="Times New Roman"/>
          <w:sz w:val="24"/>
          <w:szCs w:val="24"/>
          <w:lang w:val="ky-KG"/>
        </w:rPr>
        <w:t xml:space="preserve">ехнологическом факультете создан 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>единственный в Средней Азии Учебно-практический центр пищевой и перерабатывающей промышленности</w:t>
      </w:r>
      <w:r w:rsidRPr="00EB12E7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>преподаватели п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>о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>высили квалификацию в Латвии, Литве и в Польше по соответствующим дисциплинам.</w:t>
      </w:r>
      <w:r w:rsidRPr="00EB12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hyperlink r:id="rId23" w:history="1">
        <w:r w:rsidRPr="00EB12E7">
          <w:rPr>
            <w:rStyle w:val="a4"/>
            <w:rFonts w:ascii="Times New Roman" w:hAnsi="Times New Roman" w:cs="Times New Roman"/>
            <w:sz w:val="24"/>
            <w:szCs w:val="24"/>
          </w:rPr>
          <w:t>https://kstu.kg/tf/mezhdunarodnoe-sotrudnichestvo-kafedry</w:t>
        </w:r>
      </w:hyperlink>
    </w:p>
    <w:p w:rsidR="00F32A7E" w:rsidRPr="00EB12E7" w:rsidRDefault="00F32A7E" w:rsidP="00F32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color w:val="222222"/>
          <w:sz w:val="24"/>
          <w:szCs w:val="24"/>
        </w:rPr>
        <w:t xml:space="preserve">Факультет информационных технологий (ФИТ) </w:t>
      </w:r>
      <w:r w:rsidRPr="00EB12E7">
        <w:rPr>
          <w:rFonts w:ascii="Times New Roman" w:hAnsi="Times New Roman" w:cs="Times New Roman"/>
          <w:sz w:val="24"/>
          <w:szCs w:val="24"/>
          <w:lang w:val="ky-KG"/>
        </w:rPr>
        <w:t>в рамках академической мобильности проводятся тренинги</w:t>
      </w:r>
      <w:r w:rsidRPr="00EB12E7">
        <w:rPr>
          <w:rFonts w:ascii="Times New Roman" w:hAnsi="Times New Roman" w:cs="Times New Roman"/>
          <w:sz w:val="24"/>
          <w:szCs w:val="24"/>
        </w:rPr>
        <w:t xml:space="preserve"> и производственные практики в Казахстане и в Европе. </w:t>
      </w:r>
      <w:hyperlink r:id="rId24" w:history="1">
        <w:r w:rsidRPr="00EB12E7">
          <w:rPr>
            <w:rStyle w:val="a4"/>
            <w:rFonts w:ascii="Times New Roman" w:hAnsi="Times New Roman" w:cs="Times New Roman"/>
            <w:sz w:val="24"/>
            <w:szCs w:val="24"/>
          </w:rPr>
          <w:t>https://kstu.kg/mezhdunarodnoe-sotrudnichestvo-kafedry</w:t>
        </w:r>
      </w:hyperlink>
    </w:p>
    <w:p w:rsidR="00F32A7E" w:rsidRPr="00EB12E7" w:rsidRDefault="00F32A7E" w:rsidP="00F32A7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B12E7">
        <w:rPr>
          <w:rStyle w:val="ae"/>
          <w:rFonts w:ascii="Times New Roman" w:hAnsi="Times New Roman" w:cs="Times New Roman"/>
          <w:color w:val="222222"/>
          <w:sz w:val="24"/>
          <w:szCs w:val="24"/>
        </w:rPr>
        <w:t xml:space="preserve">Факультет транспорта и машиностроения сотрудничает с ведущими вузами </w:t>
      </w:r>
      <w:proofErr w:type="gramStart"/>
      <w:r w:rsidRPr="00EB12E7">
        <w:rPr>
          <w:rStyle w:val="ae"/>
          <w:rFonts w:ascii="Times New Roman" w:hAnsi="Times New Roman" w:cs="Times New Roman"/>
          <w:color w:val="222222"/>
          <w:sz w:val="24"/>
          <w:szCs w:val="24"/>
        </w:rPr>
        <w:t>КР</w:t>
      </w:r>
      <w:proofErr w:type="gramEnd"/>
      <w:r w:rsidRPr="00EB12E7">
        <w:rPr>
          <w:rStyle w:val="ae"/>
          <w:rFonts w:ascii="Times New Roman" w:hAnsi="Times New Roman" w:cs="Times New Roman"/>
          <w:color w:val="222222"/>
          <w:sz w:val="24"/>
          <w:szCs w:val="24"/>
        </w:rPr>
        <w:t>, СНГ и дальнего зарубежья. Студенты, которые хорошо проявили себя, могут участвовать в программах в рамках академической мобильности.</w:t>
      </w:r>
    </w:p>
    <w:p w:rsidR="00F32A7E" w:rsidRPr="00EB12E7" w:rsidRDefault="00785354" w:rsidP="00F32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hyperlink r:id="rId25" w:history="1">
        <w:r w:rsidR="00F32A7E" w:rsidRPr="00EB12E7">
          <w:rPr>
            <w:rStyle w:val="a4"/>
            <w:rFonts w:ascii="Times New Roman" w:hAnsi="Times New Roman" w:cs="Times New Roman"/>
            <w:sz w:val="24"/>
            <w:szCs w:val="24"/>
            <w:lang w:val="ky-KG"/>
          </w:rPr>
          <w:t>https://kstu.kg/ftm/mezhdunarodnoe-sotrudnichestvo-kafedry</w:t>
        </w:r>
      </w:hyperlink>
      <w:r w:rsidR="00F32A7E" w:rsidRPr="00EB12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F32A7E" w:rsidRPr="00EB12E7" w:rsidRDefault="00F32A7E" w:rsidP="00F32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F32A7E" w:rsidRPr="00EB12E7" w:rsidRDefault="00F32A7E" w:rsidP="00F32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proofErr w:type="spellStart"/>
      <w:r w:rsidRPr="00EB12E7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EB12E7">
        <w:rPr>
          <w:rFonts w:ascii="Times New Roman" w:hAnsi="Times New Roman" w:cs="Times New Roman"/>
          <w:sz w:val="24"/>
          <w:szCs w:val="24"/>
        </w:rPr>
        <w:t xml:space="preserve"> + «Кредитная мобильность» есть возможность пр</w:t>
      </w:r>
      <w:r w:rsidRPr="00EB12E7">
        <w:rPr>
          <w:rFonts w:ascii="Times New Roman" w:hAnsi="Times New Roman" w:cs="Times New Roman"/>
          <w:sz w:val="24"/>
          <w:szCs w:val="24"/>
        </w:rPr>
        <w:t>о</w:t>
      </w:r>
      <w:r w:rsidRPr="00EB12E7">
        <w:rPr>
          <w:rFonts w:ascii="Times New Roman" w:hAnsi="Times New Roman" w:cs="Times New Roman"/>
          <w:sz w:val="24"/>
          <w:szCs w:val="24"/>
        </w:rPr>
        <w:t>ходить практику и обучение в европейских университетах.</w:t>
      </w:r>
    </w:p>
    <w:p w:rsidR="00F32A7E" w:rsidRPr="00EB12E7" w:rsidRDefault="00785354" w:rsidP="00F3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F32A7E" w:rsidRPr="00EB12E7">
          <w:rPr>
            <w:rStyle w:val="a4"/>
            <w:rFonts w:ascii="Times New Roman" w:hAnsi="Times New Roman" w:cs="Times New Roman"/>
            <w:sz w:val="24"/>
            <w:szCs w:val="24"/>
          </w:rPr>
          <w:t>https://erasmusplus.kg/o-erasmus/klyuchevoe-dejstvie-1/mezhdunarodnaya-kreditnaya-mobilnost/</w:t>
        </w:r>
      </w:hyperlink>
    </w:p>
    <w:p w:rsidR="00F32A7E" w:rsidRPr="00EB12E7" w:rsidRDefault="00F32A7E" w:rsidP="00F32A7E">
      <w:pPr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ab/>
        <w:t xml:space="preserve">Студенты </w:t>
      </w:r>
      <w:r w:rsidRPr="00EB12E7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подавать заявки на </w:t>
      </w:r>
      <w:r w:rsidRPr="00EB12E7">
        <w:rPr>
          <w:rStyle w:val="af"/>
          <w:rFonts w:ascii="Times New Roman" w:hAnsi="Times New Roman" w:cs="Times New Roman"/>
          <w:bCs/>
          <w:sz w:val="24"/>
          <w:szCs w:val="24"/>
          <w:shd w:val="clear" w:color="auto" w:fill="FFFFFF"/>
        </w:rPr>
        <w:t>летние школы</w:t>
      </w:r>
      <w:r w:rsidRPr="00EB12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Германию, Южную Корею, Сербию, учитываются рейтинги среди студентов и уровень знания иностранного языка. </w:t>
      </w:r>
      <w:hyperlink r:id="rId27" w:history="1">
        <w:r w:rsidRPr="00EB12E7">
          <w:rPr>
            <w:rStyle w:val="a4"/>
            <w:rFonts w:ascii="Times New Roman" w:hAnsi="Times New Roman" w:cs="Times New Roman"/>
            <w:sz w:val="24"/>
            <w:szCs w:val="24"/>
          </w:rPr>
          <w:t>https://kstu.kg/summer-school-1</w:t>
        </w:r>
      </w:hyperlink>
      <w:r w:rsidRPr="00EB12E7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EB12E7">
          <w:rPr>
            <w:rStyle w:val="a4"/>
            <w:rFonts w:ascii="Times New Roman" w:hAnsi="Times New Roman" w:cs="Times New Roman"/>
            <w:sz w:val="24"/>
            <w:szCs w:val="24"/>
          </w:rPr>
          <w:t>https://www.daad-kyrgyzstan.org/ru/</w:t>
        </w:r>
      </w:hyperlink>
    </w:p>
    <w:p w:rsidR="00F32A7E" w:rsidRPr="00EB12E7" w:rsidRDefault="00F32A7E" w:rsidP="00F32A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>В целях улучшения знаний по иностранному языку в КГТУ организованы беспла</w:t>
      </w:r>
      <w:r w:rsidRPr="00EB12E7">
        <w:rPr>
          <w:rFonts w:ascii="Times New Roman" w:hAnsi="Times New Roman" w:cs="Times New Roman"/>
          <w:sz w:val="24"/>
          <w:szCs w:val="24"/>
        </w:rPr>
        <w:t>т</w:t>
      </w:r>
      <w:r w:rsidRPr="00EB12E7">
        <w:rPr>
          <w:rFonts w:ascii="Times New Roman" w:hAnsi="Times New Roman" w:cs="Times New Roman"/>
          <w:sz w:val="24"/>
          <w:szCs w:val="24"/>
        </w:rPr>
        <w:t xml:space="preserve">ные языковые курсы волонтёрами международных </w:t>
      </w:r>
      <w:r w:rsidRPr="00EB12E7">
        <w:rPr>
          <w:rFonts w:ascii="Times New Roman" w:hAnsi="Times New Roman" w:cs="Times New Roman"/>
          <w:sz w:val="24"/>
          <w:szCs w:val="24"/>
          <w:lang w:val="ky-KG"/>
        </w:rPr>
        <w:t xml:space="preserve">программ. Эти курсы организованы на основе международных проектов: FULBRITE / США </w:t>
      </w:r>
      <w:hyperlink r:id="rId29" w:history="1">
        <w:r w:rsidRPr="00EB12E7">
          <w:rPr>
            <w:rStyle w:val="a4"/>
            <w:rFonts w:ascii="Times New Roman" w:hAnsi="Times New Roman" w:cs="Times New Roman"/>
            <w:sz w:val="24"/>
            <w:szCs w:val="24"/>
            <w:lang w:val="ky-KG"/>
          </w:rPr>
          <w:t>https://kstu.kg/instituty/kyrgyzsko-germanskii-tekhnicheskii-institut/inostrannykh-jazykov/istorija-kafedry-reiting-kafedr-kopija-1</w:t>
        </w:r>
      </w:hyperlink>
      <w:r w:rsidRPr="00EB12E7">
        <w:rPr>
          <w:rFonts w:ascii="Times New Roman" w:hAnsi="Times New Roman" w:cs="Times New Roman"/>
          <w:sz w:val="24"/>
          <w:szCs w:val="24"/>
          <w:lang w:val="ky-KG"/>
        </w:rPr>
        <w:t xml:space="preserve">, Институт Конфуция / Китай, TOOMER / Турция, DAAD / Германия) и преподаются бесплатно добровольцами из-за рубежа. Есть возможность параллельно изучать китайский язык, получить сертификат </w:t>
      </w:r>
      <w:r w:rsidRPr="00EB12E7">
        <w:rPr>
          <w:rFonts w:ascii="Times New Roman" w:hAnsi="Times New Roman" w:cs="Times New Roman"/>
          <w:sz w:val="24"/>
          <w:szCs w:val="24"/>
          <w:lang w:val="en-US"/>
        </w:rPr>
        <w:t>HSK</w:t>
      </w:r>
      <w:r w:rsidRPr="00EB12E7">
        <w:rPr>
          <w:rFonts w:ascii="Times New Roman" w:hAnsi="Times New Roman" w:cs="Times New Roman"/>
          <w:sz w:val="24"/>
          <w:szCs w:val="24"/>
        </w:rPr>
        <w:t xml:space="preserve">. На основании сертификата можно поступить в китайские </w:t>
      </w:r>
      <w:r w:rsidRPr="00EB12E7">
        <w:rPr>
          <w:rFonts w:ascii="Times New Roman" w:hAnsi="Times New Roman" w:cs="Times New Roman"/>
          <w:sz w:val="24"/>
          <w:szCs w:val="24"/>
        </w:rPr>
        <w:lastRenderedPageBreak/>
        <w:t xml:space="preserve">ВУЗы и получить государственные </w:t>
      </w:r>
      <w:proofErr w:type="spellStart"/>
      <w:r w:rsidRPr="00EB12E7">
        <w:rPr>
          <w:rFonts w:ascii="Times New Roman" w:hAnsi="Times New Roman" w:cs="Times New Roman"/>
          <w:sz w:val="24"/>
          <w:szCs w:val="24"/>
        </w:rPr>
        <w:t>степендии</w:t>
      </w:r>
      <w:proofErr w:type="spellEnd"/>
      <w:r w:rsidRPr="00EB12E7">
        <w:rPr>
          <w:rFonts w:ascii="Times New Roman" w:hAnsi="Times New Roman" w:cs="Times New Roman"/>
          <w:sz w:val="24"/>
          <w:szCs w:val="24"/>
        </w:rPr>
        <w:t>. Реализуется в рамках проекта между КГТУ и институтом Конфуции.</w:t>
      </w:r>
    </w:p>
    <w:p w:rsidR="00F32A7E" w:rsidRPr="00EB12E7" w:rsidRDefault="00F32A7E" w:rsidP="00F32A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>Участие КГТУ в международных проектах является одним из важных направлений международной деятельности университета. </w:t>
      </w:r>
      <w:r w:rsidRPr="00EB12E7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Осуществление проектов также способствует повышению уровня академической мобильности. Ежегодно студенты приезжают по обм</w:t>
      </w:r>
      <w:r w:rsidRPr="00EB12E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B12E7">
        <w:rPr>
          <w:rFonts w:ascii="Times New Roman" w:hAnsi="Times New Roman" w:cs="Times New Roman"/>
          <w:sz w:val="24"/>
          <w:szCs w:val="24"/>
          <w:shd w:val="clear" w:color="auto" w:fill="FFFFFF"/>
        </w:rPr>
        <w:t>ну в КГТУ, и отличившиеся студенты КГТУ выезжают по обмену в партнерские В</w:t>
      </w:r>
      <w:r w:rsidRPr="00EB12E7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EB12E7">
        <w:rPr>
          <w:rFonts w:ascii="Times New Roman" w:hAnsi="Times New Roman" w:cs="Times New Roman"/>
          <w:sz w:val="24"/>
          <w:szCs w:val="24"/>
          <w:shd w:val="clear" w:color="auto" w:fill="FFFFFF"/>
        </w:rPr>
        <w:t>Зы. </w:t>
      </w:r>
      <w:r w:rsidRPr="00EB12E7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EB12E7">
          <w:rPr>
            <w:rStyle w:val="a4"/>
            <w:rFonts w:ascii="Times New Roman" w:hAnsi="Times New Roman" w:cs="Times New Roman"/>
            <w:sz w:val="24"/>
            <w:szCs w:val="24"/>
          </w:rPr>
          <w:t>https://kstu.kg/glavnoe-menju/international/intarnational-projects</w:t>
        </w:r>
      </w:hyperlink>
    </w:p>
    <w:p w:rsidR="00F32A7E" w:rsidRPr="00EB12E7" w:rsidRDefault="00F32A7E" w:rsidP="00F32A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E7">
        <w:rPr>
          <w:rFonts w:ascii="Times New Roman" w:hAnsi="Times New Roman" w:cs="Times New Roman"/>
          <w:sz w:val="24"/>
          <w:szCs w:val="24"/>
        </w:rPr>
        <w:t xml:space="preserve">В КГТУ имени И. </w:t>
      </w:r>
      <w:proofErr w:type="spellStart"/>
      <w:r w:rsidRPr="00EB12E7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Pr="00EB12E7">
        <w:rPr>
          <w:rFonts w:ascii="Times New Roman" w:hAnsi="Times New Roman" w:cs="Times New Roman"/>
          <w:sz w:val="24"/>
          <w:szCs w:val="24"/>
        </w:rPr>
        <w:t xml:space="preserve"> обучаются студенты из таких стран, как  Палестина, Иран, Китай, Пакистан, Казахстан, Турция, Тунис, Россия, Казахстан и др. Многие в</w:t>
      </w:r>
      <w:r w:rsidRPr="00EB12E7">
        <w:rPr>
          <w:rFonts w:ascii="Times New Roman" w:hAnsi="Times New Roman" w:cs="Times New Roman"/>
          <w:sz w:val="24"/>
          <w:szCs w:val="24"/>
        </w:rPr>
        <w:t>ы</w:t>
      </w:r>
      <w:r w:rsidRPr="00EB12E7">
        <w:rPr>
          <w:rFonts w:ascii="Times New Roman" w:hAnsi="Times New Roman" w:cs="Times New Roman"/>
          <w:sz w:val="24"/>
          <w:szCs w:val="24"/>
        </w:rPr>
        <w:t>пускники занимали руководящие должности, стали крупными государственными деят</w:t>
      </w:r>
      <w:r w:rsidRPr="00EB12E7">
        <w:rPr>
          <w:rFonts w:ascii="Times New Roman" w:hAnsi="Times New Roman" w:cs="Times New Roman"/>
          <w:sz w:val="24"/>
          <w:szCs w:val="24"/>
        </w:rPr>
        <w:t>е</w:t>
      </w:r>
      <w:r w:rsidRPr="00EB12E7">
        <w:rPr>
          <w:rFonts w:ascii="Times New Roman" w:hAnsi="Times New Roman" w:cs="Times New Roman"/>
          <w:sz w:val="24"/>
          <w:szCs w:val="24"/>
        </w:rPr>
        <w:t xml:space="preserve">лями и видными учеными. 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>В КГТУ  было подготовлено свыше 1000 специалистов из з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Pr="00EB12E7">
        <w:rPr>
          <w:rFonts w:ascii="Times New Roman" w:hAnsi="Times New Roman" w:cs="Times New Roman"/>
          <w:color w:val="222222"/>
          <w:sz w:val="24"/>
          <w:szCs w:val="24"/>
        </w:rPr>
        <w:t>рубежных стран, таких как Куба, Афганистан, Боливия, Индия, Непал, Перу, Пакистан.</w:t>
      </w:r>
    </w:p>
    <w:p w:rsidR="00DA21D8" w:rsidRDefault="00DA21D8" w:rsidP="00F32A7E">
      <w:pPr>
        <w:tabs>
          <w:tab w:val="center" w:pos="4677"/>
          <w:tab w:val="left" w:pos="73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A7E" w:rsidRPr="00DC26DB" w:rsidRDefault="00F32A7E" w:rsidP="007467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Pr="00DC26DB">
        <w:rPr>
          <w:rFonts w:ascii="Times New Roman" w:hAnsi="Times New Roman" w:cs="Times New Roman"/>
          <w:b/>
          <w:sz w:val="24"/>
          <w:szCs w:val="24"/>
        </w:rPr>
        <w:t>Научно-техническая библиотека</w:t>
      </w:r>
    </w:p>
    <w:p w:rsidR="00F32A7E" w:rsidRDefault="00F32A7E" w:rsidP="00F32A7E">
      <w:pPr>
        <w:tabs>
          <w:tab w:val="center" w:pos="4677"/>
          <w:tab w:val="left" w:pos="73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6DB">
        <w:rPr>
          <w:rFonts w:ascii="Times New Roman" w:hAnsi="Times New Roman" w:cs="Times New Roman"/>
          <w:b/>
          <w:sz w:val="24"/>
          <w:szCs w:val="24"/>
        </w:rPr>
        <w:t xml:space="preserve">КГТУ им. </w:t>
      </w:r>
      <w:proofErr w:type="spellStart"/>
      <w:r w:rsidRPr="00DC26DB">
        <w:rPr>
          <w:rFonts w:ascii="Times New Roman" w:hAnsi="Times New Roman" w:cs="Times New Roman"/>
          <w:b/>
          <w:sz w:val="24"/>
          <w:szCs w:val="24"/>
        </w:rPr>
        <w:t>И.Раззакова</w:t>
      </w:r>
      <w:proofErr w:type="spellEnd"/>
    </w:p>
    <w:p w:rsidR="00F32A7E" w:rsidRDefault="00F32A7E" w:rsidP="00F32A7E">
      <w:pPr>
        <w:tabs>
          <w:tab w:val="center" w:pos="4677"/>
          <w:tab w:val="left" w:pos="73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32A7E" w:rsidRPr="00C65E38" w:rsidRDefault="00F32A7E" w:rsidP="00F32A7E">
      <w:pPr>
        <w:tabs>
          <w:tab w:val="center" w:pos="4677"/>
          <w:tab w:val="left" w:pos="73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5E38">
        <w:rPr>
          <w:rFonts w:ascii="Times New Roman" w:hAnsi="Times New Roman" w:cs="Times New Roman"/>
          <w:sz w:val="24"/>
          <w:szCs w:val="24"/>
        </w:rPr>
        <w:t>Первокурснику о библиотеке!</w:t>
      </w:r>
    </w:p>
    <w:p w:rsidR="00F32A7E" w:rsidRPr="00DA21D8" w:rsidRDefault="00F32A7E" w:rsidP="00F32A7E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 xml:space="preserve">Библиотека университета </w:t>
      </w:r>
      <w:hyperlink r:id="rId31" w:history="1">
        <w:r w:rsidRPr="00DA21D8">
          <w:rPr>
            <w:rStyle w:val="a4"/>
            <w:rFonts w:ascii="Times New Roman" w:hAnsi="Times New Roman" w:cs="Times New Roman"/>
            <w:szCs w:val="24"/>
          </w:rPr>
          <w:t>www.libkstu.on.kg</w:t>
        </w:r>
      </w:hyperlink>
      <w:r w:rsidRPr="00DA21D8">
        <w:rPr>
          <w:rFonts w:ascii="Times New Roman" w:hAnsi="Times New Roman" w:cs="Times New Roman"/>
          <w:szCs w:val="24"/>
        </w:rPr>
        <w:t xml:space="preserve">  – это центр, осуществляющий информацио</w:t>
      </w:r>
      <w:r w:rsidRPr="00DA21D8">
        <w:rPr>
          <w:rFonts w:ascii="Times New Roman" w:hAnsi="Times New Roman" w:cs="Times New Roman"/>
          <w:szCs w:val="24"/>
        </w:rPr>
        <w:t>н</w:t>
      </w:r>
      <w:r w:rsidRPr="00DA21D8">
        <w:rPr>
          <w:rFonts w:ascii="Times New Roman" w:hAnsi="Times New Roman" w:cs="Times New Roman"/>
          <w:szCs w:val="24"/>
        </w:rPr>
        <w:t>ную, учебно-методическую, культурно-просветительскую деятельность, направленную на удовл</w:t>
      </w:r>
      <w:r w:rsidRPr="00DA21D8">
        <w:rPr>
          <w:rFonts w:ascii="Times New Roman" w:hAnsi="Times New Roman" w:cs="Times New Roman"/>
          <w:szCs w:val="24"/>
        </w:rPr>
        <w:t>е</w:t>
      </w:r>
      <w:r w:rsidRPr="00DA21D8">
        <w:rPr>
          <w:rFonts w:ascii="Times New Roman" w:hAnsi="Times New Roman" w:cs="Times New Roman"/>
          <w:szCs w:val="24"/>
        </w:rPr>
        <w:t>творение образовательных, потребностей всех пользователей библиотеки.</w:t>
      </w:r>
    </w:p>
    <w:p w:rsidR="00F32A7E" w:rsidRPr="00DA21D8" w:rsidRDefault="00F32A7E" w:rsidP="00F32A7E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>Фонд нашей библиотеки формируется с учётом профиля университета и информационных потребностей всех обучающихся.</w:t>
      </w:r>
    </w:p>
    <w:p w:rsidR="00F32A7E" w:rsidRPr="00DA21D8" w:rsidRDefault="00F32A7E" w:rsidP="007F4A49">
      <w:pPr>
        <w:spacing w:after="120"/>
        <w:ind w:firstLine="708"/>
        <w:jc w:val="both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 xml:space="preserve">В связи со сложившейся  эпидемиологической ситуацией  и переходом на онлайн-обучение всем студентам открыт доступ к электронной библиотеке учебников через сайт </w:t>
      </w:r>
      <w:hyperlink r:id="rId32" w:history="1">
        <w:r w:rsidRPr="00DA21D8">
          <w:rPr>
            <w:rStyle w:val="a4"/>
            <w:rFonts w:ascii="Times New Roman" w:hAnsi="Times New Roman" w:cs="Times New Roman"/>
            <w:szCs w:val="24"/>
          </w:rPr>
          <w:t>www.libkstu.on.kg</w:t>
        </w:r>
      </w:hyperlink>
      <w:r w:rsidRPr="00DA21D8">
        <w:rPr>
          <w:rFonts w:ascii="Times New Roman" w:hAnsi="Times New Roman" w:cs="Times New Roman"/>
          <w:szCs w:val="24"/>
        </w:rPr>
        <w:t xml:space="preserve">  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 xml:space="preserve">Страница входа: </w:t>
      </w:r>
    </w:p>
    <w:p w:rsidR="00F32A7E" w:rsidRPr="00DA21D8" w:rsidRDefault="00785354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hyperlink r:id="rId33" w:history="1">
        <w:r w:rsidR="00F32A7E" w:rsidRPr="00DA21D8">
          <w:rPr>
            <w:rStyle w:val="a4"/>
            <w:rFonts w:ascii="Times New Roman" w:hAnsi="Times New Roman" w:cs="Times New Roman"/>
            <w:szCs w:val="24"/>
          </w:rPr>
          <w:t>http://kyrlibnet.kg:8080/login?redirect=%2F</w:t>
        </w:r>
      </w:hyperlink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 xml:space="preserve">с единым для всех логином </w:t>
      </w:r>
      <w:r w:rsidRPr="00DA21D8">
        <w:rPr>
          <w:rFonts w:ascii="Times New Roman" w:hAnsi="Times New Roman" w:cs="Times New Roman"/>
          <w:b/>
          <w:i/>
          <w:color w:val="C00000"/>
          <w:szCs w:val="24"/>
          <w:lang w:val="en-US"/>
        </w:rPr>
        <w:t>reade</w:t>
      </w:r>
      <w:r w:rsidRPr="00DA21D8">
        <w:rPr>
          <w:rFonts w:ascii="Times New Roman" w:hAnsi="Times New Roman" w:cs="Times New Roman"/>
          <w:b/>
          <w:color w:val="C00000"/>
          <w:szCs w:val="24"/>
          <w:lang w:val="en-US"/>
        </w:rPr>
        <w:t>r</w:t>
      </w:r>
      <w:r w:rsidRPr="00DA21D8">
        <w:rPr>
          <w:rFonts w:ascii="Times New Roman" w:hAnsi="Times New Roman" w:cs="Times New Roman"/>
          <w:szCs w:val="24"/>
        </w:rPr>
        <w:t xml:space="preserve"> и паролем </w:t>
      </w:r>
      <w:r w:rsidRPr="00DA21D8">
        <w:rPr>
          <w:rFonts w:ascii="Times New Roman" w:hAnsi="Times New Roman" w:cs="Times New Roman"/>
          <w:b/>
          <w:i/>
          <w:color w:val="C00000"/>
          <w:szCs w:val="24"/>
        </w:rPr>
        <w:t>1</w:t>
      </w:r>
      <w:r w:rsidRPr="00DA21D8">
        <w:rPr>
          <w:rFonts w:ascii="Times New Roman" w:hAnsi="Times New Roman" w:cs="Times New Roman"/>
          <w:szCs w:val="24"/>
        </w:rPr>
        <w:t>. Они будут видны при входе в ЭБ.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 xml:space="preserve"> При возобновлении нормальной работы студент должен </w:t>
      </w:r>
      <w:proofErr w:type="gramStart"/>
      <w:r w:rsidRPr="00DA21D8">
        <w:rPr>
          <w:rFonts w:ascii="Times New Roman" w:hAnsi="Times New Roman" w:cs="Times New Roman"/>
          <w:szCs w:val="24"/>
        </w:rPr>
        <w:t>будет записаться в библиотеку имея</w:t>
      </w:r>
      <w:proofErr w:type="gramEnd"/>
      <w:r w:rsidRPr="00DA21D8">
        <w:rPr>
          <w:rFonts w:ascii="Times New Roman" w:hAnsi="Times New Roman" w:cs="Times New Roman"/>
          <w:szCs w:val="24"/>
        </w:rPr>
        <w:t xml:space="preserve"> при себе паспорт и 2 фотографии небольшого размера. После записи студенту выдается ч</w:t>
      </w:r>
      <w:r w:rsidRPr="00DA21D8">
        <w:rPr>
          <w:rFonts w:ascii="Times New Roman" w:hAnsi="Times New Roman" w:cs="Times New Roman"/>
          <w:szCs w:val="24"/>
        </w:rPr>
        <w:t>и</w:t>
      </w:r>
      <w:r w:rsidRPr="00DA21D8">
        <w:rPr>
          <w:rFonts w:ascii="Times New Roman" w:hAnsi="Times New Roman" w:cs="Times New Roman"/>
          <w:szCs w:val="24"/>
        </w:rPr>
        <w:t>тательский билет. Он будет пропуском и документом, дающим право пользования библиотечными фондами, электронными ресурсами на всех пунктах обслуживания. Не забывайте его предъявлять сотрудникам библиотеки.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>На первом этаже главного корпуса к вашим услугам работают: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>- Абонемент учебной литературы (1/267). Здесь производится запись в библиотеку, выдача учебных изданий и пособий;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 xml:space="preserve">- Читальный зал экономической и гуманитарной литературы </w:t>
      </w:r>
      <w:proofErr w:type="gramStart"/>
      <w:r w:rsidRPr="00DA21D8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DA21D8">
        <w:rPr>
          <w:rFonts w:ascii="Times New Roman" w:hAnsi="Times New Roman" w:cs="Times New Roman"/>
          <w:szCs w:val="24"/>
        </w:rPr>
        <w:t>ауд. 1/261)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>- Читальный зал справочно-информационного фонда и электронной документации с вых</w:t>
      </w:r>
      <w:r w:rsidRPr="00DA21D8">
        <w:rPr>
          <w:rFonts w:ascii="Times New Roman" w:hAnsi="Times New Roman" w:cs="Times New Roman"/>
          <w:szCs w:val="24"/>
        </w:rPr>
        <w:t>о</w:t>
      </w:r>
      <w:r w:rsidRPr="00DA21D8">
        <w:rPr>
          <w:rFonts w:ascii="Times New Roman" w:hAnsi="Times New Roman" w:cs="Times New Roman"/>
          <w:szCs w:val="24"/>
        </w:rPr>
        <w:t>дом в Интернет (ауд. 1/268);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 xml:space="preserve"> - Читальный зал учебной и естественно-технической литературы (1/362). 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lastRenderedPageBreak/>
        <w:t xml:space="preserve">- Компьютерные центры с </w:t>
      </w:r>
      <w:r w:rsidRPr="00DA21D8">
        <w:rPr>
          <w:rFonts w:ascii="Times New Roman" w:hAnsi="Times New Roman" w:cs="Times New Roman"/>
          <w:szCs w:val="24"/>
          <w:lang w:val="en-US"/>
        </w:rPr>
        <w:t>Wi</w:t>
      </w:r>
      <w:r w:rsidRPr="00DA21D8">
        <w:rPr>
          <w:rFonts w:ascii="Times New Roman" w:hAnsi="Times New Roman" w:cs="Times New Roman"/>
          <w:szCs w:val="24"/>
        </w:rPr>
        <w:t>-</w:t>
      </w:r>
      <w:r w:rsidRPr="00DA21D8">
        <w:rPr>
          <w:rFonts w:ascii="Times New Roman" w:hAnsi="Times New Roman" w:cs="Times New Roman"/>
          <w:szCs w:val="24"/>
          <w:lang w:val="en-US"/>
        </w:rPr>
        <w:t>Fi</w:t>
      </w:r>
      <w:r w:rsidRPr="00DA21D8">
        <w:rPr>
          <w:rFonts w:ascii="Times New Roman" w:hAnsi="Times New Roman" w:cs="Times New Roman"/>
          <w:szCs w:val="24"/>
        </w:rPr>
        <w:t>, зал командной работы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b/>
          <w:szCs w:val="24"/>
        </w:rPr>
      </w:pPr>
      <w:r w:rsidRPr="00DA21D8">
        <w:rPr>
          <w:rFonts w:ascii="Times New Roman" w:hAnsi="Times New Roman" w:cs="Times New Roman"/>
          <w:szCs w:val="24"/>
        </w:rPr>
        <w:t xml:space="preserve">Для поиска и заказа книги в библиотеке установлена программа </w:t>
      </w:r>
      <w:r w:rsidRPr="00DA21D8">
        <w:rPr>
          <w:rFonts w:ascii="Times New Roman" w:hAnsi="Times New Roman" w:cs="Times New Roman"/>
          <w:b/>
          <w:szCs w:val="24"/>
        </w:rPr>
        <w:t>ИРБИС – Электронный каталог.</w:t>
      </w:r>
    </w:p>
    <w:p w:rsidR="00F32A7E" w:rsidRPr="00DA21D8" w:rsidRDefault="00F32A7E" w:rsidP="007F4A49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>Вам предоставляется возможность бесплатного доступа к электронным ресурсам библи</w:t>
      </w:r>
      <w:r w:rsidRPr="00DA21D8">
        <w:rPr>
          <w:rFonts w:ascii="Times New Roman" w:hAnsi="Times New Roman" w:cs="Times New Roman"/>
          <w:szCs w:val="24"/>
        </w:rPr>
        <w:t>о</w:t>
      </w:r>
      <w:r w:rsidRPr="00DA21D8">
        <w:rPr>
          <w:rFonts w:ascii="Times New Roman" w:hAnsi="Times New Roman" w:cs="Times New Roman"/>
          <w:szCs w:val="24"/>
        </w:rPr>
        <w:t>теки (полнотекстовым базам данных) в локальной сети и в сети Интернет:</w:t>
      </w:r>
    </w:p>
    <w:p w:rsidR="00F32A7E" w:rsidRPr="00DA21D8" w:rsidRDefault="00785354" w:rsidP="00F32A7E">
      <w:pPr>
        <w:pStyle w:val="a3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  <w:szCs w:val="24"/>
        </w:rPr>
      </w:pPr>
      <w:hyperlink r:id="rId34" w:history="1">
        <w:r w:rsidR="00F32A7E" w:rsidRPr="00DA21D8">
          <w:rPr>
            <w:rStyle w:val="a4"/>
            <w:rFonts w:ascii="Times New Roman" w:hAnsi="Times New Roman" w:cs="Times New Roman"/>
            <w:szCs w:val="24"/>
          </w:rPr>
          <w:t>www.kyrlibnet.kg</w:t>
        </w:r>
      </w:hyperlink>
      <w:r w:rsidR="00F32A7E" w:rsidRPr="00DA21D8">
        <w:rPr>
          <w:rFonts w:ascii="Times New Roman" w:hAnsi="Times New Roman" w:cs="Times New Roman"/>
          <w:szCs w:val="24"/>
        </w:rPr>
        <w:t xml:space="preserve"> - -  объединенные ресурсы ведущих библиотек Кыргызстана, электро</w:t>
      </w:r>
      <w:r w:rsidR="00F32A7E" w:rsidRPr="00DA21D8">
        <w:rPr>
          <w:rFonts w:ascii="Times New Roman" w:hAnsi="Times New Roman" w:cs="Times New Roman"/>
          <w:szCs w:val="24"/>
        </w:rPr>
        <w:t>н</w:t>
      </w:r>
      <w:r w:rsidR="00F32A7E" w:rsidRPr="00DA21D8">
        <w:rPr>
          <w:rFonts w:ascii="Times New Roman" w:hAnsi="Times New Roman" w:cs="Times New Roman"/>
          <w:szCs w:val="24"/>
        </w:rPr>
        <w:t>ные каталоги, открытые архивы (полнотекстовые ресурсы);</w:t>
      </w:r>
    </w:p>
    <w:p w:rsidR="00F32A7E" w:rsidRPr="00DA21D8" w:rsidRDefault="00785354" w:rsidP="00F32A7E">
      <w:pPr>
        <w:pStyle w:val="a3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  <w:szCs w:val="24"/>
        </w:rPr>
      </w:pPr>
      <w:hyperlink r:id="rId35" w:history="1">
        <w:r w:rsidR="00F32A7E" w:rsidRPr="00DA21D8">
          <w:rPr>
            <w:rStyle w:val="a4"/>
            <w:rFonts w:ascii="Times New Roman" w:hAnsi="Times New Roman" w:cs="Times New Roman"/>
            <w:szCs w:val="24"/>
          </w:rPr>
          <w:t>www.eapatis.com</w:t>
        </w:r>
      </w:hyperlink>
      <w:r w:rsidR="00F32A7E" w:rsidRPr="00DA21D8">
        <w:rPr>
          <w:rFonts w:ascii="Times New Roman" w:hAnsi="Times New Roman" w:cs="Times New Roman"/>
          <w:szCs w:val="24"/>
        </w:rPr>
        <w:t xml:space="preserve"> –База данных патентов;</w:t>
      </w:r>
    </w:p>
    <w:p w:rsidR="00F32A7E" w:rsidRPr="00DA21D8" w:rsidRDefault="00785354" w:rsidP="00F32A7E">
      <w:pPr>
        <w:pStyle w:val="a3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  <w:szCs w:val="24"/>
        </w:rPr>
      </w:pPr>
      <w:hyperlink r:id="rId36" w:history="1">
        <w:r w:rsidR="00F32A7E" w:rsidRPr="00DA21D8">
          <w:rPr>
            <w:rStyle w:val="a4"/>
            <w:rFonts w:ascii="Times New Roman" w:hAnsi="Times New Roman" w:cs="Times New Roman"/>
            <w:szCs w:val="24"/>
            <w:lang w:val="en-US"/>
          </w:rPr>
          <w:t>www</w:t>
        </w:r>
        <w:r w:rsidR="00F32A7E" w:rsidRPr="00DA21D8">
          <w:rPr>
            <w:rStyle w:val="a4"/>
            <w:rFonts w:ascii="Times New Roman" w:hAnsi="Times New Roman" w:cs="Times New Roman"/>
            <w:szCs w:val="24"/>
          </w:rPr>
          <w:t>.</w:t>
        </w:r>
        <w:proofErr w:type="spellStart"/>
        <w:r w:rsidR="00F32A7E" w:rsidRPr="00DA21D8">
          <w:rPr>
            <w:rStyle w:val="a4"/>
            <w:rFonts w:ascii="Times New Roman" w:hAnsi="Times New Roman" w:cs="Times New Roman"/>
            <w:szCs w:val="24"/>
            <w:lang w:val="en-US"/>
          </w:rPr>
          <w:t>biblioclab</w:t>
        </w:r>
        <w:proofErr w:type="spellEnd"/>
        <w:r w:rsidR="00F32A7E" w:rsidRPr="00DA21D8">
          <w:rPr>
            <w:rStyle w:val="a4"/>
            <w:rFonts w:ascii="Times New Roman" w:hAnsi="Times New Roman" w:cs="Times New Roman"/>
            <w:szCs w:val="24"/>
          </w:rPr>
          <w:t>.</w:t>
        </w:r>
        <w:proofErr w:type="spellStart"/>
        <w:r w:rsidR="00F32A7E" w:rsidRPr="00DA21D8">
          <w:rPr>
            <w:rStyle w:val="a4"/>
            <w:rFonts w:ascii="Times New Roman" w:hAnsi="Times New Roman" w:cs="Times New Roman"/>
            <w:szCs w:val="24"/>
            <w:lang w:val="en-US"/>
          </w:rPr>
          <w:t>ru</w:t>
        </w:r>
        <w:proofErr w:type="spellEnd"/>
      </w:hyperlink>
      <w:r w:rsidR="00F32A7E" w:rsidRPr="00DA21D8">
        <w:rPr>
          <w:rFonts w:ascii="Times New Roman" w:hAnsi="Times New Roman" w:cs="Times New Roman"/>
          <w:szCs w:val="24"/>
        </w:rPr>
        <w:t xml:space="preserve"> - электронная библиотека, обеспечивающая доступ высших и средних учебных заведений, к наиболее востребованным материалам учебной и научной литерат</w:t>
      </w:r>
      <w:r w:rsidR="00F32A7E" w:rsidRPr="00DA21D8">
        <w:rPr>
          <w:rFonts w:ascii="Times New Roman" w:hAnsi="Times New Roman" w:cs="Times New Roman"/>
          <w:szCs w:val="24"/>
        </w:rPr>
        <w:t>у</w:t>
      </w:r>
      <w:r w:rsidR="00F32A7E" w:rsidRPr="00DA21D8">
        <w:rPr>
          <w:rFonts w:ascii="Times New Roman" w:hAnsi="Times New Roman" w:cs="Times New Roman"/>
          <w:szCs w:val="24"/>
        </w:rPr>
        <w:t>ры по всем отраслям знаний от ведущих российских издательств.</w:t>
      </w:r>
    </w:p>
    <w:p w:rsidR="00F32A7E" w:rsidRPr="00DA21D8" w:rsidRDefault="00F32A7E" w:rsidP="00F32A7E">
      <w:pPr>
        <w:pStyle w:val="a3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  <w:szCs w:val="24"/>
        </w:rPr>
      </w:pPr>
      <w:r w:rsidRPr="00DA21D8">
        <w:rPr>
          <w:rFonts w:ascii="Times New Roman" w:hAnsi="Times New Roman" w:cs="Times New Roman"/>
          <w:szCs w:val="24"/>
        </w:rPr>
        <w:t xml:space="preserve">Электронная библиотека учебников, в том числе  и преподавателей КГТУ с мобильной версией. </w:t>
      </w:r>
    </w:p>
    <w:p w:rsidR="00DA21D8" w:rsidRDefault="00F32A7E" w:rsidP="007F4A49">
      <w:pPr>
        <w:pStyle w:val="a3"/>
        <w:rPr>
          <w:rFonts w:ascii="Times New Roman" w:hAnsi="Times New Roman"/>
          <w:b/>
          <w:sz w:val="24"/>
          <w:szCs w:val="24"/>
        </w:rPr>
      </w:pPr>
      <w:r w:rsidRPr="00DA21D8">
        <w:rPr>
          <w:rFonts w:ascii="Times New Roman" w:hAnsi="Times New Roman" w:cs="Times New Roman"/>
          <w:szCs w:val="24"/>
        </w:rPr>
        <w:t>Библиотека работает с 8</w:t>
      </w:r>
      <w:r w:rsidR="00DC6B10" w:rsidRPr="00DA21D8">
        <w:rPr>
          <w:rFonts w:ascii="Times New Roman" w:hAnsi="Times New Roman" w:cs="Times New Roman"/>
          <w:szCs w:val="24"/>
        </w:rPr>
        <w:t>:00</w:t>
      </w:r>
      <w:r w:rsidRPr="00DA21D8">
        <w:rPr>
          <w:rFonts w:ascii="Times New Roman" w:hAnsi="Times New Roman" w:cs="Times New Roman"/>
          <w:szCs w:val="24"/>
        </w:rPr>
        <w:t xml:space="preserve"> до 16</w:t>
      </w:r>
      <w:r w:rsidR="00DC6B10" w:rsidRPr="00DA21D8">
        <w:rPr>
          <w:rFonts w:ascii="Times New Roman" w:hAnsi="Times New Roman" w:cs="Times New Roman"/>
          <w:szCs w:val="24"/>
        </w:rPr>
        <w:t>:</w:t>
      </w:r>
      <w:r w:rsidRPr="00DA21D8">
        <w:rPr>
          <w:rFonts w:ascii="Times New Roman" w:hAnsi="Times New Roman" w:cs="Times New Roman"/>
          <w:szCs w:val="24"/>
        </w:rPr>
        <w:t>45 ежедневно, кроме выходных.</w:t>
      </w:r>
      <w:r w:rsidR="00DA21D8">
        <w:rPr>
          <w:rFonts w:ascii="Times New Roman" w:hAnsi="Times New Roman"/>
          <w:b/>
          <w:sz w:val="24"/>
          <w:szCs w:val="24"/>
        </w:rPr>
        <w:t xml:space="preserve"> </w:t>
      </w:r>
    </w:p>
    <w:p w:rsidR="00DA21D8" w:rsidRDefault="00DA21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32A7E" w:rsidRPr="00501611" w:rsidRDefault="00F32A7E" w:rsidP="00F32A7E">
      <w:pPr>
        <w:tabs>
          <w:tab w:val="center" w:pos="4677"/>
          <w:tab w:val="left" w:pos="7329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01611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F32A7E" w:rsidRDefault="00F32A7E" w:rsidP="00F32A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2A7E" w:rsidRPr="0085628F" w:rsidRDefault="00F32A7E" w:rsidP="00F32A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77A5">
        <w:rPr>
          <w:rFonts w:ascii="Times New Roman" w:hAnsi="Times New Roman"/>
          <w:b/>
          <w:sz w:val="26"/>
          <w:szCs w:val="26"/>
        </w:rPr>
        <w:t>Семестровый рабочий учебный план</w:t>
      </w:r>
      <w:r w:rsidR="0085628F" w:rsidRPr="0085628F">
        <w:rPr>
          <w:rFonts w:ascii="Times New Roman" w:hAnsi="Times New Roman"/>
          <w:b/>
          <w:sz w:val="26"/>
          <w:szCs w:val="26"/>
        </w:rPr>
        <w:t xml:space="preserve"> </w:t>
      </w:r>
      <w:r w:rsidR="0085628F" w:rsidRPr="0085628F">
        <w:rPr>
          <w:rFonts w:ascii="Times New Roman" w:hAnsi="Times New Roman"/>
          <w:sz w:val="26"/>
          <w:szCs w:val="26"/>
        </w:rPr>
        <w:t>(пример)</w:t>
      </w:r>
    </w:p>
    <w:p w:rsidR="00F32A7E" w:rsidRPr="00CD77A5" w:rsidRDefault="00F32A7E" w:rsidP="00F32A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2A7E" w:rsidRDefault="00A53D47" w:rsidP="00F32A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Институт </w:t>
      </w:r>
      <w:r w:rsidR="00221188">
        <w:rPr>
          <w:rFonts w:ascii="Times New Roman" w:hAnsi="Times New Roman"/>
          <w:sz w:val="24"/>
          <w:szCs w:val="24"/>
        </w:rPr>
        <w:t xml:space="preserve"> Информационных технологий</w:t>
      </w:r>
      <w:r w:rsidR="00F32A7E">
        <w:rPr>
          <w:rFonts w:ascii="Times New Roman" w:hAnsi="Times New Roman"/>
          <w:sz w:val="24"/>
          <w:szCs w:val="24"/>
        </w:rPr>
        <w:t xml:space="preserve"> </w:t>
      </w:r>
    </w:p>
    <w:p w:rsidR="00F32A7E" w:rsidRDefault="00F32A7E" w:rsidP="00F32A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56CB">
        <w:rPr>
          <w:rFonts w:ascii="Times New Roman" w:hAnsi="Times New Roman"/>
          <w:b/>
          <w:sz w:val="24"/>
          <w:szCs w:val="24"/>
        </w:rPr>
        <w:t>Направление: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CB18FC" w:rsidRPr="00CB18FC">
        <w:rPr>
          <w:rFonts w:ascii="Times New Roman" w:hAnsi="Times New Roman"/>
          <w:sz w:val="24"/>
          <w:szCs w:val="24"/>
        </w:rPr>
        <w:t>Программная инженерия</w:t>
      </w:r>
    </w:p>
    <w:p w:rsidR="00F32A7E" w:rsidRPr="00D30BA2" w:rsidRDefault="00F32A7E" w:rsidP="00F32A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6CB">
        <w:rPr>
          <w:rFonts w:ascii="Times New Roman" w:hAnsi="Times New Roman"/>
          <w:b/>
          <w:sz w:val="24"/>
          <w:szCs w:val="24"/>
        </w:rPr>
        <w:t xml:space="preserve">Ф.И.О. студента: </w:t>
      </w:r>
      <w:proofErr w:type="spellStart"/>
      <w:r w:rsidRPr="00D30BA2">
        <w:rPr>
          <w:rFonts w:ascii="Times New Roman" w:hAnsi="Times New Roman"/>
          <w:sz w:val="24"/>
          <w:szCs w:val="24"/>
        </w:rPr>
        <w:t>Абасканова</w:t>
      </w:r>
      <w:proofErr w:type="spellEnd"/>
      <w:r w:rsidRPr="00D30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A2">
        <w:rPr>
          <w:rFonts w:ascii="Times New Roman" w:hAnsi="Times New Roman"/>
          <w:sz w:val="24"/>
          <w:szCs w:val="24"/>
        </w:rPr>
        <w:t>Гулзада</w:t>
      </w:r>
      <w:proofErr w:type="spellEnd"/>
      <w:r w:rsidRPr="00D30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A2">
        <w:rPr>
          <w:rFonts w:ascii="Times New Roman" w:hAnsi="Times New Roman"/>
          <w:sz w:val="24"/>
          <w:szCs w:val="24"/>
        </w:rPr>
        <w:t>Долонкановна</w:t>
      </w:r>
      <w:proofErr w:type="spellEnd"/>
    </w:p>
    <w:p w:rsidR="00F32A7E" w:rsidRDefault="00F32A7E" w:rsidP="00F32A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6CB">
        <w:rPr>
          <w:rFonts w:ascii="Times New Roman" w:hAnsi="Times New Roman"/>
          <w:b/>
          <w:sz w:val="24"/>
          <w:szCs w:val="24"/>
        </w:rPr>
        <w:t>Шифр студента</w:t>
      </w:r>
      <w:r>
        <w:rPr>
          <w:rFonts w:ascii="Times New Roman" w:hAnsi="Times New Roman"/>
          <w:b/>
          <w:sz w:val="24"/>
          <w:szCs w:val="24"/>
        </w:rPr>
        <w:t>:</w:t>
      </w:r>
      <w:r w:rsidRPr="00D30BA2">
        <w:rPr>
          <w:rFonts w:ascii="Times New Roman" w:hAnsi="Times New Roman"/>
          <w:sz w:val="24"/>
          <w:szCs w:val="24"/>
        </w:rPr>
        <w:t xml:space="preserve"> </w:t>
      </w:r>
      <w:r w:rsidR="006D75CB">
        <w:rPr>
          <w:rFonts w:ascii="Times New Roman" w:hAnsi="Times New Roman"/>
          <w:sz w:val="24"/>
          <w:szCs w:val="24"/>
        </w:rPr>
        <w:t>2</w:t>
      </w:r>
      <w:r w:rsidR="00A53D47">
        <w:rPr>
          <w:rFonts w:ascii="Times New Roman" w:hAnsi="Times New Roman"/>
          <w:sz w:val="24"/>
          <w:szCs w:val="24"/>
        </w:rPr>
        <w:t>3</w:t>
      </w:r>
      <w:r w:rsidRPr="00D30BA2">
        <w:rPr>
          <w:rFonts w:ascii="Times New Roman" w:hAnsi="Times New Roman"/>
          <w:sz w:val="24"/>
          <w:szCs w:val="24"/>
        </w:rPr>
        <w:t>\</w:t>
      </w:r>
      <w:r w:rsidR="00CB18FC">
        <w:rPr>
          <w:rFonts w:ascii="Times New Roman" w:hAnsi="Times New Roman"/>
          <w:sz w:val="24"/>
          <w:szCs w:val="24"/>
        </w:rPr>
        <w:t>37210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30BA2">
        <w:rPr>
          <w:rFonts w:ascii="Times New Roman" w:hAnsi="Times New Roman"/>
          <w:sz w:val="24"/>
          <w:szCs w:val="24"/>
        </w:rPr>
        <w:t xml:space="preserve">  </w:t>
      </w:r>
    </w:p>
    <w:p w:rsidR="00F32A7E" w:rsidRDefault="00F32A7E" w:rsidP="00F32A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6CB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b/>
          <w:sz w:val="24"/>
          <w:szCs w:val="24"/>
        </w:rPr>
        <w:t>:</w:t>
      </w:r>
      <w:r w:rsidRPr="00D30BA2">
        <w:rPr>
          <w:rFonts w:ascii="Times New Roman" w:hAnsi="Times New Roman"/>
          <w:sz w:val="24"/>
          <w:szCs w:val="24"/>
        </w:rPr>
        <w:t xml:space="preserve"> очная бакалавр</w:t>
      </w:r>
    </w:p>
    <w:p w:rsidR="00F32A7E" w:rsidRDefault="00F32A7E" w:rsidP="00F32A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3"/>
        <w:gridCol w:w="630"/>
        <w:gridCol w:w="3694"/>
        <w:gridCol w:w="850"/>
        <w:gridCol w:w="1804"/>
        <w:gridCol w:w="1422"/>
      </w:tblGrid>
      <w:tr w:rsidR="00F32A7E" w:rsidRPr="006761EF" w:rsidTr="004F59A6">
        <w:tc>
          <w:tcPr>
            <w:tcW w:w="6345" w:type="dxa"/>
            <w:gridSpan w:val="5"/>
            <w:shd w:val="clear" w:color="auto" w:fill="auto"/>
          </w:tcPr>
          <w:p w:rsidR="00F32A7E" w:rsidRPr="006761EF" w:rsidRDefault="00F32A7E" w:rsidP="00856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20</w:t>
            </w:r>
            <w:r w:rsidR="0085628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val="en-US" w:eastAsia="ru-RU"/>
              </w:rPr>
              <w:t>22</w:t>
            </w: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2</w:t>
            </w:r>
            <w:r w:rsidR="0085628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val="en-US" w:eastAsia="ru-RU"/>
              </w:rPr>
              <w:t>3</w:t>
            </w: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 xml:space="preserve"> учебный год. Осенний семестр</w:t>
            </w:r>
          </w:p>
        </w:tc>
        <w:tc>
          <w:tcPr>
            <w:tcW w:w="180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ФИО препод</w:t>
            </w: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а</w:t>
            </w: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вателя</w:t>
            </w:r>
          </w:p>
        </w:tc>
        <w:tc>
          <w:tcPr>
            <w:tcW w:w="142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Поток</w:t>
            </w:r>
          </w:p>
        </w:tc>
      </w:tr>
      <w:tr w:rsidR="00F32A7E" w:rsidRPr="006761EF" w:rsidTr="004F59A6">
        <w:tc>
          <w:tcPr>
            <w:tcW w:w="5495" w:type="dxa"/>
            <w:gridSpan w:val="4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850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  <w:proofErr w:type="spellStart"/>
            <w:r w:rsidRPr="006761EF"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  <w:t>Кред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F32A7E" w:rsidRPr="006761EF" w:rsidTr="004F59A6">
        <w:tc>
          <w:tcPr>
            <w:tcW w:w="568" w:type="dxa"/>
            <w:vMerge w:val="restart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  <w:t>1</w:t>
            </w:r>
          </w:p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32A7E" w:rsidRPr="006761EF" w:rsidRDefault="004F59A6" w:rsidP="004F59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>ГСЭ</w:t>
            </w:r>
            <w:r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Кыргызский язык 1</w:t>
            </w:r>
            <w:r w:rsidR="004F59A6" w:rsidRPr="004F59A6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 xml:space="preserve"> и литература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2A7E" w:rsidRPr="00221188" w:rsidRDefault="00221188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F32A7E" w:rsidRPr="006761EF" w:rsidTr="004F59A6">
        <w:tc>
          <w:tcPr>
            <w:tcW w:w="568" w:type="dxa"/>
            <w:vMerge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>ГСЭ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F32A7E" w:rsidRPr="006761EF" w:rsidRDefault="004F59A6" w:rsidP="00DA21D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4F59A6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Кыргызский язык (профессионал</w:t>
            </w:r>
            <w:r w:rsidRPr="004F59A6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ь</w:t>
            </w:r>
            <w:r w:rsidRPr="004F59A6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 xml:space="preserve">ный) 1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2A7E" w:rsidRPr="00221188" w:rsidRDefault="00221188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F32A7E" w:rsidRPr="006761EF" w:rsidTr="004F59A6">
        <w:tc>
          <w:tcPr>
            <w:tcW w:w="568" w:type="dxa"/>
            <w:vMerge w:val="restart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  <w:t>2</w:t>
            </w:r>
          </w:p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>ГСЭ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F32A7E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 xml:space="preserve">Русский язык </w:t>
            </w:r>
            <w:r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(</w:t>
            </w:r>
            <w:r w:rsidRPr="004F59A6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базовый</w:t>
            </w:r>
            <w:proofErr w:type="gramStart"/>
            <w:r w:rsidRPr="004F59A6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)</w:t>
            </w:r>
            <w:proofErr w:type="gramEnd"/>
            <w:r w:rsidRPr="006761EF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2A7E" w:rsidRPr="00221188" w:rsidRDefault="00CB18FC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F32A7E" w:rsidRPr="006761EF" w:rsidTr="004F59A6">
        <w:tc>
          <w:tcPr>
            <w:tcW w:w="568" w:type="dxa"/>
            <w:vMerge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>ГСЭ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F32A7E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4F59A6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Русский язык (профессиональный)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2A7E" w:rsidRPr="00221188" w:rsidRDefault="00221188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rPr>
          <w:trHeight w:val="10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4F59A6" w:rsidRPr="006761EF" w:rsidRDefault="004F59A6" w:rsidP="008140F5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59A6" w:rsidRPr="006761EF" w:rsidRDefault="004F59A6" w:rsidP="008140F5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>ГСЭ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Английский язык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A6" w:rsidRPr="00221188" w:rsidRDefault="004F59A6" w:rsidP="008140F5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rPr>
          <w:trHeight w:val="109"/>
        </w:trPr>
        <w:tc>
          <w:tcPr>
            <w:tcW w:w="568" w:type="dxa"/>
            <w:vMerge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4F59A6" w:rsidRPr="006761EF" w:rsidRDefault="004F59A6" w:rsidP="008140F5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59A6" w:rsidRPr="006761EF" w:rsidRDefault="004F59A6" w:rsidP="008140F5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>ГСЭ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Немецкий язык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A6" w:rsidRPr="00221188" w:rsidRDefault="004F59A6" w:rsidP="008140F5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rPr>
          <w:trHeight w:val="108"/>
        </w:trPr>
        <w:tc>
          <w:tcPr>
            <w:tcW w:w="568" w:type="dxa"/>
            <w:vMerge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4F59A6" w:rsidRPr="006761EF" w:rsidRDefault="004F59A6" w:rsidP="008140F5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59A6" w:rsidRPr="006761EF" w:rsidRDefault="004F59A6" w:rsidP="008140F5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>ГСЭ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4F59A6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Китайский язык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A6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c>
          <w:tcPr>
            <w:tcW w:w="568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4F59A6" w:rsidRPr="00CB18FC" w:rsidRDefault="004F59A6" w:rsidP="00CB18F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CB18FC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59A6" w:rsidRPr="00CB18FC" w:rsidRDefault="004F59A6" w:rsidP="00CB18F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CB18FC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ОПД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F59A6" w:rsidRDefault="004F59A6" w:rsidP="00CB18FC">
            <w:pPr>
              <w:spacing w:after="0"/>
            </w:pPr>
            <w:r w:rsidRPr="00CB18FC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 xml:space="preserve">Основы конструирования </w:t>
            </w:r>
            <w:proofErr w:type="gramStart"/>
            <w:r w:rsidRPr="00CB18FC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c>
          <w:tcPr>
            <w:tcW w:w="568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>МЕН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CB18FC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Математика (для программных и</w:t>
            </w:r>
            <w:r w:rsidRPr="00CB18FC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н</w:t>
            </w:r>
            <w:r w:rsidRPr="00CB18FC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женеров)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c>
          <w:tcPr>
            <w:tcW w:w="568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59A6" w:rsidRPr="006761EF" w:rsidRDefault="004F59A6" w:rsidP="00CB18F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CB18FC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ОПД</w:t>
            </w: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CB18FC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Введение в программную инжен</w:t>
            </w:r>
            <w:r w:rsidRPr="00CB18FC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е</w:t>
            </w:r>
            <w:r w:rsidRPr="00CB18FC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рию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c>
          <w:tcPr>
            <w:tcW w:w="568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006400"/>
                <w:sz w:val="20"/>
                <w:szCs w:val="20"/>
                <w:lang w:eastAsia="ru-RU"/>
              </w:rPr>
              <w:t>МЕН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CB18FC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A6" w:rsidRPr="00CB18FC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4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c>
          <w:tcPr>
            <w:tcW w:w="568" w:type="dxa"/>
            <w:shd w:val="clear" w:color="auto" w:fill="auto"/>
            <w:vAlign w:val="center"/>
          </w:tcPr>
          <w:p w:rsidR="004F59A6" w:rsidRPr="006761EF" w:rsidRDefault="00AD44C2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  <w:t>ГК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59A6" w:rsidRPr="00AD44C2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iCs/>
                <w:color w:val="006400"/>
                <w:sz w:val="20"/>
                <w:szCs w:val="20"/>
                <w:lang w:eastAsia="ru-RU"/>
              </w:rPr>
            </w:pPr>
            <w:r w:rsidRPr="00AD44C2">
              <w:rPr>
                <w:rFonts w:ascii="Tahoma" w:eastAsia="Times New Roman" w:hAnsi="Tahoma" w:cs="Tahoma"/>
                <w:iCs/>
                <w:color w:val="006400"/>
                <w:sz w:val="20"/>
                <w:szCs w:val="20"/>
                <w:lang w:eastAsia="ru-RU"/>
              </w:rPr>
              <w:t>ОПД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F59A6" w:rsidRPr="006761EF" w:rsidRDefault="00AD44C2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</w:pPr>
            <w:r w:rsidRPr="00AD44C2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Информатика (для программных инженеров)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A6" w:rsidRPr="00771AFC" w:rsidRDefault="004F59A6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04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AD44C2" w:rsidRPr="006761EF" w:rsidTr="00AD44C2">
        <w:trPr>
          <w:trHeight w:val="310"/>
        </w:trPr>
        <w:tc>
          <w:tcPr>
            <w:tcW w:w="568" w:type="dxa"/>
            <w:shd w:val="clear" w:color="auto" w:fill="auto"/>
            <w:vAlign w:val="center"/>
          </w:tcPr>
          <w:p w:rsidR="00AD44C2" w:rsidRPr="006761EF" w:rsidRDefault="00AD44C2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8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AD44C2" w:rsidRPr="006761EF" w:rsidRDefault="00AD44C2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i/>
                <w:iCs/>
                <w:color w:val="2F4F4F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auto"/>
          </w:tcPr>
          <w:p w:rsidR="00AD44C2" w:rsidRDefault="00AD44C2" w:rsidP="00AD44C2">
            <w:pPr>
              <w:spacing w:after="0"/>
            </w:pPr>
            <w:r w:rsidRPr="00AD44C2">
              <w:t>ФТД</w:t>
            </w:r>
          </w:p>
        </w:tc>
        <w:tc>
          <w:tcPr>
            <w:tcW w:w="3694" w:type="dxa"/>
            <w:shd w:val="clear" w:color="auto" w:fill="auto"/>
          </w:tcPr>
          <w:p w:rsidR="00AD44C2" w:rsidRDefault="00AD44C2" w:rsidP="00AD44C2">
            <w:pPr>
              <w:spacing w:after="0"/>
            </w:pPr>
            <w:r w:rsidRPr="00AD44C2">
              <w:rPr>
                <w:rFonts w:ascii="Tahoma" w:eastAsia="Times New Roman" w:hAnsi="Tahoma" w:cs="Tahoma"/>
                <w:color w:val="4B0082"/>
                <w:sz w:val="20"/>
                <w:szCs w:val="20"/>
                <w:lang w:eastAsia="ru-RU"/>
              </w:rPr>
              <w:t>Программная инженерия олимпиад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4C2" w:rsidRPr="00AD44C2" w:rsidRDefault="00AD44C2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4" w:type="dxa"/>
            <w:shd w:val="clear" w:color="auto" w:fill="auto"/>
          </w:tcPr>
          <w:p w:rsidR="00AD44C2" w:rsidRPr="006761EF" w:rsidRDefault="00AD44C2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AD44C2" w:rsidRPr="006761EF" w:rsidRDefault="00AD44C2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c>
          <w:tcPr>
            <w:tcW w:w="5495" w:type="dxa"/>
            <w:gridSpan w:val="4"/>
            <w:shd w:val="clear" w:color="auto" w:fill="auto"/>
            <w:vAlign w:val="center"/>
          </w:tcPr>
          <w:p w:rsidR="004F59A6" w:rsidRPr="006761EF" w:rsidRDefault="004F59A6" w:rsidP="000D106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color w:val="4B0082"/>
                <w:sz w:val="20"/>
                <w:szCs w:val="20"/>
                <w:lang w:eastAsia="ru-RU"/>
              </w:rPr>
            </w:pPr>
            <w:r w:rsidRPr="006761EF">
              <w:rPr>
                <w:rFonts w:ascii="Tahoma" w:eastAsia="Times New Roman" w:hAnsi="Tahoma" w:cs="Tahoma"/>
                <w:b/>
                <w:color w:val="4B008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A6" w:rsidRPr="006761EF" w:rsidRDefault="00AD44C2" w:rsidP="000D106C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4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4F59A6" w:rsidRPr="006761EF" w:rsidRDefault="004F59A6" w:rsidP="000D10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91970"/>
                <w:sz w:val="20"/>
                <w:szCs w:val="20"/>
                <w:lang w:eastAsia="ru-RU"/>
              </w:rPr>
            </w:pPr>
          </w:p>
        </w:tc>
      </w:tr>
      <w:tr w:rsidR="004F59A6" w:rsidRPr="006761EF" w:rsidTr="004F59A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6"/>
          <w:wAfter w:w="9003" w:type="dxa"/>
          <w:tblCellSpacing w:w="0" w:type="dxa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4F59A6" w:rsidRPr="006761EF" w:rsidTr="004F59A6">
              <w:tc>
                <w:tcPr>
                  <w:tcW w:w="6" w:type="dxa"/>
                  <w:hideMark/>
                </w:tcPr>
                <w:p w:rsidR="004F59A6" w:rsidRPr="00D30BA2" w:rsidRDefault="004F59A6" w:rsidP="000D10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4F59A6" w:rsidRPr="00D30BA2" w:rsidRDefault="004F59A6" w:rsidP="000D1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2A7E" w:rsidRDefault="00F32A7E" w:rsidP="00F32A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2A7E" w:rsidRPr="00501611" w:rsidRDefault="00F32A7E" w:rsidP="00F32A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Pr="00501611" w:rsidRDefault="00F32A7E" w:rsidP="00F32A7E">
      <w:pPr>
        <w:spacing w:after="0" w:line="240" w:lineRule="auto"/>
        <w:ind w:left="-1276"/>
        <w:jc w:val="right"/>
        <w:rPr>
          <w:rFonts w:ascii="Times New Roman" w:hAnsi="Times New Roman"/>
          <w:b/>
          <w:sz w:val="24"/>
          <w:szCs w:val="24"/>
        </w:rPr>
      </w:pPr>
      <w:r w:rsidRPr="00501611">
        <w:rPr>
          <w:rFonts w:ascii="Times New Roman" w:hAnsi="Times New Roman"/>
          <w:b/>
          <w:sz w:val="24"/>
          <w:szCs w:val="24"/>
        </w:rPr>
        <w:t>Форма 1Р</w:t>
      </w:r>
    </w:p>
    <w:p w:rsidR="00F32A7E" w:rsidRPr="00FC72E6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C72E6">
        <w:rPr>
          <w:rFonts w:ascii="Times New Roman" w:hAnsi="Times New Roman"/>
          <w:b/>
          <w:sz w:val="28"/>
          <w:szCs w:val="28"/>
        </w:rPr>
        <w:t>Уведомление</w:t>
      </w:r>
    </w:p>
    <w:p w:rsidR="00F32A7E" w:rsidRPr="00FC72E6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>Студен</w:t>
      </w:r>
      <w:proofErr w:type="gramStart"/>
      <w:r w:rsidRPr="00FC72E6">
        <w:rPr>
          <w:rFonts w:ascii="Times New Roman" w:hAnsi="Times New Roman"/>
          <w:b/>
          <w:sz w:val="24"/>
          <w:szCs w:val="24"/>
        </w:rPr>
        <w:t>т(</w:t>
      </w:r>
      <w:proofErr w:type="gramEnd"/>
      <w:r w:rsidRPr="00FC72E6">
        <w:rPr>
          <w:rFonts w:ascii="Times New Roman" w:hAnsi="Times New Roman"/>
          <w:b/>
          <w:sz w:val="24"/>
          <w:szCs w:val="24"/>
        </w:rPr>
        <w:t>ка) _______________________________________________________________</w:t>
      </w:r>
    </w:p>
    <w:p w:rsidR="00F32A7E" w:rsidRPr="00FC72E6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>Направление 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F32A7E" w:rsidRPr="00FC72E6" w:rsidRDefault="006C7781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32A7E" w:rsidRPr="00FC72E6">
        <w:rPr>
          <w:rFonts w:ascii="Times New Roman" w:hAnsi="Times New Roman"/>
          <w:b/>
          <w:sz w:val="24"/>
          <w:szCs w:val="24"/>
        </w:rPr>
        <w:t>Год обучения__________________________</w:t>
      </w:r>
      <w:r w:rsidR="00E83A3D" w:rsidRPr="00FC72E6">
        <w:rPr>
          <w:rFonts w:ascii="Times New Roman" w:hAnsi="Times New Roman"/>
          <w:b/>
          <w:sz w:val="24"/>
          <w:szCs w:val="24"/>
        </w:rPr>
        <w:t>_, уведомляется</w:t>
      </w:r>
      <w:r w:rsidR="00F32A7E" w:rsidRPr="00FC72E6">
        <w:rPr>
          <w:rFonts w:ascii="Times New Roman" w:hAnsi="Times New Roman"/>
          <w:b/>
          <w:sz w:val="24"/>
          <w:szCs w:val="24"/>
        </w:rPr>
        <w:t xml:space="preserve"> о том, что о</w:t>
      </w:r>
      <w:proofErr w:type="gramStart"/>
      <w:r w:rsidR="00F32A7E" w:rsidRPr="00FC72E6">
        <w:rPr>
          <w:rFonts w:ascii="Times New Roman" w:hAnsi="Times New Roman"/>
          <w:b/>
          <w:sz w:val="24"/>
          <w:szCs w:val="24"/>
        </w:rPr>
        <w:t>н(</w:t>
      </w:r>
      <w:proofErr w:type="gramEnd"/>
      <w:r w:rsidR="00F32A7E" w:rsidRPr="00FC72E6">
        <w:rPr>
          <w:rFonts w:ascii="Times New Roman" w:hAnsi="Times New Roman"/>
          <w:b/>
          <w:sz w:val="24"/>
          <w:szCs w:val="24"/>
        </w:rPr>
        <w:t>а) не прошел(а)</w:t>
      </w:r>
    </w:p>
    <w:p w:rsidR="00F32A7E" w:rsidRPr="00FC72E6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>первичную регистрацию на _________________________________________семестр.</w:t>
      </w:r>
    </w:p>
    <w:p w:rsidR="00F32A7E" w:rsidRPr="00FC72E6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C72E6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FC72E6">
        <w:rPr>
          <w:rFonts w:ascii="Times New Roman" w:hAnsi="Times New Roman"/>
          <w:b/>
          <w:sz w:val="24"/>
          <w:szCs w:val="24"/>
        </w:rPr>
        <w:t>/перерегистрация на _________________________семестр будет осуществляться</w:t>
      </w:r>
    </w:p>
    <w:p w:rsidR="00F32A7E" w:rsidRPr="00FC72E6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 xml:space="preserve">с _______ по_______20_______  г. В случае не прохождения регистрации в указанные </w:t>
      </w:r>
      <w:r w:rsidR="00E83A3D" w:rsidRPr="00FC72E6">
        <w:rPr>
          <w:rFonts w:ascii="Times New Roman" w:hAnsi="Times New Roman"/>
          <w:b/>
          <w:sz w:val="24"/>
          <w:szCs w:val="24"/>
        </w:rPr>
        <w:t>сроки</w:t>
      </w:r>
      <w:r w:rsidR="00E83A3D">
        <w:rPr>
          <w:rFonts w:ascii="Times New Roman" w:hAnsi="Times New Roman"/>
          <w:b/>
          <w:sz w:val="24"/>
          <w:szCs w:val="24"/>
        </w:rPr>
        <w:t xml:space="preserve"> студен</w:t>
      </w:r>
      <w:proofErr w:type="gramStart"/>
      <w:r w:rsidR="00E83A3D">
        <w:rPr>
          <w:rFonts w:ascii="Times New Roman" w:hAnsi="Times New Roman"/>
          <w:b/>
          <w:sz w:val="24"/>
          <w:szCs w:val="24"/>
        </w:rPr>
        <w:t>т</w:t>
      </w:r>
      <w:r w:rsidRPr="00FC72E6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FC72E6">
        <w:rPr>
          <w:rFonts w:ascii="Times New Roman" w:hAnsi="Times New Roman"/>
          <w:b/>
          <w:sz w:val="24"/>
          <w:szCs w:val="24"/>
        </w:rPr>
        <w:t>ка)_____________________</w:t>
      </w:r>
      <w:r>
        <w:rPr>
          <w:rFonts w:ascii="Times New Roman" w:hAnsi="Times New Roman"/>
          <w:b/>
          <w:sz w:val="24"/>
          <w:szCs w:val="24"/>
        </w:rPr>
        <w:t>_______________</w:t>
      </w:r>
      <w:r w:rsidRPr="00FC72E6">
        <w:rPr>
          <w:rFonts w:ascii="Times New Roman" w:hAnsi="Times New Roman"/>
          <w:b/>
          <w:sz w:val="24"/>
          <w:szCs w:val="24"/>
        </w:rPr>
        <w:t>не будет допущен(а)</w:t>
      </w:r>
    </w:p>
    <w:p w:rsidR="00F32A7E" w:rsidRPr="00FC72E6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>к  учебным занятиям ______________________семестра.</w:t>
      </w:r>
    </w:p>
    <w:p w:rsidR="00F32A7E" w:rsidRPr="00FC72E6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F32A7E" w:rsidRPr="00FC72E6" w:rsidRDefault="00F32A7E" w:rsidP="00F32A7E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 xml:space="preserve">            Офис-регистратор ______________________________________</w:t>
      </w:r>
    </w:p>
    <w:p w:rsidR="00F32A7E" w:rsidRPr="00FC72E6" w:rsidRDefault="00F32A7E" w:rsidP="00F32A7E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  <w:vertAlign w:val="superscript"/>
        </w:rPr>
      </w:pPr>
      <w:r w:rsidRPr="00FC72E6"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подпись офис-регистратора</w:t>
      </w:r>
    </w:p>
    <w:p w:rsidR="00F32A7E" w:rsidRPr="00FC72E6" w:rsidRDefault="00F32A7E" w:rsidP="00F32A7E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</w:rPr>
        <w:t xml:space="preserve">   С порядком регистрации </w:t>
      </w:r>
      <w:proofErr w:type="spellStart"/>
      <w:r w:rsidRPr="00FC72E6">
        <w:rPr>
          <w:rFonts w:ascii="Times New Roman" w:hAnsi="Times New Roman"/>
          <w:b/>
          <w:sz w:val="24"/>
          <w:szCs w:val="24"/>
        </w:rPr>
        <w:t>ознакомен</w:t>
      </w:r>
      <w:proofErr w:type="spellEnd"/>
      <w:r w:rsidRPr="00FC72E6">
        <w:rPr>
          <w:rFonts w:ascii="Times New Roman" w:hAnsi="Times New Roman"/>
          <w:b/>
          <w:sz w:val="24"/>
          <w:szCs w:val="24"/>
        </w:rPr>
        <w:t>____________</w:t>
      </w:r>
      <w:r>
        <w:rPr>
          <w:rFonts w:ascii="Times New Roman" w:hAnsi="Times New Roman"/>
          <w:b/>
          <w:sz w:val="24"/>
          <w:szCs w:val="24"/>
        </w:rPr>
        <w:t>____________________________</w:t>
      </w:r>
    </w:p>
    <w:p w:rsidR="00F32A7E" w:rsidRDefault="00F32A7E" w:rsidP="0085628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FC72E6"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подпись студента</w:t>
      </w:r>
      <w:r w:rsidRPr="00FC72E6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F32A7E" w:rsidRPr="00501611" w:rsidRDefault="00F32A7E" w:rsidP="00F32A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F32A7E" w:rsidRPr="00B46B62" w:rsidRDefault="00F32A7E" w:rsidP="00F32A7E">
      <w:pPr>
        <w:shd w:val="clear" w:color="auto" w:fill="FFFFFF"/>
        <w:spacing w:after="0" w:line="240" w:lineRule="auto"/>
        <w:ind w:right="72"/>
        <w:jc w:val="right"/>
        <w:rPr>
          <w:rFonts w:ascii="Times New Roman" w:hAnsi="Times New Roman" w:cs="Times New Roman"/>
          <w:b/>
          <w:bCs/>
          <w:iCs/>
          <w:color w:val="000000"/>
          <w:spacing w:val="-5"/>
          <w:sz w:val="24"/>
          <w:szCs w:val="24"/>
        </w:rPr>
      </w:pPr>
    </w:p>
    <w:p w:rsidR="00F32A7E" w:rsidRPr="00BE5B97" w:rsidRDefault="00F32A7E" w:rsidP="00F32A7E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B9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ЛИСТ</w:t>
      </w:r>
      <w:r w:rsidRPr="0003117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BE5B9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РЕГИСТРАЦИ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</w:p>
    <w:p w:rsidR="00F32A7E" w:rsidRPr="00BE5B97" w:rsidRDefault="00F32A7E" w:rsidP="00F32A7E">
      <w:pPr>
        <w:shd w:val="clear" w:color="auto" w:fill="FFFFFF"/>
        <w:tabs>
          <w:tab w:val="left" w:leader="underscore" w:pos="4716"/>
        </w:tabs>
        <w:spacing w:before="216" w:after="0" w:line="240" w:lineRule="auto"/>
        <w:ind w:left="72"/>
        <w:rPr>
          <w:rFonts w:ascii="Times New Roman" w:hAnsi="Times New Roman" w:cs="Times New Roman"/>
          <w:sz w:val="24"/>
          <w:szCs w:val="24"/>
        </w:rPr>
      </w:pPr>
      <w:r w:rsidRPr="00BE5B97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Учебная дисциплина (модуль дисциплины)</w:t>
      </w:r>
      <w:r w:rsidRPr="00BE5B97">
        <w:rPr>
          <w:rFonts w:ascii="Times New Roman" w:hAnsi="Times New Roman" w:cs="Times New Roman"/>
          <w:color w:val="000000"/>
          <w:sz w:val="24"/>
          <w:szCs w:val="24"/>
        </w:rPr>
        <w:t xml:space="preserve">   ________________________</w:t>
      </w:r>
    </w:p>
    <w:p w:rsidR="00F32A7E" w:rsidRPr="00BE5B97" w:rsidRDefault="00F32A7E" w:rsidP="00F32A7E">
      <w:pPr>
        <w:shd w:val="clear" w:color="auto" w:fill="FFFFFF"/>
        <w:spacing w:before="576"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BE5B97">
        <w:rPr>
          <w:rFonts w:ascii="Times New Roman" w:hAnsi="Times New Roman" w:cs="Times New Roman"/>
          <w:color w:val="000000"/>
          <w:spacing w:val="-8"/>
          <w:sz w:val="24"/>
          <w:szCs w:val="24"/>
        </w:rPr>
        <w:t>Вид занятий:_____________________</w:t>
      </w:r>
    </w:p>
    <w:p w:rsidR="00F32A7E" w:rsidRPr="00BE5B97" w:rsidRDefault="00F32A7E" w:rsidP="00F32A7E">
      <w:pPr>
        <w:shd w:val="clear" w:color="auto" w:fill="FFFFFF"/>
        <w:spacing w:before="187"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BE5B97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Преподаватель:_____________________</w:t>
      </w:r>
    </w:p>
    <w:p w:rsidR="00F32A7E" w:rsidRPr="00BE5B97" w:rsidRDefault="00F32A7E" w:rsidP="00F32A7E">
      <w:pPr>
        <w:shd w:val="clear" w:color="auto" w:fill="FFFFFF"/>
        <w:spacing w:before="187" w:after="0" w:line="240" w:lineRule="auto"/>
        <w:ind w:left="79"/>
        <w:rPr>
          <w:rFonts w:ascii="Times New Roman" w:hAnsi="Times New Roman" w:cs="Times New Roman"/>
          <w:sz w:val="24"/>
          <w:szCs w:val="24"/>
        </w:rPr>
      </w:pPr>
      <w:r w:rsidRPr="00BE5B97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Число студентов: максимальное - _____, минимальное - ____</w:t>
      </w:r>
    </w:p>
    <w:p w:rsidR="00F32A7E" w:rsidRPr="00BE5B97" w:rsidRDefault="00F32A7E" w:rsidP="00F32A7E">
      <w:pPr>
        <w:shd w:val="clear" w:color="auto" w:fill="FFFFFF"/>
        <w:tabs>
          <w:tab w:val="left" w:leader="underscore" w:pos="504"/>
          <w:tab w:val="left" w:leader="underscore" w:pos="979"/>
          <w:tab w:val="left" w:pos="2412"/>
        </w:tabs>
        <w:spacing w:before="180"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BE5B97">
        <w:rPr>
          <w:rFonts w:ascii="Times New Roman" w:hAnsi="Times New Roman" w:cs="Times New Roman"/>
          <w:color w:val="000000"/>
          <w:spacing w:val="-8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53D4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E5B97">
        <w:rPr>
          <w:rFonts w:ascii="Times New Roman" w:hAnsi="Times New Roman" w:cs="Times New Roman"/>
          <w:color w:val="000000"/>
          <w:spacing w:val="-7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2</w:t>
      </w:r>
      <w:r w:rsidR="00A53D47">
        <w:rPr>
          <w:rFonts w:ascii="Times New Roman" w:hAnsi="Times New Roman" w:cs="Times New Roman"/>
          <w:color w:val="000000"/>
          <w:spacing w:val="-7"/>
          <w:sz w:val="24"/>
          <w:szCs w:val="24"/>
        </w:rPr>
        <w:t>4</w:t>
      </w:r>
      <w:r w:rsidRPr="00BE5B9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E5B97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учебный год.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BE5B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5B97">
        <w:rPr>
          <w:rFonts w:ascii="Times New Roman" w:hAnsi="Times New Roman" w:cs="Times New Roman"/>
          <w:color w:val="000000"/>
          <w:spacing w:val="-6"/>
          <w:sz w:val="24"/>
          <w:szCs w:val="24"/>
        </w:rPr>
        <w:t>Семестр________________</w:t>
      </w:r>
    </w:p>
    <w:p w:rsidR="00F32A7E" w:rsidRPr="00BE5B97" w:rsidRDefault="00F32A7E" w:rsidP="00F3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3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394"/>
        <w:gridCol w:w="2197"/>
        <w:gridCol w:w="1983"/>
        <w:gridCol w:w="2257"/>
      </w:tblGrid>
      <w:tr w:rsidR="00F32A7E" w:rsidRPr="00BE5B97" w:rsidTr="000D106C">
        <w:trPr>
          <w:cantSplit/>
          <w:trHeight w:hRule="exact" w:val="61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662" w:right="45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662"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.</w:t>
            </w:r>
            <w:r w:rsidRPr="00BE5B9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.</w:t>
            </w:r>
            <w:r w:rsidRPr="00BE5B9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 </w:t>
            </w:r>
            <w:r w:rsidRPr="00BE5B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</w:t>
            </w:r>
            <w:r w:rsidRPr="00BE5B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E5B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дентов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Направ</w:t>
            </w:r>
            <w:r w:rsidRPr="00BE5B9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ление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58" w:right="94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58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5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22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F32A7E" w:rsidRPr="00BE5B97" w:rsidRDefault="00F32A7E" w:rsidP="000D10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Личная подпись</w:t>
            </w:r>
            <w:r w:rsidRPr="00BE5B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ст</w:t>
            </w:r>
            <w:r w:rsidRPr="00BE5B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E5B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дента</w:t>
            </w:r>
          </w:p>
          <w:p w:rsidR="00F32A7E" w:rsidRPr="00BE5B97" w:rsidRDefault="00F32A7E" w:rsidP="000D10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cantSplit/>
          <w:trHeight w:hRule="exact" w:val="310"/>
          <w:jc w:val="center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7E" w:rsidRPr="00BE5B97" w:rsidRDefault="00F32A7E" w:rsidP="000D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7E" w:rsidRPr="00BE5B97" w:rsidRDefault="00F32A7E" w:rsidP="000D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7E" w:rsidRPr="00BE5B97" w:rsidRDefault="00F32A7E" w:rsidP="000D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7E" w:rsidRPr="00BE5B97" w:rsidRDefault="00F32A7E" w:rsidP="000D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4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5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52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48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68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50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45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5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6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48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58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54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64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46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55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52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48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7E" w:rsidRPr="00BE5B97" w:rsidTr="000D106C">
        <w:trPr>
          <w:trHeight w:hRule="exact" w:val="372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A7E" w:rsidRPr="00BE5B97" w:rsidRDefault="00F32A7E" w:rsidP="000D1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Default="00F32A7E" w:rsidP="00F32A7E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F32A7E" w:rsidRPr="00501611" w:rsidRDefault="00F32A7E" w:rsidP="00F32A7E">
      <w:pPr>
        <w:spacing w:after="0" w:line="240" w:lineRule="auto"/>
        <w:ind w:left="-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F32A7E" w:rsidRPr="00501611" w:rsidRDefault="00F32A7E" w:rsidP="00F32A7E">
      <w:pPr>
        <w:spacing w:after="0" w:line="240" w:lineRule="auto"/>
        <w:ind w:left="-284"/>
        <w:jc w:val="right"/>
        <w:rPr>
          <w:rFonts w:ascii="Times New Roman" w:hAnsi="Times New Roman"/>
          <w:b/>
          <w:sz w:val="24"/>
          <w:szCs w:val="24"/>
        </w:rPr>
      </w:pPr>
      <w:r w:rsidRPr="00501611">
        <w:rPr>
          <w:rFonts w:ascii="Times New Roman" w:hAnsi="Times New Roman"/>
          <w:b/>
          <w:sz w:val="24"/>
          <w:szCs w:val="24"/>
        </w:rPr>
        <w:t>Форма  2Р</w:t>
      </w:r>
    </w:p>
    <w:p w:rsidR="00F32A7E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до/перерегистрации</w:t>
      </w:r>
    </w:p>
    <w:p w:rsidR="00F32A7E" w:rsidRPr="00BB3AB9" w:rsidRDefault="00F32A7E" w:rsidP="00F32A7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F32A7E" w:rsidRPr="001A50F2" w:rsidRDefault="00F32A7E" w:rsidP="00F32A7E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1A50F2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A53D47">
        <w:rPr>
          <w:rFonts w:ascii="Times New Roman" w:hAnsi="Times New Roman"/>
          <w:b/>
          <w:sz w:val="18"/>
          <w:szCs w:val="18"/>
        </w:rPr>
        <w:t>Институт</w:t>
      </w:r>
      <w:r w:rsidRPr="006C6C89">
        <w:rPr>
          <w:rFonts w:ascii="Times New Roman" w:hAnsi="Times New Roman"/>
          <w:b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</w:t>
      </w:r>
      <w:r w:rsidR="00AD44C2">
        <w:rPr>
          <w:rFonts w:ascii="Times New Roman" w:hAnsi="Times New Roman"/>
          <w:sz w:val="18"/>
          <w:szCs w:val="18"/>
        </w:rPr>
        <w:t>Информационных технологий</w:t>
      </w:r>
      <w:r w:rsidRPr="001A50F2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="004447CE" w:rsidRPr="006C6C89">
        <w:rPr>
          <w:rFonts w:ascii="Times New Roman" w:hAnsi="Times New Roman"/>
          <w:b/>
          <w:sz w:val="18"/>
          <w:szCs w:val="18"/>
        </w:rPr>
        <w:t>Направление:</w:t>
      </w:r>
      <w:r w:rsidR="004447CE" w:rsidRPr="001A50F2">
        <w:rPr>
          <w:rFonts w:ascii="Times New Roman" w:hAnsi="Times New Roman"/>
          <w:sz w:val="18"/>
          <w:szCs w:val="18"/>
        </w:rPr>
        <w:t xml:space="preserve"> Бизнес</w:t>
      </w:r>
      <w:r w:rsidR="00AD44C2">
        <w:rPr>
          <w:rFonts w:ascii="Times New Roman" w:hAnsi="Times New Roman"/>
          <w:sz w:val="18"/>
          <w:szCs w:val="18"/>
        </w:rPr>
        <w:t>-информатика</w:t>
      </w:r>
      <w:r w:rsidRPr="001A50F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</w:t>
      </w:r>
    </w:p>
    <w:p w:rsidR="00F32A7E" w:rsidRDefault="00F32A7E" w:rsidP="00F32A7E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6C6C89">
        <w:rPr>
          <w:rFonts w:ascii="Times New Roman" w:hAnsi="Times New Roman"/>
          <w:b/>
          <w:sz w:val="18"/>
          <w:szCs w:val="18"/>
        </w:rPr>
        <w:t>Студент: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D44C2">
        <w:rPr>
          <w:rFonts w:ascii="Times New Roman" w:hAnsi="Times New Roman"/>
          <w:sz w:val="18"/>
          <w:szCs w:val="18"/>
        </w:rPr>
        <w:t>Абддыразаков</w:t>
      </w:r>
      <w:proofErr w:type="spellEnd"/>
      <w:r w:rsidR="00AD44C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D44C2">
        <w:rPr>
          <w:rFonts w:ascii="Times New Roman" w:hAnsi="Times New Roman"/>
          <w:sz w:val="18"/>
          <w:szCs w:val="18"/>
        </w:rPr>
        <w:t>Айбек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</w:t>
      </w:r>
      <w:r w:rsidRPr="001A50F2">
        <w:rPr>
          <w:rFonts w:ascii="Times New Roman" w:hAnsi="Times New Roman"/>
          <w:sz w:val="18"/>
          <w:szCs w:val="18"/>
        </w:rPr>
        <w:t xml:space="preserve"> </w:t>
      </w:r>
      <w:r w:rsidRPr="006C6C89">
        <w:rPr>
          <w:rFonts w:ascii="Times New Roman" w:hAnsi="Times New Roman"/>
          <w:b/>
          <w:sz w:val="18"/>
          <w:szCs w:val="18"/>
        </w:rPr>
        <w:t>Шифр студента:</w:t>
      </w:r>
      <w:r w:rsidRPr="001A50F2">
        <w:rPr>
          <w:rFonts w:ascii="Times New Roman" w:hAnsi="Times New Roman"/>
          <w:sz w:val="18"/>
          <w:szCs w:val="18"/>
        </w:rPr>
        <w:t xml:space="preserve"> </w:t>
      </w:r>
      <w:r w:rsidR="006D75CB">
        <w:rPr>
          <w:rFonts w:ascii="Times New Roman" w:hAnsi="Times New Roman"/>
          <w:sz w:val="18"/>
          <w:szCs w:val="18"/>
        </w:rPr>
        <w:t>2</w:t>
      </w:r>
      <w:r w:rsidR="00A53D47">
        <w:rPr>
          <w:rFonts w:ascii="Times New Roman" w:hAnsi="Times New Roman"/>
          <w:sz w:val="18"/>
          <w:szCs w:val="18"/>
        </w:rPr>
        <w:t>3</w:t>
      </w:r>
      <w:r w:rsidRPr="001A50F2">
        <w:rPr>
          <w:rFonts w:ascii="Times New Roman" w:hAnsi="Times New Roman"/>
          <w:sz w:val="18"/>
          <w:szCs w:val="18"/>
        </w:rPr>
        <w:t>/</w:t>
      </w:r>
      <w:r w:rsidR="00AD44C2">
        <w:rPr>
          <w:rFonts w:ascii="Times New Roman" w:hAnsi="Times New Roman"/>
          <w:sz w:val="18"/>
          <w:szCs w:val="18"/>
        </w:rPr>
        <w:t>4561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6C6C89">
        <w:rPr>
          <w:rFonts w:ascii="Times New Roman" w:hAnsi="Times New Roman"/>
          <w:b/>
          <w:sz w:val="18"/>
          <w:szCs w:val="18"/>
        </w:rPr>
        <w:t>Форма обучения:</w:t>
      </w:r>
      <w:r w:rsidRPr="001A50F2">
        <w:rPr>
          <w:rFonts w:ascii="Times New Roman" w:hAnsi="Times New Roman"/>
          <w:sz w:val="18"/>
          <w:szCs w:val="18"/>
        </w:rPr>
        <w:t xml:space="preserve"> очная, бакалавр   </w:t>
      </w:r>
    </w:p>
    <w:p w:rsidR="00F32A7E" w:rsidRPr="005E2C7B" w:rsidRDefault="00F32A7E" w:rsidP="00F32A7E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F32A7E" w:rsidRDefault="00F32A7E" w:rsidP="00F32A7E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6C6C89">
        <w:rPr>
          <w:rFonts w:ascii="Times New Roman" w:hAnsi="Times New Roman"/>
          <w:b/>
          <w:sz w:val="18"/>
          <w:szCs w:val="18"/>
        </w:rPr>
        <w:t>Семестр</w:t>
      </w:r>
      <w:r>
        <w:rPr>
          <w:rFonts w:ascii="Times New Roman" w:hAnsi="Times New Roman"/>
          <w:sz w:val="18"/>
          <w:szCs w:val="18"/>
        </w:rPr>
        <w:t xml:space="preserve">: осенний                                                    </w:t>
      </w:r>
      <w:r w:rsidRPr="006C6C89">
        <w:rPr>
          <w:rFonts w:ascii="Times New Roman" w:hAnsi="Times New Roman"/>
          <w:b/>
          <w:sz w:val="18"/>
          <w:szCs w:val="18"/>
        </w:rPr>
        <w:t xml:space="preserve">Год </w:t>
      </w:r>
      <w:r w:rsidR="004447CE" w:rsidRPr="006C6C89">
        <w:rPr>
          <w:rFonts w:ascii="Times New Roman" w:hAnsi="Times New Roman"/>
          <w:b/>
          <w:sz w:val="18"/>
          <w:szCs w:val="18"/>
        </w:rPr>
        <w:t>обучения:</w:t>
      </w:r>
      <w:r w:rsidR="004447CE">
        <w:rPr>
          <w:rFonts w:ascii="Times New Roman" w:hAnsi="Times New Roman"/>
          <w:sz w:val="18"/>
          <w:szCs w:val="18"/>
        </w:rPr>
        <w:t xml:space="preserve"> </w:t>
      </w:r>
      <w:r w:rsidR="004447CE" w:rsidRPr="001A50F2">
        <w:rPr>
          <w:rFonts w:ascii="Times New Roman" w:hAnsi="Times New Roman"/>
          <w:sz w:val="18"/>
          <w:szCs w:val="18"/>
        </w:rPr>
        <w:t>202</w:t>
      </w:r>
      <w:r w:rsidR="00A53D47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-2</w:t>
      </w:r>
      <w:r w:rsidR="00A53D47">
        <w:rPr>
          <w:rFonts w:ascii="Times New Roman" w:hAnsi="Times New Roman"/>
          <w:sz w:val="18"/>
          <w:szCs w:val="18"/>
        </w:rPr>
        <w:t>4</w:t>
      </w:r>
    </w:p>
    <w:p w:rsidR="00F32A7E" w:rsidRDefault="00F32A7E" w:rsidP="00F32A7E">
      <w:pPr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F32A7E" w:rsidRDefault="00F32A7E" w:rsidP="00F32A7E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5E2C7B">
        <w:rPr>
          <w:rFonts w:ascii="Times New Roman" w:hAnsi="Times New Roman"/>
          <w:b/>
          <w:sz w:val="18"/>
          <w:szCs w:val="18"/>
        </w:rPr>
        <w:t xml:space="preserve">Академический советник   </w:t>
      </w:r>
      <w:r>
        <w:rPr>
          <w:rFonts w:ascii="Times New Roman" w:hAnsi="Times New Roman"/>
          <w:sz w:val="18"/>
          <w:szCs w:val="18"/>
        </w:rPr>
        <w:t>_________________________________________</w:t>
      </w:r>
    </w:p>
    <w:p w:rsidR="00F32A7E" w:rsidRPr="005E2C7B" w:rsidRDefault="00F32A7E" w:rsidP="00F32A7E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(Ф.И.О.)</w:t>
      </w:r>
      <w:r w:rsidRPr="005E2C7B">
        <w:rPr>
          <w:rFonts w:ascii="Times New Roman" w:hAnsi="Times New Roman"/>
          <w:sz w:val="18"/>
          <w:szCs w:val="18"/>
        </w:rPr>
        <w:t xml:space="preserve">   </w:t>
      </w:r>
    </w:p>
    <w:p w:rsidR="00F32A7E" w:rsidRPr="009D539C" w:rsidRDefault="00F32A7E" w:rsidP="00F32A7E">
      <w:pPr>
        <w:spacing w:after="0" w:line="240" w:lineRule="auto"/>
        <w:ind w:left="-993"/>
        <w:contextualSpacing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Перечень дисциплин, на которые студент зарегистрировался</w:t>
      </w:r>
    </w:p>
    <w:tbl>
      <w:tblPr>
        <w:tblW w:w="10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69"/>
        <w:gridCol w:w="1215"/>
        <w:gridCol w:w="3609"/>
        <w:gridCol w:w="1045"/>
        <w:gridCol w:w="2987"/>
      </w:tblGrid>
      <w:tr w:rsidR="00F32A7E" w:rsidRPr="006761EF" w:rsidTr="000D106C">
        <w:tc>
          <w:tcPr>
            <w:tcW w:w="6026" w:type="dxa"/>
            <w:gridSpan w:val="4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 xml:space="preserve">Дисциплина 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 xml:space="preserve">Кредиты </w:t>
            </w:r>
          </w:p>
        </w:tc>
        <w:tc>
          <w:tcPr>
            <w:tcW w:w="2987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Ф.И.О. преподавателя</w:t>
            </w:r>
          </w:p>
        </w:tc>
      </w:tr>
      <w:tr w:rsidR="00F32A7E" w:rsidRPr="006761EF" w:rsidTr="000D106C">
        <w:tc>
          <w:tcPr>
            <w:tcW w:w="53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6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 xml:space="preserve">Блок </w:t>
            </w:r>
          </w:p>
        </w:tc>
        <w:tc>
          <w:tcPr>
            <w:tcW w:w="121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045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7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32A7E" w:rsidRPr="006761EF" w:rsidTr="000D106C">
        <w:tc>
          <w:tcPr>
            <w:tcW w:w="53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122.Б.1.1.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32A7E" w:rsidRPr="006761EF" w:rsidRDefault="00F32A7E" w:rsidP="000D106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Кыргызский язык 1</w:t>
            </w:r>
          </w:p>
        </w:tc>
        <w:tc>
          <w:tcPr>
            <w:tcW w:w="1045" w:type="dxa"/>
            <w:shd w:val="clear" w:color="auto" w:fill="auto"/>
          </w:tcPr>
          <w:p w:rsidR="00F32A7E" w:rsidRPr="001843E8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32A7E" w:rsidRPr="006761EF" w:rsidTr="000D106C">
        <w:tc>
          <w:tcPr>
            <w:tcW w:w="53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122.Б.1.3.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32A7E" w:rsidRPr="006761EF" w:rsidRDefault="001843E8" w:rsidP="001843E8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4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 1</w:t>
            </w:r>
          </w:p>
        </w:tc>
        <w:tc>
          <w:tcPr>
            <w:tcW w:w="1045" w:type="dxa"/>
            <w:shd w:val="clear" w:color="auto" w:fill="auto"/>
          </w:tcPr>
          <w:p w:rsidR="00F32A7E" w:rsidRPr="001843E8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32A7E" w:rsidRPr="006761EF" w:rsidTr="000D106C">
        <w:tc>
          <w:tcPr>
            <w:tcW w:w="53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122.Б.2.1.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32A7E" w:rsidRPr="006761EF" w:rsidRDefault="001843E8" w:rsidP="000D106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Английский язык 1</w:t>
            </w:r>
          </w:p>
        </w:tc>
        <w:tc>
          <w:tcPr>
            <w:tcW w:w="104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32A7E" w:rsidRPr="006761EF" w:rsidTr="000D106C">
        <w:tc>
          <w:tcPr>
            <w:tcW w:w="53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122.Б.2.3.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32A7E" w:rsidRPr="006761EF" w:rsidRDefault="001843E8" w:rsidP="000D106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1</w:t>
            </w:r>
          </w:p>
        </w:tc>
        <w:tc>
          <w:tcPr>
            <w:tcW w:w="1045" w:type="dxa"/>
            <w:shd w:val="clear" w:color="auto" w:fill="auto"/>
          </w:tcPr>
          <w:p w:rsidR="00F32A7E" w:rsidRPr="006761EF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8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32A7E" w:rsidRPr="006761EF" w:rsidTr="000D106C">
        <w:tc>
          <w:tcPr>
            <w:tcW w:w="53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122.Б.2.4.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32A7E" w:rsidRPr="006761EF" w:rsidRDefault="001843E8" w:rsidP="000D106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1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45" w:type="dxa"/>
            <w:shd w:val="clear" w:color="auto" w:fill="auto"/>
          </w:tcPr>
          <w:p w:rsidR="00F32A7E" w:rsidRPr="006761EF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32A7E" w:rsidRPr="006761EF" w:rsidTr="000D106C">
        <w:tc>
          <w:tcPr>
            <w:tcW w:w="53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122.Б.2.6.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32A7E" w:rsidRPr="006761EF" w:rsidRDefault="001843E8" w:rsidP="000D106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4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Микро-макроэкономика</w:t>
            </w:r>
          </w:p>
        </w:tc>
        <w:tc>
          <w:tcPr>
            <w:tcW w:w="1045" w:type="dxa"/>
            <w:shd w:val="clear" w:color="auto" w:fill="auto"/>
          </w:tcPr>
          <w:p w:rsidR="00F32A7E" w:rsidRPr="001843E8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32A7E" w:rsidRPr="006761EF" w:rsidTr="000D106C">
        <w:tc>
          <w:tcPr>
            <w:tcW w:w="53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122.Б.3.1.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F32A7E" w:rsidRPr="006761EF" w:rsidRDefault="001843E8" w:rsidP="000D106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4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45" w:type="dxa"/>
            <w:shd w:val="clear" w:color="auto" w:fill="auto"/>
          </w:tcPr>
          <w:p w:rsidR="00F32A7E" w:rsidRPr="001843E8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843E8" w:rsidRPr="006761EF" w:rsidTr="000D106C">
        <w:tc>
          <w:tcPr>
            <w:tcW w:w="533" w:type="dxa"/>
            <w:shd w:val="clear" w:color="auto" w:fill="auto"/>
          </w:tcPr>
          <w:p w:rsidR="001843E8" w:rsidRPr="006761EF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9" w:type="dxa"/>
            <w:shd w:val="clear" w:color="auto" w:fill="auto"/>
          </w:tcPr>
          <w:p w:rsidR="001843E8" w:rsidRPr="006761EF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ГК</w:t>
            </w:r>
          </w:p>
        </w:tc>
        <w:tc>
          <w:tcPr>
            <w:tcW w:w="1215" w:type="dxa"/>
            <w:shd w:val="clear" w:color="auto" w:fill="auto"/>
          </w:tcPr>
          <w:p w:rsidR="001843E8" w:rsidRPr="006761EF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1843E8" w:rsidRPr="001843E8" w:rsidRDefault="001843E8" w:rsidP="000D106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4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Бухгалтерский и управленческий учет</w:t>
            </w:r>
          </w:p>
        </w:tc>
        <w:tc>
          <w:tcPr>
            <w:tcW w:w="1045" w:type="dxa"/>
            <w:shd w:val="clear" w:color="auto" w:fill="auto"/>
          </w:tcPr>
          <w:p w:rsidR="001843E8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87" w:type="dxa"/>
            <w:shd w:val="clear" w:color="auto" w:fill="auto"/>
          </w:tcPr>
          <w:p w:rsidR="001843E8" w:rsidRPr="006761EF" w:rsidRDefault="001843E8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32A7E" w:rsidRPr="006761EF" w:rsidTr="000D106C">
        <w:tc>
          <w:tcPr>
            <w:tcW w:w="6026" w:type="dxa"/>
            <w:gridSpan w:val="4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761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Всего:</w:t>
            </w:r>
          </w:p>
        </w:tc>
        <w:tc>
          <w:tcPr>
            <w:tcW w:w="1045" w:type="dxa"/>
            <w:shd w:val="clear" w:color="auto" w:fill="auto"/>
          </w:tcPr>
          <w:p w:rsidR="00F32A7E" w:rsidRPr="006761EF" w:rsidRDefault="00F32A7E" w:rsidP="00184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EF">
              <w:rPr>
                <w:rFonts w:ascii="Times New Roman" w:hAnsi="Times New Roman"/>
                <w:sz w:val="20"/>
                <w:szCs w:val="20"/>
              </w:rPr>
              <w:t>3</w:t>
            </w:r>
            <w:r w:rsidR="001843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32A7E" w:rsidRPr="001A50F2" w:rsidRDefault="00F32A7E" w:rsidP="00F32A7E">
      <w:pPr>
        <w:spacing w:after="0" w:line="240" w:lineRule="auto"/>
        <w:ind w:left="-993"/>
        <w:contextualSpacing/>
        <w:jc w:val="center"/>
        <w:rPr>
          <w:rFonts w:ascii="Times New Roman" w:hAnsi="Times New Roman"/>
        </w:rPr>
      </w:pPr>
    </w:p>
    <w:p w:rsidR="00F32A7E" w:rsidRPr="001A50F2" w:rsidRDefault="00F32A7E" w:rsidP="00F32A7E">
      <w:pPr>
        <w:spacing w:after="0" w:line="240" w:lineRule="auto"/>
        <w:ind w:left="-993"/>
        <w:contextualSpacing/>
        <w:jc w:val="center"/>
        <w:rPr>
          <w:rFonts w:ascii="Times New Roman" w:hAnsi="Times New Roman"/>
          <w:sz w:val="18"/>
          <w:szCs w:val="18"/>
        </w:rPr>
      </w:pPr>
    </w:p>
    <w:p w:rsidR="00F32A7E" w:rsidRPr="009D539C" w:rsidRDefault="00F32A7E" w:rsidP="00F32A7E">
      <w:pPr>
        <w:spacing w:after="0" w:line="240" w:lineRule="auto"/>
        <w:ind w:left="-993" w:firstLine="993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9D539C">
        <w:rPr>
          <w:rFonts w:ascii="Times New Roman" w:hAnsi="Times New Roman"/>
          <w:b/>
          <w:sz w:val="18"/>
          <w:szCs w:val="18"/>
        </w:rPr>
        <w:t>Исключаемые дисциплины: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"/>
        <w:gridCol w:w="596"/>
        <w:gridCol w:w="754"/>
        <w:gridCol w:w="2223"/>
        <w:gridCol w:w="992"/>
        <w:gridCol w:w="1276"/>
        <w:gridCol w:w="2126"/>
        <w:gridCol w:w="1701"/>
      </w:tblGrid>
      <w:tr w:rsidR="00F32A7E" w:rsidRPr="006761EF" w:rsidTr="000D106C">
        <w:trPr>
          <w:cantSplit/>
          <w:trHeight w:val="453"/>
        </w:trPr>
        <w:tc>
          <w:tcPr>
            <w:tcW w:w="3828" w:type="dxa"/>
            <w:gridSpan w:val="4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Дисциплина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Кредиты </w:t>
            </w:r>
          </w:p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№ потока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Ф.И.О. преподавателя </w:t>
            </w:r>
          </w:p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Подпись </w:t>
            </w:r>
          </w:p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преподавателя</w:t>
            </w:r>
          </w:p>
        </w:tc>
      </w:tr>
      <w:tr w:rsidR="00F32A7E" w:rsidRPr="006761EF" w:rsidTr="000D106C">
        <w:tc>
          <w:tcPr>
            <w:tcW w:w="25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59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Блок </w:t>
            </w:r>
          </w:p>
        </w:tc>
        <w:tc>
          <w:tcPr>
            <w:tcW w:w="75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222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</w:tc>
        <w:tc>
          <w:tcPr>
            <w:tcW w:w="992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25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25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255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32A7E" w:rsidRPr="001A50F2" w:rsidRDefault="00F32A7E" w:rsidP="00F32A7E">
      <w:pPr>
        <w:spacing w:after="0" w:line="240" w:lineRule="auto"/>
        <w:ind w:left="-993" w:firstLine="993"/>
        <w:contextualSpacing/>
        <w:jc w:val="both"/>
        <w:rPr>
          <w:rFonts w:ascii="Times New Roman" w:hAnsi="Times New Roman"/>
          <w:sz w:val="18"/>
          <w:szCs w:val="18"/>
        </w:rPr>
      </w:pPr>
    </w:p>
    <w:p w:rsidR="00F32A7E" w:rsidRPr="009D539C" w:rsidRDefault="00F32A7E" w:rsidP="00F32A7E">
      <w:pPr>
        <w:spacing w:after="0" w:line="240" w:lineRule="auto"/>
        <w:ind w:left="-993" w:firstLine="993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9D539C">
        <w:rPr>
          <w:rFonts w:ascii="Times New Roman" w:hAnsi="Times New Roman"/>
          <w:b/>
          <w:sz w:val="18"/>
          <w:szCs w:val="18"/>
        </w:rPr>
        <w:t>Вводимые дисциплины: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629"/>
        <w:gridCol w:w="708"/>
        <w:gridCol w:w="2127"/>
        <w:gridCol w:w="992"/>
        <w:gridCol w:w="1276"/>
        <w:gridCol w:w="2126"/>
        <w:gridCol w:w="1701"/>
      </w:tblGrid>
      <w:tr w:rsidR="00F32A7E" w:rsidRPr="006761EF" w:rsidTr="000D106C">
        <w:trPr>
          <w:cantSplit/>
          <w:trHeight w:val="453"/>
        </w:trPr>
        <w:tc>
          <w:tcPr>
            <w:tcW w:w="3828" w:type="dxa"/>
            <w:gridSpan w:val="4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Дисциплина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Кредиты </w:t>
            </w:r>
          </w:p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№ потока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Ф.И.О. преподавателя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Подпись </w:t>
            </w:r>
          </w:p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преподавателя</w:t>
            </w: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Блок </w:t>
            </w: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</w:tc>
        <w:tc>
          <w:tcPr>
            <w:tcW w:w="992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2A7E" w:rsidRPr="006761EF" w:rsidTr="000D106C">
        <w:tc>
          <w:tcPr>
            <w:tcW w:w="364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1E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9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32A7E" w:rsidRPr="006761EF" w:rsidRDefault="00F32A7E" w:rsidP="000D10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32A7E" w:rsidRPr="001A50F2" w:rsidRDefault="00F32A7E" w:rsidP="00F32A7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50F2">
        <w:rPr>
          <w:rFonts w:ascii="Times New Roman" w:hAnsi="Times New Roman"/>
          <w:sz w:val="18"/>
          <w:szCs w:val="18"/>
        </w:rPr>
        <w:t xml:space="preserve">  </w:t>
      </w:r>
    </w:p>
    <w:p w:rsidR="00F32A7E" w:rsidRPr="001A50F2" w:rsidRDefault="00F32A7E" w:rsidP="00F32A7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50F2">
        <w:rPr>
          <w:rFonts w:ascii="Times New Roman" w:hAnsi="Times New Roman"/>
          <w:sz w:val="18"/>
          <w:szCs w:val="18"/>
        </w:rPr>
        <w:t xml:space="preserve"> дата_________________,               _____________________________</w:t>
      </w:r>
    </w:p>
    <w:p w:rsidR="00F32A7E" w:rsidRPr="001A50F2" w:rsidRDefault="00F32A7E" w:rsidP="00F32A7E">
      <w:pPr>
        <w:spacing w:after="0" w:line="240" w:lineRule="auto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1A50F2">
        <w:rPr>
          <w:rFonts w:ascii="Times New Roman" w:hAnsi="Times New Roman"/>
          <w:sz w:val="18"/>
          <w:szCs w:val="18"/>
        </w:rPr>
        <w:t xml:space="preserve">                                                                       </w:t>
      </w:r>
      <w:r w:rsidRPr="001A50F2">
        <w:rPr>
          <w:rFonts w:ascii="Times New Roman" w:hAnsi="Times New Roman"/>
          <w:sz w:val="18"/>
          <w:szCs w:val="18"/>
          <w:vertAlign w:val="superscript"/>
        </w:rPr>
        <w:t xml:space="preserve">  (подпись студента)                                                                                                                                                                     </w:t>
      </w:r>
    </w:p>
    <w:p w:rsidR="00F32A7E" w:rsidRPr="001A50F2" w:rsidRDefault="00F32A7E" w:rsidP="00F32A7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50F2"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Pr="001A50F2">
        <w:rPr>
          <w:rFonts w:ascii="Times New Roman" w:hAnsi="Times New Roman"/>
          <w:sz w:val="18"/>
          <w:szCs w:val="18"/>
        </w:rPr>
        <w:t>дата_________________,               _____________________________</w:t>
      </w:r>
    </w:p>
    <w:p w:rsidR="00F32A7E" w:rsidRPr="001A50F2" w:rsidRDefault="00F32A7E" w:rsidP="00F32A7E">
      <w:pPr>
        <w:spacing w:after="0" w:line="240" w:lineRule="auto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1A50F2"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 w:rsidRPr="001A50F2">
        <w:rPr>
          <w:rFonts w:ascii="Times New Roman" w:hAnsi="Times New Roman"/>
          <w:sz w:val="18"/>
          <w:szCs w:val="18"/>
          <w:vertAlign w:val="superscript"/>
        </w:rPr>
        <w:t xml:space="preserve">  (подпись академического советника)                                                                                                                         </w:t>
      </w:r>
    </w:p>
    <w:p w:rsidR="00F32A7E" w:rsidRPr="001A50F2" w:rsidRDefault="00F32A7E" w:rsidP="00F32A7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50F2">
        <w:rPr>
          <w:rFonts w:ascii="Times New Roman" w:hAnsi="Times New Roman"/>
          <w:sz w:val="18"/>
          <w:szCs w:val="18"/>
        </w:rPr>
        <w:t xml:space="preserve">  дата_________________,                 _____________________________</w:t>
      </w:r>
    </w:p>
    <w:p w:rsidR="00F32A7E" w:rsidRPr="001A50F2" w:rsidRDefault="00F32A7E" w:rsidP="00F32A7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50F2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 w:rsidRPr="001A50F2">
        <w:rPr>
          <w:rFonts w:ascii="Times New Roman" w:hAnsi="Times New Roman"/>
          <w:sz w:val="18"/>
          <w:szCs w:val="18"/>
          <w:vertAlign w:val="superscript"/>
        </w:rPr>
        <w:t xml:space="preserve">  (подпись офис-регистратора)</w:t>
      </w:r>
    </w:p>
    <w:p w:rsidR="00940265" w:rsidRDefault="00940265" w:rsidP="0094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40265" w:rsidSect="00DA21D8">
      <w:type w:val="continuous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6C" w:rsidRDefault="0037756C" w:rsidP="00D71ADE">
      <w:pPr>
        <w:spacing w:after="0" w:line="240" w:lineRule="auto"/>
      </w:pPr>
      <w:r>
        <w:separator/>
      </w:r>
    </w:p>
  </w:endnote>
  <w:endnote w:type="continuationSeparator" w:id="0">
    <w:p w:rsidR="0037756C" w:rsidRDefault="0037756C" w:rsidP="00D7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596"/>
      <w:docPartObj>
        <w:docPartGallery w:val="Page Numbers (Bottom of Page)"/>
        <w:docPartUnique/>
      </w:docPartObj>
    </w:sdtPr>
    <w:sdtContent>
      <w:p w:rsidR="00785354" w:rsidRDefault="007853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B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85354" w:rsidRDefault="007853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6C" w:rsidRDefault="0037756C" w:rsidP="00D71ADE">
      <w:pPr>
        <w:spacing w:after="0" w:line="240" w:lineRule="auto"/>
      </w:pPr>
      <w:r>
        <w:separator/>
      </w:r>
    </w:p>
  </w:footnote>
  <w:footnote w:type="continuationSeparator" w:id="0">
    <w:p w:rsidR="0037756C" w:rsidRDefault="0037756C" w:rsidP="00D71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781"/>
    <w:multiLevelType w:val="hybridMultilevel"/>
    <w:tmpl w:val="073C07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12041"/>
    <w:multiLevelType w:val="hybridMultilevel"/>
    <w:tmpl w:val="526C7836"/>
    <w:lvl w:ilvl="0" w:tplc="23061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26388"/>
    <w:multiLevelType w:val="hybridMultilevel"/>
    <w:tmpl w:val="EECCC090"/>
    <w:lvl w:ilvl="0" w:tplc="E0A83B4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6CF30">
      <w:numFmt w:val="none"/>
      <w:lvlText w:val=""/>
      <w:lvlJc w:val="left"/>
      <w:pPr>
        <w:tabs>
          <w:tab w:val="num" w:pos="360"/>
        </w:tabs>
      </w:pPr>
    </w:lvl>
    <w:lvl w:ilvl="2" w:tplc="E18E9844">
      <w:numFmt w:val="none"/>
      <w:lvlText w:val=""/>
      <w:lvlJc w:val="left"/>
      <w:pPr>
        <w:tabs>
          <w:tab w:val="num" w:pos="360"/>
        </w:tabs>
      </w:pPr>
    </w:lvl>
    <w:lvl w:ilvl="3" w:tplc="0ED45D84">
      <w:numFmt w:val="none"/>
      <w:lvlText w:val=""/>
      <w:lvlJc w:val="left"/>
      <w:pPr>
        <w:tabs>
          <w:tab w:val="num" w:pos="360"/>
        </w:tabs>
      </w:pPr>
    </w:lvl>
    <w:lvl w:ilvl="4" w:tplc="0810986A">
      <w:numFmt w:val="none"/>
      <w:lvlText w:val=""/>
      <w:lvlJc w:val="left"/>
      <w:pPr>
        <w:tabs>
          <w:tab w:val="num" w:pos="360"/>
        </w:tabs>
      </w:pPr>
    </w:lvl>
    <w:lvl w:ilvl="5" w:tplc="953CC2C6">
      <w:numFmt w:val="none"/>
      <w:lvlText w:val=""/>
      <w:lvlJc w:val="left"/>
      <w:pPr>
        <w:tabs>
          <w:tab w:val="num" w:pos="360"/>
        </w:tabs>
      </w:pPr>
    </w:lvl>
    <w:lvl w:ilvl="6" w:tplc="CEF6700C">
      <w:numFmt w:val="none"/>
      <w:lvlText w:val=""/>
      <w:lvlJc w:val="left"/>
      <w:pPr>
        <w:tabs>
          <w:tab w:val="num" w:pos="360"/>
        </w:tabs>
      </w:pPr>
    </w:lvl>
    <w:lvl w:ilvl="7" w:tplc="E990CF88">
      <w:numFmt w:val="none"/>
      <w:lvlText w:val=""/>
      <w:lvlJc w:val="left"/>
      <w:pPr>
        <w:tabs>
          <w:tab w:val="num" w:pos="360"/>
        </w:tabs>
      </w:pPr>
    </w:lvl>
    <w:lvl w:ilvl="8" w:tplc="17A8EAD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D15EBC"/>
    <w:multiLevelType w:val="hybridMultilevel"/>
    <w:tmpl w:val="FE083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26616"/>
    <w:multiLevelType w:val="hybridMultilevel"/>
    <w:tmpl w:val="9328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715FB"/>
    <w:multiLevelType w:val="hybridMultilevel"/>
    <w:tmpl w:val="FAB24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B226DE"/>
    <w:multiLevelType w:val="hybridMultilevel"/>
    <w:tmpl w:val="A4B2D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549E2"/>
    <w:multiLevelType w:val="hybridMultilevel"/>
    <w:tmpl w:val="73667BC6"/>
    <w:lvl w:ilvl="0" w:tplc="0419000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53" w:hanging="360"/>
      </w:pPr>
      <w:rPr>
        <w:rFonts w:ascii="Wingdings" w:hAnsi="Wingdings" w:hint="default"/>
      </w:rPr>
    </w:lvl>
  </w:abstractNum>
  <w:abstractNum w:abstractNumId="8">
    <w:nsid w:val="189C5831"/>
    <w:multiLevelType w:val="hybridMultilevel"/>
    <w:tmpl w:val="3482C26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1C510B69"/>
    <w:multiLevelType w:val="hybridMultilevel"/>
    <w:tmpl w:val="F35E11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CD1437"/>
    <w:multiLevelType w:val="hybridMultilevel"/>
    <w:tmpl w:val="8F3EB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319EE"/>
    <w:multiLevelType w:val="hybridMultilevel"/>
    <w:tmpl w:val="0F628BF2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cs="Wingdings" w:hint="default"/>
      </w:rPr>
    </w:lvl>
  </w:abstractNum>
  <w:abstractNum w:abstractNumId="12">
    <w:nsid w:val="22EB3EB2"/>
    <w:multiLevelType w:val="hybridMultilevel"/>
    <w:tmpl w:val="E0FE2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103D34"/>
    <w:multiLevelType w:val="hybridMultilevel"/>
    <w:tmpl w:val="46D00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8F5A69"/>
    <w:multiLevelType w:val="hybridMultilevel"/>
    <w:tmpl w:val="396A066E"/>
    <w:lvl w:ilvl="0" w:tplc="C608B734">
      <w:start w:val="1"/>
      <w:numFmt w:val="bullet"/>
      <w:lvlText w:val=""/>
      <w:lvlJc w:val="left"/>
      <w:pPr>
        <w:tabs>
          <w:tab w:val="num" w:pos="397"/>
        </w:tabs>
        <w:ind w:left="397" w:hanging="22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11589"/>
    <w:multiLevelType w:val="hybridMultilevel"/>
    <w:tmpl w:val="2C18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5579A"/>
    <w:multiLevelType w:val="hybridMultilevel"/>
    <w:tmpl w:val="F6026CB8"/>
    <w:lvl w:ilvl="0" w:tplc="C608B734">
      <w:start w:val="1"/>
      <w:numFmt w:val="bullet"/>
      <w:lvlText w:val=""/>
      <w:lvlJc w:val="left"/>
      <w:pPr>
        <w:tabs>
          <w:tab w:val="num" w:pos="397"/>
        </w:tabs>
        <w:ind w:left="397" w:hanging="227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696CA0"/>
    <w:multiLevelType w:val="hybridMultilevel"/>
    <w:tmpl w:val="233CF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6C59EB"/>
    <w:multiLevelType w:val="multilevel"/>
    <w:tmpl w:val="9C92FF8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19">
    <w:nsid w:val="4C744079"/>
    <w:multiLevelType w:val="hybridMultilevel"/>
    <w:tmpl w:val="6FEE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6DA3AF7"/>
    <w:multiLevelType w:val="hybridMultilevel"/>
    <w:tmpl w:val="5A2E1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226F47"/>
    <w:multiLevelType w:val="multilevel"/>
    <w:tmpl w:val="9578B79C"/>
    <w:lvl w:ilvl="0">
      <w:start w:val="1"/>
      <w:numFmt w:val="decimal"/>
      <w:lvlText w:val="%1."/>
      <w:lvlJc w:val="left"/>
      <w:pPr>
        <w:ind w:left="89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5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800"/>
      </w:pPr>
      <w:rPr>
        <w:rFonts w:hint="default"/>
      </w:rPr>
    </w:lvl>
  </w:abstractNum>
  <w:abstractNum w:abstractNumId="22">
    <w:nsid w:val="57CA2447"/>
    <w:multiLevelType w:val="hybridMultilevel"/>
    <w:tmpl w:val="E0F47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BAD4B44"/>
    <w:multiLevelType w:val="multilevel"/>
    <w:tmpl w:val="229C0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C4C2785"/>
    <w:multiLevelType w:val="hybridMultilevel"/>
    <w:tmpl w:val="DA9C2834"/>
    <w:lvl w:ilvl="0" w:tplc="17DCAEBC">
      <w:start w:val="10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62257D46"/>
    <w:multiLevelType w:val="hybridMultilevel"/>
    <w:tmpl w:val="542A4C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3AF7BBE"/>
    <w:multiLevelType w:val="hybridMultilevel"/>
    <w:tmpl w:val="E8441602"/>
    <w:lvl w:ilvl="0" w:tplc="3620DA6A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01739"/>
    <w:multiLevelType w:val="hybridMultilevel"/>
    <w:tmpl w:val="4D2AC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1652A"/>
    <w:multiLevelType w:val="hybridMultilevel"/>
    <w:tmpl w:val="93F0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5A20EC"/>
    <w:multiLevelType w:val="hybridMultilevel"/>
    <w:tmpl w:val="88EE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9F592D"/>
    <w:multiLevelType w:val="hybridMultilevel"/>
    <w:tmpl w:val="FEF47354"/>
    <w:lvl w:ilvl="0" w:tplc="C5E22A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EBC674C"/>
    <w:multiLevelType w:val="hybridMultilevel"/>
    <w:tmpl w:val="56F0C53E"/>
    <w:lvl w:ilvl="0" w:tplc="52B44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125E84"/>
    <w:multiLevelType w:val="hybridMultilevel"/>
    <w:tmpl w:val="6FAE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7280F"/>
    <w:multiLevelType w:val="hybridMultilevel"/>
    <w:tmpl w:val="5820400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34">
    <w:nsid w:val="78617520"/>
    <w:multiLevelType w:val="hybridMultilevel"/>
    <w:tmpl w:val="505A0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D2749D"/>
    <w:multiLevelType w:val="hybridMultilevel"/>
    <w:tmpl w:val="0D20D6D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CDA0AB4"/>
    <w:multiLevelType w:val="hybridMultilevel"/>
    <w:tmpl w:val="247A9E9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37">
    <w:nsid w:val="7FFC36FC"/>
    <w:multiLevelType w:val="hybridMultilevel"/>
    <w:tmpl w:val="8EF27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9"/>
  </w:num>
  <w:num w:numId="12">
    <w:abstractNumId w:val="33"/>
  </w:num>
  <w:num w:numId="13">
    <w:abstractNumId w:val="18"/>
  </w:num>
  <w:num w:numId="14">
    <w:abstractNumId w:val="2"/>
  </w:num>
  <w:num w:numId="15">
    <w:abstractNumId w:val="36"/>
  </w:num>
  <w:num w:numId="16">
    <w:abstractNumId w:val="5"/>
  </w:num>
  <w:num w:numId="17">
    <w:abstractNumId w:val="22"/>
  </w:num>
  <w:num w:numId="18">
    <w:abstractNumId w:val="11"/>
  </w:num>
  <w:num w:numId="19">
    <w:abstractNumId w:val="37"/>
  </w:num>
  <w:num w:numId="20">
    <w:abstractNumId w:val="1"/>
  </w:num>
  <w:num w:numId="21">
    <w:abstractNumId w:val="30"/>
  </w:num>
  <w:num w:numId="22">
    <w:abstractNumId w:val="35"/>
  </w:num>
  <w:num w:numId="23">
    <w:abstractNumId w:val="32"/>
  </w:num>
  <w:num w:numId="24">
    <w:abstractNumId w:val="24"/>
  </w:num>
  <w:num w:numId="25">
    <w:abstractNumId w:val="7"/>
  </w:num>
  <w:num w:numId="26">
    <w:abstractNumId w:val="10"/>
  </w:num>
  <w:num w:numId="27">
    <w:abstractNumId w:val="4"/>
  </w:num>
  <w:num w:numId="28">
    <w:abstractNumId w:val="28"/>
  </w:num>
  <w:num w:numId="29">
    <w:abstractNumId w:val="3"/>
  </w:num>
  <w:num w:numId="30">
    <w:abstractNumId w:val="31"/>
  </w:num>
  <w:num w:numId="31">
    <w:abstractNumId w:val="29"/>
  </w:num>
  <w:num w:numId="32">
    <w:abstractNumId w:val="27"/>
  </w:num>
  <w:num w:numId="33">
    <w:abstractNumId w:val="26"/>
  </w:num>
  <w:num w:numId="34">
    <w:abstractNumId w:val="21"/>
  </w:num>
  <w:num w:numId="35">
    <w:abstractNumId w:val="17"/>
  </w:num>
  <w:num w:numId="36">
    <w:abstractNumId w:val="0"/>
  </w:num>
  <w:num w:numId="37">
    <w:abstractNumId w:val="25"/>
  </w:num>
  <w:num w:numId="38">
    <w:abstractNumId w:val="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65"/>
    <w:rsid w:val="00002BDF"/>
    <w:rsid w:val="00003278"/>
    <w:rsid w:val="00007204"/>
    <w:rsid w:val="0001028A"/>
    <w:rsid w:val="00011C72"/>
    <w:rsid w:val="000155C5"/>
    <w:rsid w:val="00015694"/>
    <w:rsid w:val="0002352F"/>
    <w:rsid w:val="0003117A"/>
    <w:rsid w:val="00033D8F"/>
    <w:rsid w:val="000344D4"/>
    <w:rsid w:val="00040E8C"/>
    <w:rsid w:val="00041210"/>
    <w:rsid w:val="000435EC"/>
    <w:rsid w:val="00046662"/>
    <w:rsid w:val="00046D45"/>
    <w:rsid w:val="00052F58"/>
    <w:rsid w:val="00053043"/>
    <w:rsid w:val="0005362D"/>
    <w:rsid w:val="00056E94"/>
    <w:rsid w:val="00061D18"/>
    <w:rsid w:val="00064EF2"/>
    <w:rsid w:val="000679AC"/>
    <w:rsid w:val="00067A8D"/>
    <w:rsid w:val="0007083E"/>
    <w:rsid w:val="00074F66"/>
    <w:rsid w:val="0007574F"/>
    <w:rsid w:val="00075DF0"/>
    <w:rsid w:val="00080A21"/>
    <w:rsid w:val="00083C20"/>
    <w:rsid w:val="00086C4D"/>
    <w:rsid w:val="0008744D"/>
    <w:rsid w:val="0009133D"/>
    <w:rsid w:val="00095188"/>
    <w:rsid w:val="0009672C"/>
    <w:rsid w:val="000A3619"/>
    <w:rsid w:val="000B061F"/>
    <w:rsid w:val="000B1895"/>
    <w:rsid w:val="000B3C94"/>
    <w:rsid w:val="000C142C"/>
    <w:rsid w:val="000C3F3C"/>
    <w:rsid w:val="000C4001"/>
    <w:rsid w:val="000C615B"/>
    <w:rsid w:val="000D02D7"/>
    <w:rsid w:val="000D106C"/>
    <w:rsid w:val="000D298C"/>
    <w:rsid w:val="000D5193"/>
    <w:rsid w:val="000E0E3D"/>
    <w:rsid w:val="000E3A4A"/>
    <w:rsid w:val="000E4216"/>
    <w:rsid w:val="000E6A23"/>
    <w:rsid w:val="000F1C4D"/>
    <w:rsid w:val="00102120"/>
    <w:rsid w:val="001056A5"/>
    <w:rsid w:val="0010606F"/>
    <w:rsid w:val="0011043D"/>
    <w:rsid w:val="001106C0"/>
    <w:rsid w:val="0012441B"/>
    <w:rsid w:val="001270E5"/>
    <w:rsid w:val="00127851"/>
    <w:rsid w:val="001332A2"/>
    <w:rsid w:val="0013521B"/>
    <w:rsid w:val="00137C7F"/>
    <w:rsid w:val="0014434A"/>
    <w:rsid w:val="00144C7D"/>
    <w:rsid w:val="00145F96"/>
    <w:rsid w:val="00152722"/>
    <w:rsid w:val="001624D1"/>
    <w:rsid w:val="00162EC1"/>
    <w:rsid w:val="00167338"/>
    <w:rsid w:val="001843E8"/>
    <w:rsid w:val="00190EDD"/>
    <w:rsid w:val="00196AC9"/>
    <w:rsid w:val="00196C03"/>
    <w:rsid w:val="001A57CE"/>
    <w:rsid w:val="001B1362"/>
    <w:rsid w:val="001B14F6"/>
    <w:rsid w:val="001B2FBA"/>
    <w:rsid w:val="001B6E09"/>
    <w:rsid w:val="001C181A"/>
    <w:rsid w:val="001C3145"/>
    <w:rsid w:val="001C5204"/>
    <w:rsid w:val="001C57F7"/>
    <w:rsid w:val="001C6B6F"/>
    <w:rsid w:val="001D11FF"/>
    <w:rsid w:val="001D54BB"/>
    <w:rsid w:val="001D5DD7"/>
    <w:rsid w:val="001D7197"/>
    <w:rsid w:val="001E7B16"/>
    <w:rsid w:val="001F23C3"/>
    <w:rsid w:val="001F441C"/>
    <w:rsid w:val="00210EB0"/>
    <w:rsid w:val="00211B7F"/>
    <w:rsid w:val="0021391D"/>
    <w:rsid w:val="00213D80"/>
    <w:rsid w:val="0021431A"/>
    <w:rsid w:val="00221188"/>
    <w:rsid w:val="0022542B"/>
    <w:rsid w:val="002407FB"/>
    <w:rsid w:val="00240DB6"/>
    <w:rsid w:val="00241F74"/>
    <w:rsid w:val="00242FA5"/>
    <w:rsid w:val="00246669"/>
    <w:rsid w:val="002519E0"/>
    <w:rsid w:val="002519FE"/>
    <w:rsid w:val="00252F53"/>
    <w:rsid w:val="00253B52"/>
    <w:rsid w:val="00261326"/>
    <w:rsid w:val="002679D0"/>
    <w:rsid w:val="0027563D"/>
    <w:rsid w:val="0027665D"/>
    <w:rsid w:val="00287D9E"/>
    <w:rsid w:val="002911DA"/>
    <w:rsid w:val="00292D6C"/>
    <w:rsid w:val="00294065"/>
    <w:rsid w:val="0029626B"/>
    <w:rsid w:val="002A47EE"/>
    <w:rsid w:val="002A74B8"/>
    <w:rsid w:val="002D22A3"/>
    <w:rsid w:val="002E3A7F"/>
    <w:rsid w:val="002F1170"/>
    <w:rsid w:val="002F1ADD"/>
    <w:rsid w:val="00301A15"/>
    <w:rsid w:val="00303FAE"/>
    <w:rsid w:val="00304016"/>
    <w:rsid w:val="00307D29"/>
    <w:rsid w:val="00314768"/>
    <w:rsid w:val="0031626E"/>
    <w:rsid w:val="0031778F"/>
    <w:rsid w:val="003200EE"/>
    <w:rsid w:val="00320F7D"/>
    <w:rsid w:val="00321D3B"/>
    <w:rsid w:val="003220C3"/>
    <w:rsid w:val="00325A82"/>
    <w:rsid w:val="00335989"/>
    <w:rsid w:val="0034331E"/>
    <w:rsid w:val="00345CCA"/>
    <w:rsid w:val="00345D10"/>
    <w:rsid w:val="00350EED"/>
    <w:rsid w:val="00355812"/>
    <w:rsid w:val="00355AFC"/>
    <w:rsid w:val="00363EC0"/>
    <w:rsid w:val="00364FFB"/>
    <w:rsid w:val="003660B3"/>
    <w:rsid w:val="0037756C"/>
    <w:rsid w:val="0039562B"/>
    <w:rsid w:val="00395E85"/>
    <w:rsid w:val="003966DD"/>
    <w:rsid w:val="003B04AC"/>
    <w:rsid w:val="003C35A0"/>
    <w:rsid w:val="003C392E"/>
    <w:rsid w:val="003F1924"/>
    <w:rsid w:val="003F2BB6"/>
    <w:rsid w:val="004050C9"/>
    <w:rsid w:val="0040622B"/>
    <w:rsid w:val="00412DCF"/>
    <w:rsid w:val="0041564D"/>
    <w:rsid w:val="00421392"/>
    <w:rsid w:val="00421670"/>
    <w:rsid w:val="004254AA"/>
    <w:rsid w:val="00435E07"/>
    <w:rsid w:val="004401F3"/>
    <w:rsid w:val="0044280A"/>
    <w:rsid w:val="004447CE"/>
    <w:rsid w:val="00450404"/>
    <w:rsid w:val="00455636"/>
    <w:rsid w:val="00456DC1"/>
    <w:rsid w:val="00460CAB"/>
    <w:rsid w:val="00463576"/>
    <w:rsid w:val="00465C85"/>
    <w:rsid w:val="004662C3"/>
    <w:rsid w:val="00467A7A"/>
    <w:rsid w:val="004711F0"/>
    <w:rsid w:val="00480097"/>
    <w:rsid w:val="00491680"/>
    <w:rsid w:val="00493E8E"/>
    <w:rsid w:val="004A0BBB"/>
    <w:rsid w:val="004A3868"/>
    <w:rsid w:val="004A633E"/>
    <w:rsid w:val="004A68F9"/>
    <w:rsid w:val="004B31B6"/>
    <w:rsid w:val="004B752F"/>
    <w:rsid w:val="004C57A2"/>
    <w:rsid w:val="004C6408"/>
    <w:rsid w:val="004D42F3"/>
    <w:rsid w:val="004E6B30"/>
    <w:rsid w:val="004F5982"/>
    <w:rsid w:val="004F59A6"/>
    <w:rsid w:val="005016A3"/>
    <w:rsid w:val="00502EB5"/>
    <w:rsid w:val="00510204"/>
    <w:rsid w:val="0051078A"/>
    <w:rsid w:val="00511027"/>
    <w:rsid w:val="0051670A"/>
    <w:rsid w:val="00521FC6"/>
    <w:rsid w:val="005249D1"/>
    <w:rsid w:val="00525960"/>
    <w:rsid w:val="0052633E"/>
    <w:rsid w:val="00527170"/>
    <w:rsid w:val="0053000A"/>
    <w:rsid w:val="00554CC1"/>
    <w:rsid w:val="00556F05"/>
    <w:rsid w:val="0056014D"/>
    <w:rsid w:val="0056018D"/>
    <w:rsid w:val="00561E49"/>
    <w:rsid w:val="00562AC3"/>
    <w:rsid w:val="00562CE5"/>
    <w:rsid w:val="005710D4"/>
    <w:rsid w:val="00571A09"/>
    <w:rsid w:val="00577EBA"/>
    <w:rsid w:val="00582A99"/>
    <w:rsid w:val="0058583E"/>
    <w:rsid w:val="005867D6"/>
    <w:rsid w:val="00595719"/>
    <w:rsid w:val="005A007F"/>
    <w:rsid w:val="005A3612"/>
    <w:rsid w:val="005A58A5"/>
    <w:rsid w:val="005A67BE"/>
    <w:rsid w:val="005B4D85"/>
    <w:rsid w:val="005B522B"/>
    <w:rsid w:val="005B70F6"/>
    <w:rsid w:val="005B7466"/>
    <w:rsid w:val="005C2608"/>
    <w:rsid w:val="005E298D"/>
    <w:rsid w:val="005F2CC7"/>
    <w:rsid w:val="005F7B37"/>
    <w:rsid w:val="00605CCB"/>
    <w:rsid w:val="00605D0C"/>
    <w:rsid w:val="0060760D"/>
    <w:rsid w:val="0061414A"/>
    <w:rsid w:val="006220EE"/>
    <w:rsid w:val="006252C7"/>
    <w:rsid w:val="00627359"/>
    <w:rsid w:val="00635A70"/>
    <w:rsid w:val="006411E5"/>
    <w:rsid w:val="00642AE3"/>
    <w:rsid w:val="00650056"/>
    <w:rsid w:val="00651EE4"/>
    <w:rsid w:val="00655964"/>
    <w:rsid w:val="0066064F"/>
    <w:rsid w:val="00660937"/>
    <w:rsid w:val="006616CB"/>
    <w:rsid w:val="006737C7"/>
    <w:rsid w:val="006742B7"/>
    <w:rsid w:val="006753D2"/>
    <w:rsid w:val="00682789"/>
    <w:rsid w:val="00682B41"/>
    <w:rsid w:val="00682E3D"/>
    <w:rsid w:val="00692A9C"/>
    <w:rsid w:val="00696606"/>
    <w:rsid w:val="00697869"/>
    <w:rsid w:val="006A6787"/>
    <w:rsid w:val="006B190C"/>
    <w:rsid w:val="006B4B55"/>
    <w:rsid w:val="006C7781"/>
    <w:rsid w:val="006C7AC3"/>
    <w:rsid w:val="006D4544"/>
    <w:rsid w:val="006D48E0"/>
    <w:rsid w:val="006D60D5"/>
    <w:rsid w:val="006D75CB"/>
    <w:rsid w:val="006F3806"/>
    <w:rsid w:val="00704AAE"/>
    <w:rsid w:val="00704EF7"/>
    <w:rsid w:val="00705168"/>
    <w:rsid w:val="00705CC0"/>
    <w:rsid w:val="00706773"/>
    <w:rsid w:val="00707A91"/>
    <w:rsid w:val="00712DDC"/>
    <w:rsid w:val="00713384"/>
    <w:rsid w:val="0071439B"/>
    <w:rsid w:val="00717F25"/>
    <w:rsid w:val="007220E5"/>
    <w:rsid w:val="007223D0"/>
    <w:rsid w:val="0072266A"/>
    <w:rsid w:val="00723AE5"/>
    <w:rsid w:val="00724FF3"/>
    <w:rsid w:val="00735302"/>
    <w:rsid w:val="0073642D"/>
    <w:rsid w:val="0074156C"/>
    <w:rsid w:val="0074431B"/>
    <w:rsid w:val="00746728"/>
    <w:rsid w:val="00747B85"/>
    <w:rsid w:val="0075367E"/>
    <w:rsid w:val="00755DA3"/>
    <w:rsid w:val="00757A6A"/>
    <w:rsid w:val="00762C1A"/>
    <w:rsid w:val="00763774"/>
    <w:rsid w:val="00765C2C"/>
    <w:rsid w:val="00771AFC"/>
    <w:rsid w:val="007743F9"/>
    <w:rsid w:val="00777ADC"/>
    <w:rsid w:val="007817F5"/>
    <w:rsid w:val="00782C9B"/>
    <w:rsid w:val="00785354"/>
    <w:rsid w:val="0079482B"/>
    <w:rsid w:val="007A095A"/>
    <w:rsid w:val="007B53AF"/>
    <w:rsid w:val="007C02AF"/>
    <w:rsid w:val="007C1A91"/>
    <w:rsid w:val="007C556A"/>
    <w:rsid w:val="007D0D9A"/>
    <w:rsid w:val="007D0E3E"/>
    <w:rsid w:val="007D1407"/>
    <w:rsid w:val="007D511C"/>
    <w:rsid w:val="007D56DB"/>
    <w:rsid w:val="007E20E4"/>
    <w:rsid w:val="007E7E69"/>
    <w:rsid w:val="007F05A4"/>
    <w:rsid w:val="007F4A49"/>
    <w:rsid w:val="008034A1"/>
    <w:rsid w:val="008129E7"/>
    <w:rsid w:val="008140F5"/>
    <w:rsid w:val="00815EBD"/>
    <w:rsid w:val="00816D92"/>
    <w:rsid w:val="00817F6C"/>
    <w:rsid w:val="00820F73"/>
    <w:rsid w:val="0084140D"/>
    <w:rsid w:val="008432E9"/>
    <w:rsid w:val="008511D7"/>
    <w:rsid w:val="0085628F"/>
    <w:rsid w:val="00857303"/>
    <w:rsid w:val="00872B3F"/>
    <w:rsid w:val="008815F9"/>
    <w:rsid w:val="00884FB7"/>
    <w:rsid w:val="00893ADE"/>
    <w:rsid w:val="0089454E"/>
    <w:rsid w:val="008956A6"/>
    <w:rsid w:val="00895A3D"/>
    <w:rsid w:val="008A1B4A"/>
    <w:rsid w:val="008A3B42"/>
    <w:rsid w:val="008B18CE"/>
    <w:rsid w:val="008B4511"/>
    <w:rsid w:val="008B51A4"/>
    <w:rsid w:val="008B683D"/>
    <w:rsid w:val="008C3DC0"/>
    <w:rsid w:val="008C5978"/>
    <w:rsid w:val="008D0CAA"/>
    <w:rsid w:val="008E0657"/>
    <w:rsid w:val="008E34F5"/>
    <w:rsid w:val="008F2C44"/>
    <w:rsid w:val="008F5993"/>
    <w:rsid w:val="008F777F"/>
    <w:rsid w:val="00911BBA"/>
    <w:rsid w:val="00912048"/>
    <w:rsid w:val="00912793"/>
    <w:rsid w:val="00915427"/>
    <w:rsid w:val="009169F2"/>
    <w:rsid w:val="00916B98"/>
    <w:rsid w:val="009277A5"/>
    <w:rsid w:val="00932B6E"/>
    <w:rsid w:val="00940265"/>
    <w:rsid w:val="00940B1D"/>
    <w:rsid w:val="0094116A"/>
    <w:rsid w:val="00941620"/>
    <w:rsid w:val="00944B3F"/>
    <w:rsid w:val="00947C25"/>
    <w:rsid w:val="0095232E"/>
    <w:rsid w:val="009534C2"/>
    <w:rsid w:val="00953A65"/>
    <w:rsid w:val="00965833"/>
    <w:rsid w:val="009757B4"/>
    <w:rsid w:val="00980E4E"/>
    <w:rsid w:val="00986B71"/>
    <w:rsid w:val="009920AE"/>
    <w:rsid w:val="00993721"/>
    <w:rsid w:val="00993BCE"/>
    <w:rsid w:val="00995F27"/>
    <w:rsid w:val="009A0538"/>
    <w:rsid w:val="009A4A9D"/>
    <w:rsid w:val="009A56CB"/>
    <w:rsid w:val="009A7D4A"/>
    <w:rsid w:val="009B2491"/>
    <w:rsid w:val="009B488A"/>
    <w:rsid w:val="009C0075"/>
    <w:rsid w:val="009D7C59"/>
    <w:rsid w:val="009E0229"/>
    <w:rsid w:val="009E3F32"/>
    <w:rsid w:val="009F3F29"/>
    <w:rsid w:val="009F61A2"/>
    <w:rsid w:val="00A01130"/>
    <w:rsid w:val="00A020E5"/>
    <w:rsid w:val="00A0362C"/>
    <w:rsid w:val="00A04650"/>
    <w:rsid w:val="00A04842"/>
    <w:rsid w:val="00A15059"/>
    <w:rsid w:val="00A16452"/>
    <w:rsid w:val="00A16808"/>
    <w:rsid w:val="00A263AB"/>
    <w:rsid w:val="00A2674D"/>
    <w:rsid w:val="00A345C8"/>
    <w:rsid w:val="00A43991"/>
    <w:rsid w:val="00A43DC2"/>
    <w:rsid w:val="00A4598D"/>
    <w:rsid w:val="00A46A03"/>
    <w:rsid w:val="00A52DB9"/>
    <w:rsid w:val="00A538F5"/>
    <w:rsid w:val="00A53D47"/>
    <w:rsid w:val="00A55A3B"/>
    <w:rsid w:val="00A56E22"/>
    <w:rsid w:val="00A60D8A"/>
    <w:rsid w:val="00A63D34"/>
    <w:rsid w:val="00A63E30"/>
    <w:rsid w:val="00A666EF"/>
    <w:rsid w:val="00A7683B"/>
    <w:rsid w:val="00A76DDD"/>
    <w:rsid w:val="00A77EAB"/>
    <w:rsid w:val="00A816CD"/>
    <w:rsid w:val="00A8306C"/>
    <w:rsid w:val="00A93CCB"/>
    <w:rsid w:val="00A95FA4"/>
    <w:rsid w:val="00AA4ABE"/>
    <w:rsid w:val="00AB22DA"/>
    <w:rsid w:val="00AB282F"/>
    <w:rsid w:val="00AD44C2"/>
    <w:rsid w:val="00AE0905"/>
    <w:rsid w:val="00AE358B"/>
    <w:rsid w:val="00AF2CB2"/>
    <w:rsid w:val="00AF5FCD"/>
    <w:rsid w:val="00AF6A14"/>
    <w:rsid w:val="00B11125"/>
    <w:rsid w:val="00B1178F"/>
    <w:rsid w:val="00B14520"/>
    <w:rsid w:val="00B20620"/>
    <w:rsid w:val="00B24DB8"/>
    <w:rsid w:val="00B26623"/>
    <w:rsid w:val="00B300C2"/>
    <w:rsid w:val="00B31596"/>
    <w:rsid w:val="00B46B62"/>
    <w:rsid w:val="00B51C5B"/>
    <w:rsid w:val="00B52706"/>
    <w:rsid w:val="00B52D1D"/>
    <w:rsid w:val="00B54F25"/>
    <w:rsid w:val="00B55102"/>
    <w:rsid w:val="00B55257"/>
    <w:rsid w:val="00B572D2"/>
    <w:rsid w:val="00B6186B"/>
    <w:rsid w:val="00B6600A"/>
    <w:rsid w:val="00B76047"/>
    <w:rsid w:val="00B77AD8"/>
    <w:rsid w:val="00B83A6D"/>
    <w:rsid w:val="00B84F4F"/>
    <w:rsid w:val="00B87553"/>
    <w:rsid w:val="00B87964"/>
    <w:rsid w:val="00B87F57"/>
    <w:rsid w:val="00BA360C"/>
    <w:rsid w:val="00BA4957"/>
    <w:rsid w:val="00BA4D22"/>
    <w:rsid w:val="00BA694D"/>
    <w:rsid w:val="00BA6AE9"/>
    <w:rsid w:val="00BB6A57"/>
    <w:rsid w:val="00BC0367"/>
    <w:rsid w:val="00BC0C22"/>
    <w:rsid w:val="00BC0DEC"/>
    <w:rsid w:val="00BD1F6D"/>
    <w:rsid w:val="00BD5C22"/>
    <w:rsid w:val="00BF269D"/>
    <w:rsid w:val="00BF2EC0"/>
    <w:rsid w:val="00BF386D"/>
    <w:rsid w:val="00BF6A30"/>
    <w:rsid w:val="00BF6BEF"/>
    <w:rsid w:val="00C06ED0"/>
    <w:rsid w:val="00C169F0"/>
    <w:rsid w:val="00C21697"/>
    <w:rsid w:val="00C221A0"/>
    <w:rsid w:val="00C22494"/>
    <w:rsid w:val="00C22C88"/>
    <w:rsid w:val="00C34EF9"/>
    <w:rsid w:val="00C4070E"/>
    <w:rsid w:val="00C54E4C"/>
    <w:rsid w:val="00C65392"/>
    <w:rsid w:val="00C71387"/>
    <w:rsid w:val="00C73E09"/>
    <w:rsid w:val="00C75820"/>
    <w:rsid w:val="00C81323"/>
    <w:rsid w:val="00C87199"/>
    <w:rsid w:val="00C87C22"/>
    <w:rsid w:val="00C912BC"/>
    <w:rsid w:val="00C96D82"/>
    <w:rsid w:val="00CA050D"/>
    <w:rsid w:val="00CA0D5E"/>
    <w:rsid w:val="00CA3E1E"/>
    <w:rsid w:val="00CA4FC8"/>
    <w:rsid w:val="00CB18FC"/>
    <w:rsid w:val="00CB70D9"/>
    <w:rsid w:val="00CC1280"/>
    <w:rsid w:val="00CC40B4"/>
    <w:rsid w:val="00CC4E11"/>
    <w:rsid w:val="00CC5530"/>
    <w:rsid w:val="00CF2FB9"/>
    <w:rsid w:val="00CF3B62"/>
    <w:rsid w:val="00CF69AC"/>
    <w:rsid w:val="00CF7C65"/>
    <w:rsid w:val="00D00508"/>
    <w:rsid w:val="00D036F1"/>
    <w:rsid w:val="00D045AC"/>
    <w:rsid w:val="00D06D1F"/>
    <w:rsid w:val="00D110A3"/>
    <w:rsid w:val="00D11272"/>
    <w:rsid w:val="00D12C4C"/>
    <w:rsid w:val="00D165D9"/>
    <w:rsid w:val="00D244A6"/>
    <w:rsid w:val="00D33B6B"/>
    <w:rsid w:val="00D3640C"/>
    <w:rsid w:val="00D528E6"/>
    <w:rsid w:val="00D6045D"/>
    <w:rsid w:val="00D605A7"/>
    <w:rsid w:val="00D609CF"/>
    <w:rsid w:val="00D61FF7"/>
    <w:rsid w:val="00D71ADE"/>
    <w:rsid w:val="00D83879"/>
    <w:rsid w:val="00D8435E"/>
    <w:rsid w:val="00D855A1"/>
    <w:rsid w:val="00D87772"/>
    <w:rsid w:val="00D933C7"/>
    <w:rsid w:val="00DA21D8"/>
    <w:rsid w:val="00DC25F8"/>
    <w:rsid w:val="00DC26DB"/>
    <w:rsid w:val="00DC55B7"/>
    <w:rsid w:val="00DC5FE3"/>
    <w:rsid w:val="00DC6B10"/>
    <w:rsid w:val="00DD0466"/>
    <w:rsid w:val="00DD114B"/>
    <w:rsid w:val="00DD1B96"/>
    <w:rsid w:val="00DD2F80"/>
    <w:rsid w:val="00DE3885"/>
    <w:rsid w:val="00DE47B1"/>
    <w:rsid w:val="00DF16F8"/>
    <w:rsid w:val="00DF1D6F"/>
    <w:rsid w:val="00DF42B1"/>
    <w:rsid w:val="00E11601"/>
    <w:rsid w:val="00E155F2"/>
    <w:rsid w:val="00E20A1B"/>
    <w:rsid w:val="00E23440"/>
    <w:rsid w:val="00E3309E"/>
    <w:rsid w:val="00E35C03"/>
    <w:rsid w:val="00E40C1C"/>
    <w:rsid w:val="00E40F7A"/>
    <w:rsid w:val="00E435EF"/>
    <w:rsid w:val="00E464C2"/>
    <w:rsid w:val="00E46594"/>
    <w:rsid w:val="00E5225B"/>
    <w:rsid w:val="00E62170"/>
    <w:rsid w:val="00E73CE9"/>
    <w:rsid w:val="00E76090"/>
    <w:rsid w:val="00E83A3D"/>
    <w:rsid w:val="00E858D3"/>
    <w:rsid w:val="00EA5E0C"/>
    <w:rsid w:val="00EA6B3B"/>
    <w:rsid w:val="00EA750E"/>
    <w:rsid w:val="00EB4C66"/>
    <w:rsid w:val="00EB6140"/>
    <w:rsid w:val="00EC0383"/>
    <w:rsid w:val="00EC0CA0"/>
    <w:rsid w:val="00EC49B3"/>
    <w:rsid w:val="00EC54C4"/>
    <w:rsid w:val="00EC5B9B"/>
    <w:rsid w:val="00EC6443"/>
    <w:rsid w:val="00ED195E"/>
    <w:rsid w:val="00ED249E"/>
    <w:rsid w:val="00ED53F8"/>
    <w:rsid w:val="00ED555C"/>
    <w:rsid w:val="00EE0AA9"/>
    <w:rsid w:val="00EE2021"/>
    <w:rsid w:val="00EE2448"/>
    <w:rsid w:val="00EF217E"/>
    <w:rsid w:val="00EF393B"/>
    <w:rsid w:val="00F01079"/>
    <w:rsid w:val="00F247E7"/>
    <w:rsid w:val="00F2504F"/>
    <w:rsid w:val="00F26E9C"/>
    <w:rsid w:val="00F275F0"/>
    <w:rsid w:val="00F304DA"/>
    <w:rsid w:val="00F32A7E"/>
    <w:rsid w:val="00F42317"/>
    <w:rsid w:val="00F561C1"/>
    <w:rsid w:val="00F60718"/>
    <w:rsid w:val="00F70771"/>
    <w:rsid w:val="00F75F57"/>
    <w:rsid w:val="00F802DC"/>
    <w:rsid w:val="00F80EFA"/>
    <w:rsid w:val="00F839EF"/>
    <w:rsid w:val="00F87CE8"/>
    <w:rsid w:val="00F94DA5"/>
    <w:rsid w:val="00FA264F"/>
    <w:rsid w:val="00FA7DAF"/>
    <w:rsid w:val="00FB11FC"/>
    <w:rsid w:val="00FC5BEA"/>
    <w:rsid w:val="00FD16DD"/>
    <w:rsid w:val="00FD4C6C"/>
    <w:rsid w:val="00FD591F"/>
    <w:rsid w:val="00FE3ECC"/>
    <w:rsid w:val="00FE5168"/>
    <w:rsid w:val="00FF1626"/>
    <w:rsid w:val="00FF1641"/>
    <w:rsid w:val="00FF3C8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6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57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265"/>
    <w:pPr>
      <w:ind w:left="720"/>
    </w:pPr>
  </w:style>
  <w:style w:type="character" w:customStyle="1" w:styleId="s0">
    <w:name w:val="s0"/>
    <w:basedOn w:val="a0"/>
    <w:uiPriority w:val="99"/>
    <w:rsid w:val="00940265"/>
  </w:style>
  <w:style w:type="character" w:styleId="a4">
    <w:name w:val="Hyperlink"/>
    <w:basedOn w:val="a0"/>
    <w:uiPriority w:val="99"/>
    <w:rsid w:val="009402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4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26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4026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40265"/>
    <w:rPr>
      <w:rFonts w:ascii="Calibri" w:eastAsia="Calibri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rsid w:val="0094026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40265"/>
    <w:rPr>
      <w:rFonts w:ascii="Calibri" w:eastAsia="Calibri" w:hAnsi="Calibri" w:cs="Calibri"/>
      <w:sz w:val="20"/>
      <w:szCs w:val="20"/>
    </w:rPr>
  </w:style>
  <w:style w:type="table" w:styleId="ab">
    <w:name w:val="Table Grid"/>
    <w:basedOn w:val="a1"/>
    <w:uiPriority w:val="59"/>
    <w:rsid w:val="001D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B2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uiPriority w:val="59"/>
    <w:rsid w:val="001C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7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857303"/>
    <w:pPr>
      <w:outlineLvl w:val="9"/>
    </w:pPr>
    <w:rPr>
      <w:lang w:eastAsia="ru-RU"/>
    </w:rPr>
  </w:style>
  <w:style w:type="character" w:customStyle="1" w:styleId="FontStyle84">
    <w:name w:val="Font Style84"/>
    <w:rsid w:val="008C5978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F32A7E"/>
    <w:rPr>
      <w:b/>
      <w:bCs/>
    </w:rPr>
  </w:style>
  <w:style w:type="character" w:styleId="af">
    <w:name w:val="Emphasis"/>
    <w:basedOn w:val="a0"/>
    <w:uiPriority w:val="20"/>
    <w:qFormat/>
    <w:rsid w:val="00F32A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6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57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265"/>
    <w:pPr>
      <w:ind w:left="720"/>
    </w:pPr>
  </w:style>
  <w:style w:type="character" w:customStyle="1" w:styleId="s0">
    <w:name w:val="s0"/>
    <w:basedOn w:val="a0"/>
    <w:uiPriority w:val="99"/>
    <w:rsid w:val="00940265"/>
  </w:style>
  <w:style w:type="character" w:styleId="a4">
    <w:name w:val="Hyperlink"/>
    <w:basedOn w:val="a0"/>
    <w:uiPriority w:val="99"/>
    <w:rsid w:val="009402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4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26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4026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40265"/>
    <w:rPr>
      <w:rFonts w:ascii="Calibri" w:eastAsia="Calibri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rsid w:val="0094026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40265"/>
    <w:rPr>
      <w:rFonts w:ascii="Calibri" w:eastAsia="Calibri" w:hAnsi="Calibri" w:cs="Calibri"/>
      <w:sz w:val="20"/>
      <w:szCs w:val="20"/>
    </w:rPr>
  </w:style>
  <w:style w:type="table" w:styleId="ab">
    <w:name w:val="Table Grid"/>
    <w:basedOn w:val="a1"/>
    <w:uiPriority w:val="59"/>
    <w:rsid w:val="001D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B2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uiPriority w:val="59"/>
    <w:rsid w:val="001C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7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857303"/>
    <w:pPr>
      <w:outlineLvl w:val="9"/>
    </w:pPr>
    <w:rPr>
      <w:lang w:eastAsia="ru-RU"/>
    </w:rPr>
  </w:style>
  <w:style w:type="character" w:customStyle="1" w:styleId="FontStyle84">
    <w:name w:val="Font Style84"/>
    <w:rsid w:val="008C5978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F32A7E"/>
    <w:rPr>
      <w:b/>
      <w:bCs/>
    </w:rPr>
  </w:style>
  <w:style w:type="character" w:styleId="af">
    <w:name w:val="Emphasis"/>
    <w:basedOn w:val="a0"/>
    <w:uiPriority w:val="20"/>
    <w:qFormat/>
    <w:rsid w:val="00F32A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efonline@kstu.kg" TargetMode="External"/><Relationship Id="rId18" Type="http://schemas.openxmlformats.org/officeDocument/2006/relationships/hyperlink" Target="https://erasmusplus.kg/dlya-studentov-sotrudnikov/erasmusplus-jmd/" TargetMode="External"/><Relationship Id="rId26" Type="http://schemas.openxmlformats.org/officeDocument/2006/relationships/hyperlink" Target="https://erasmusplus.kg/o-erasmus/klyuchevoe-dejstvie-1/mezhdunarodnaya-kreditnaya-mobilnos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stu.kg/fakultety-1/isop/mezhdunarodnoe-sotrudnichestvo-kafedry-1" TargetMode="External"/><Relationship Id="rId34" Type="http://schemas.openxmlformats.org/officeDocument/2006/relationships/hyperlink" Target="http://www.kyrlibnet.k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1.bin"/><Relationship Id="rId25" Type="http://schemas.openxmlformats.org/officeDocument/2006/relationships/hyperlink" Target="https://kstu.kg/ftm/mezhdunarodnoe-sotrudnichestvo-kafedry" TargetMode="External"/><Relationship Id="rId33" Type="http://schemas.openxmlformats.org/officeDocument/2006/relationships/hyperlink" Target="http://kyrlibnet.kg:8080/login?redirect=%2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https://www.daad-kyrgyzstan.org/ru/" TargetMode="External"/><Relationship Id="rId29" Type="http://schemas.openxmlformats.org/officeDocument/2006/relationships/hyperlink" Target="https://kstu.kg/instituty/kyrgyzsko-germanskii-tekhnicheskii-institut/inostrannykh-jazykov/istorija-kafedry-reiting-kafedr-kopija-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tu.kg" TargetMode="External"/><Relationship Id="rId24" Type="http://schemas.openxmlformats.org/officeDocument/2006/relationships/hyperlink" Target="https://kstu.kg/mezhdunarodnoe-sotrudnichestvo-kafedry" TargetMode="External"/><Relationship Id="rId32" Type="http://schemas.openxmlformats.org/officeDocument/2006/relationships/hyperlink" Target="http://www.libkstu.on.kg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s://kstu.kg/tf/mezhdunarodnoe-sotrudnichestvo-kafedry" TargetMode="External"/><Relationship Id="rId28" Type="http://schemas.openxmlformats.org/officeDocument/2006/relationships/hyperlink" Target="https://www.daad-kyrgyzstan.org/ru/" TargetMode="External"/><Relationship Id="rId36" Type="http://schemas.openxmlformats.org/officeDocument/2006/relationships/hyperlink" Target="http://www.biblioclab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rasmusplus.kg/" TargetMode="External"/><Relationship Id="rId31" Type="http://schemas.openxmlformats.org/officeDocument/2006/relationships/hyperlink" Target="http://www.libkstu.on.k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rifert.k@kstu.kg" TargetMode="External"/><Relationship Id="rId22" Type="http://schemas.openxmlformats.org/officeDocument/2006/relationships/hyperlink" Target="https://kstu.kg/fakultety-1/kgti-kopija-1/mezhdunarodnoe-sotrudnichestvo-kafedry-1" TargetMode="External"/><Relationship Id="rId27" Type="http://schemas.openxmlformats.org/officeDocument/2006/relationships/hyperlink" Target="https://kstu.kg/summer-school-1" TargetMode="External"/><Relationship Id="rId30" Type="http://schemas.openxmlformats.org/officeDocument/2006/relationships/hyperlink" Target="https://kstu.kg/glavnoe-menju/international/intarnational-projects" TargetMode="External"/><Relationship Id="rId35" Type="http://schemas.openxmlformats.org/officeDocument/2006/relationships/hyperlink" Target="http://www.eapati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F84E-3E0F-4EAF-B59F-09615DD7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27</Pages>
  <Words>9697</Words>
  <Characters>55273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9</cp:revision>
  <cp:lastPrinted>2024-08-22T02:53:00Z</cp:lastPrinted>
  <dcterms:created xsi:type="dcterms:W3CDTF">2024-08-20T04:40:00Z</dcterms:created>
  <dcterms:modified xsi:type="dcterms:W3CDTF">2024-08-23T10:33:00Z</dcterms:modified>
</cp:coreProperties>
</file>