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65" w:rsidRPr="004E6B30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E6B3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940265" w:rsidRPr="004E6B30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E6B3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Кыргызской Республики</w:t>
      </w:r>
    </w:p>
    <w:p w:rsidR="00940265" w:rsidRPr="00F16EEC" w:rsidRDefault="00940265" w:rsidP="00F16E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940265" w:rsidRPr="004E6B30" w:rsidRDefault="00940265" w:rsidP="00940265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E6B3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Кыргызский государственный технический университет</w:t>
      </w:r>
    </w:p>
    <w:p w:rsidR="00940265" w:rsidRDefault="00940265" w:rsidP="00940265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E6B3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им.</w:t>
      </w:r>
      <w:r w:rsidR="005B746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E6B3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И.Раззакова</w:t>
      </w:r>
      <w:proofErr w:type="spellEnd"/>
    </w:p>
    <w:p w:rsidR="00AB467F" w:rsidRDefault="00966AFA" w:rsidP="00AB46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КЫРГЫЗСКО-ГЕРМАНСКИЙ ТЕХНИЧЕСКИЙ ИНСТИТУТ</w:t>
      </w:r>
    </w:p>
    <w:p w:rsidR="00AB467F" w:rsidRPr="00AB467F" w:rsidRDefault="00AB467F" w:rsidP="00940265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 w:rsidR="00966A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КГТИ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40265" w:rsidRPr="00DD6BE1" w:rsidRDefault="00940265" w:rsidP="00940265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0265" w:rsidRPr="00DD6BE1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800475" cy="2409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65" w:rsidRPr="00915450" w:rsidRDefault="00940265" w:rsidP="00940265">
      <w:pPr>
        <w:spacing w:before="1320"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</w:pPr>
      <w:r w:rsidRPr="00915450"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  <w:t>Информационный пакет</w:t>
      </w:r>
    </w:p>
    <w:p w:rsidR="00940265" w:rsidRPr="00915450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</w:pPr>
      <w:proofErr w:type="gramStart"/>
      <w:r w:rsidRPr="00915450"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  <w:t>подготовки</w:t>
      </w:r>
      <w:proofErr w:type="gramEnd"/>
      <w:r w:rsidRPr="00915450"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  <w:t xml:space="preserve"> бакалавров </w:t>
      </w:r>
    </w:p>
    <w:p w:rsidR="00940265" w:rsidRPr="00915450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</w:pPr>
      <w:proofErr w:type="gramStart"/>
      <w:r w:rsidRPr="00915450"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  <w:t>по</w:t>
      </w:r>
      <w:proofErr w:type="gramEnd"/>
      <w:r w:rsidRPr="00915450">
        <w:rPr>
          <w:rFonts w:ascii="Times New Roman" w:hAnsi="Times New Roman" w:cs="Times New Roman"/>
          <w:b/>
          <w:bCs/>
          <w:color w:val="1F497D"/>
          <w:sz w:val="32"/>
          <w:szCs w:val="32"/>
          <w:lang w:eastAsia="ru-RU"/>
        </w:rPr>
        <w:t xml:space="preserve"> кредитной технологии обучения</w:t>
      </w:r>
    </w:p>
    <w:p w:rsidR="00940265" w:rsidRPr="00C46793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40265" w:rsidRPr="006D48E0" w:rsidRDefault="00C742E8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202</w:t>
      </w:r>
      <w:r w:rsidR="009D0794">
        <w:rPr>
          <w:rFonts w:ascii="Times New Roman" w:hAnsi="Times New Roman" w:cs="Times New Roman"/>
          <w:b/>
          <w:bCs/>
          <w:i/>
          <w:sz w:val="28"/>
          <w:szCs w:val="28"/>
          <w:lang w:val="ky-KG" w:eastAsia="ru-RU"/>
        </w:rPr>
        <w:t>3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-202</w:t>
      </w:r>
      <w:r w:rsidR="009D0794">
        <w:rPr>
          <w:rFonts w:ascii="Times New Roman" w:hAnsi="Times New Roman" w:cs="Times New Roman"/>
          <w:b/>
          <w:bCs/>
          <w:i/>
          <w:sz w:val="28"/>
          <w:szCs w:val="28"/>
          <w:lang w:val="ky-KG" w:eastAsia="ru-RU"/>
        </w:rPr>
        <w:t>4</w:t>
      </w:r>
      <w:r w:rsidR="00EA5E0C" w:rsidRPr="006D48E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учебный год</w:t>
      </w:r>
    </w:p>
    <w:p w:rsidR="00940265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0265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0265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4FE9" w:rsidRDefault="00D54FE9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4FE9" w:rsidRDefault="00D54FE9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16EEC" w:rsidRDefault="00F16EEC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16EEC" w:rsidRDefault="00F16EEC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4FE9" w:rsidRDefault="00D54FE9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4FE9" w:rsidRDefault="00D54FE9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0265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0265" w:rsidRPr="00645230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 w:eastAsia="ru-RU"/>
        </w:rPr>
      </w:pPr>
      <w:r w:rsidRPr="006D48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Бишкек 20</w:t>
      </w:r>
      <w:r w:rsidR="00C742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9D0794">
        <w:rPr>
          <w:rFonts w:ascii="Times New Roman" w:hAnsi="Times New Roman" w:cs="Times New Roman"/>
          <w:b/>
          <w:bCs/>
          <w:sz w:val="28"/>
          <w:szCs w:val="28"/>
          <w:lang w:val="ky-KG" w:eastAsia="ru-RU"/>
        </w:rPr>
        <w:t>3</w:t>
      </w:r>
    </w:p>
    <w:p w:rsidR="005926F5" w:rsidRDefault="005926F5" w:rsidP="005926F5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Дорогие друзья!</w:t>
      </w:r>
    </w:p>
    <w:p w:rsidR="005926F5" w:rsidRDefault="005926F5" w:rsidP="005926F5">
      <w:pPr>
        <w:spacing w:before="100" w:beforeAutospacing="1" w:after="100" w:afterAutospacing="1" w:line="27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Наш многотысячный коллектив гордится тем, что Кыргызский Государственный технический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И.Раззакова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уже 69 лет являясь флагманом инженерного образования страны, бережно хранит и преумножает замечательные традиции и идеалы, выработанные всеми предыдущими поколениями «политехников». Сегодня трудно найти промышленное предприятие или фирму в Кыргызстане, где бы не трудились выпускники нашего вуза. Среди них много известных учёных, изобретателей, государственных и общественных деятелей, преуспевающих бизнесменов.</w:t>
      </w:r>
    </w:p>
    <w:p w:rsidR="005926F5" w:rsidRDefault="005926F5" w:rsidP="005926F5">
      <w:pPr>
        <w:spacing w:before="100" w:beforeAutospacing="1" w:after="100" w:afterAutospacing="1" w:line="27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Словом, именно инженеры сейчас находятся на переднем крае творческой мысли, проектируя и воплощая в жизнь инновационные технические решения, способствующие поступательному развитию отечественной экономики. Поэтому и государство в первую очередь акцентирует своё внимание на состоянии инженерно-технического образования.</w:t>
      </w:r>
    </w:p>
    <w:p w:rsidR="005926F5" w:rsidRDefault="005926F5" w:rsidP="005926F5">
      <w:pPr>
        <w:spacing w:before="100" w:beforeAutospacing="1" w:after="100" w:afterAutospacing="1" w:line="27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Университет на практике успешно реализует модель непрерывной сквозной подготовки востребованных рынком специалистов технического профиля в рамках многоуровневой образовательной системы путём охвата ступеней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магистратуры, аспирантуры и докторантуры. Более того, в отличие от других образовательных учреждений высшего профессионального образования наши студенты не только получают глубокие инженерные знания, но и проходят обширную производственную практику, учатся своими руками создавать реальные механизмы, технологии, приборы и машины.</w:t>
      </w:r>
    </w:p>
    <w:p w:rsidR="005926F5" w:rsidRDefault="005926F5" w:rsidP="005926F5">
      <w:pPr>
        <w:spacing w:before="100" w:beforeAutospacing="1" w:after="100" w:afterAutospacing="1" w:line="27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Вместе с тем в стенах КГТУ каждый желающий имеет возможность с лихвой развивать свои творческие таланты на спортивных площадках и музыкально-сценическом поприще: не случайно студенты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политеха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на протяжении многих лет являются победителями Универсиад Кыргызской Республики и Республиканских смотров художественной самодеятельности.</w:t>
      </w:r>
    </w:p>
    <w:p w:rsidR="005926F5" w:rsidRDefault="005926F5" w:rsidP="005926F5">
      <w:pPr>
        <w:spacing w:before="100" w:beforeAutospacing="1" w:after="100" w:afterAutospacing="1" w:line="27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сегодня, переступая порог нашего университета и вливаясь в стотысячную семью «политехников», вы одновременно принимаете на себя обязательство по уважительному отношению к наследию, доставшемуся от далёких предшественников. Поэтому призываю вас любить наши традиции, беречь честь, достоинство и имущество этого несравненного храма науки и культуры.</w:t>
      </w:r>
    </w:p>
    <w:p w:rsidR="005926F5" w:rsidRDefault="005926F5" w:rsidP="005926F5">
      <w:pPr>
        <w:spacing w:before="100" w:beforeAutospacing="1" w:after="100" w:afterAutospacing="1" w:line="27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Желаю вам всем получить качественное образование по избранному направлению подготовки и найти свою дорогу в окружающем океане жизни. Дерзайте на тернистом пути к вершинам знаний и творите новое на благо родного Кыргызстана!</w:t>
      </w:r>
    </w:p>
    <w:p w:rsidR="005926F5" w:rsidRDefault="005926F5" w:rsidP="005926F5">
      <w:pPr>
        <w:spacing w:before="100" w:beforeAutospacing="1" w:after="100" w:afterAutospacing="1" w:line="273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926F5" w:rsidRDefault="005926F5" w:rsidP="005926F5">
      <w:pPr>
        <w:spacing w:before="100" w:beforeAutospacing="1" w:after="100" w:afterAutospacing="1" w:line="273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Ректор КГТУ им.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И.Раззакова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М. К.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Чыныбаев</w:t>
      </w:r>
      <w:proofErr w:type="spellEnd"/>
    </w:p>
    <w:p w:rsidR="00190EDD" w:rsidRDefault="00993721" w:rsidP="00940265">
      <w:pPr>
        <w:spacing w:before="13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-2336800</wp:posOffset>
            </wp:positionH>
            <wp:positionV relativeFrom="margin">
              <wp:posOffset>1542415</wp:posOffset>
            </wp:positionV>
            <wp:extent cx="10170160" cy="6421755"/>
            <wp:effectExtent l="0" t="1866900" r="0" b="1845945"/>
            <wp:wrapSquare wrapText="bothSides"/>
            <wp:docPr id="15" name="Рисунок 0" descr="генплан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нплан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70160" cy="642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265" w:rsidRPr="00EE3462" w:rsidRDefault="00940265" w:rsidP="0094026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tbl>
      <w:tblPr>
        <w:tblW w:w="946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928"/>
        <w:gridCol w:w="540"/>
      </w:tblGrid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Академический календарь…………………………………………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……………….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проведения ориентационной недели для первокурсников………………...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Используемые термины и определения……………………………………………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tabs>
                <w:tab w:val="left" w:pos="918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 вузе</w:t>
            </w: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История вуза…………………………………………………………………………...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Миссия вуза……………………………………………………………………………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 Реквизиты и руководитель вуза………………………………………………………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966AFA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Общие сведения о </w:t>
            </w:r>
            <w:r w:rsidR="00966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966AFA" w:rsidRPr="00966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ыргызско-</w:t>
            </w:r>
            <w:r w:rsidR="00966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966AFA" w:rsidRPr="00966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ерманск</w:t>
            </w:r>
            <w:r w:rsidR="00966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 техническом</w:t>
            </w:r>
            <w:r w:rsidR="00966AFA" w:rsidRPr="00966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институт</w:t>
            </w:r>
            <w:r w:rsidR="00966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966A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2.1. Информация о </w:t>
            </w:r>
            <w:r w:rsidR="00966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КГТИ</w:t>
            </w:r>
          </w:p>
        </w:tc>
        <w:tc>
          <w:tcPr>
            <w:tcW w:w="540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966A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Сотрудники </w:t>
            </w:r>
            <w:r w:rsidR="00966AFA" w:rsidRPr="0096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Кыргызско-Германско</w:t>
            </w:r>
            <w:r w:rsidR="0096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966AFA" w:rsidRPr="0096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</w:t>
            </w:r>
            <w:r w:rsidR="0096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966AFA" w:rsidRPr="0096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</w:t>
            </w:r>
            <w:r w:rsidR="0096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4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 кредитной системе обучения</w:t>
            </w: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Квалификации и степени высшего образования…………………………………….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3.2. Кредитная система 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ECTS….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………….………………………………………………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учебного процесса по кредитной системе обучения</w:t>
            </w: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………….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 Учебные планы…………………………………………………………………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17515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Индивидуальные учебные планы студентов………………………………………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 Условия регистрации студентов………………………………………………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4.4. Права, обязанности и этика поведения студентов………………………………….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4.5. Виды контроля результатов обучения студентов и порядок проведения экзаменов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4.6. Система оценки знаний студентов……………………………………………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4.7. </w:t>
            </w:r>
            <w:proofErr w:type="spellStart"/>
            <w:r w:rsidRPr="00175153">
              <w:rPr>
                <w:rFonts w:ascii="Times New Roman" w:hAnsi="Times New Roman" w:cs="Times New Roman"/>
                <w:sz w:val="24"/>
                <w:szCs w:val="24"/>
              </w:rPr>
              <w:t>Транскрипт</w:t>
            </w:r>
            <w:proofErr w:type="spellEnd"/>
            <w:r w:rsidRPr="0017515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4.8. О</w:t>
            </w:r>
            <w:r w:rsidRPr="00175153">
              <w:rPr>
                <w:rFonts w:ascii="Times New Roman" w:hAnsi="Times New Roman" w:cs="Times New Roman"/>
                <w:sz w:val="24"/>
                <w:szCs w:val="24"/>
              </w:rPr>
              <w:t>тчисление, восстановление и академический отпуск…………………………….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</w:rPr>
              <w:t>4.9. Итоговая государственная аттестация выпускников……………………………….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</w:rPr>
              <w:t>4.10. Дипломы государственного образца……………………………………………….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Международные связи университета………………………………………………  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 Научно-тех</w:t>
            </w:r>
            <w:r w:rsidR="00A92A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ническая библиотека КГТУ им. </w:t>
            </w:r>
            <w:proofErr w:type="spellStart"/>
            <w:r w:rsidR="00A92A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И.</w:t>
            </w:r>
            <w:r w:rsidRPr="001751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Раззакова</w:t>
            </w:r>
            <w:proofErr w:type="spellEnd"/>
            <w:r w:rsidRPr="001751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……………</w:t>
            </w:r>
            <w:proofErr w:type="gramStart"/>
            <w:r w:rsidRPr="001751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540" w:type="dxa"/>
          </w:tcPr>
          <w:p w:rsidR="00175153" w:rsidRPr="00175153" w:rsidRDefault="00175153" w:rsidP="00D04828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5153" w:rsidRPr="00175153" w:rsidTr="00A17268">
        <w:trPr>
          <w:trHeight w:val="284"/>
        </w:trPr>
        <w:tc>
          <w:tcPr>
            <w:tcW w:w="8928" w:type="dxa"/>
          </w:tcPr>
          <w:p w:rsidR="00175153" w:rsidRPr="00175153" w:rsidRDefault="00175153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…………………………………………………………………………</w:t>
            </w:r>
            <w:proofErr w:type="gramStart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175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175153" w:rsidRPr="00175153" w:rsidRDefault="00D04828" w:rsidP="00175153">
            <w:pPr>
              <w:tabs>
                <w:tab w:val="left" w:pos="834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D54BB" w:rsidRDefault="001D54BB" w:rsidP="002911D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Академический календарь</w:t>
      </w:r>
    </w:p>
    <w:tbl>
      <w:tblPr>
        <w:tblW w:w="95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2971"/>
        <w:gridCol w:w="6569"/>
      </w:tblGrid>
      <w:tr w:rsidR="002911DA" w:rsidRPr="009757B4" w:rsidTr="00167338">
        <w:tc>
          <w:tcPr>
            <w:tcW w:w="9540" w:type="dxa"/>
            <w:gridSpan w:val="2"/>
            <w:hideMark/>
          </w:tcPr>
          <w:p w:rsidR="002911DA" w:rsidRPr="009757B4" w:rsidRDefault="00D71ADE" w:rsidP="002911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7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Осенний</w:t>
            </w:r>
            <w:r w:rsidR="002911DA" w:rsidRPr="009757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семестр:</w:t>
            </w:r>
          </w:p>
        </w:tc>
      </w:tr>
      <w:tr w:rsidR="002911DA" w:rsidRPr="009757B4" w:rsidTr="00FC623E">
        <w:tc>
          <w:tcPr>
            <w:tcW w:w="2971" w:type="dxa"/>
            <w:hideMark/>
          </w:tcPr>
          <w:p w:rsidR="002911DA" w:rsidRPr="00DB3A8F" w:rsidRDefault="00A92AF0" w:rsidP="009D079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y-KG"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D0794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августа</w:t>
            </w:r>
            <w:r w:rsidR="002911DA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D0794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D0794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сентября</w:t>
            </w:r>
          </w:p>
        </w:tc>
        <w:tc>
          <w:tcPr>
            <w:tcW w:w="6569" w:type="dxa"/>
            <w:hideMark/>
          </w:tcPr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Ориентационная неделя для студентов первого года обучения</w:t>
            </w:r>
            <w:r w:rsidR="00DC26DB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(регистрация на осенний семестр)</w:t>
            </w:r>
          </w:p>
        </w:tc>
      </w:tr>
      <w:tr w:rsidR="002911DA" w:rsidRPr="009757B4" w:rsidTr="00FC623E">
        <w:tc>
          <w:tcPr>
            <w:tcW w:w="2971" w:type="dxa"/>
            <w:hideMark/>
          </w:tcPr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31 августа</w:t>
            </w:r>
          </w:p>
        </w:tc>
        <w:tc>
          <w:tcPr>
            <w:tcW w:w="6569" w:type="dxa"/>
            <w:hideMark/>
          </w:tcPr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</w:t>
            </w:r>
            <w:r w:rsidR="00DC26DB"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«День независимости КР»</w:t>
            </w:r>
          </w:p>
        </w:tc>
      </w:tr>
      <w:tr w:rsidR="00BB50DC" w:rsidRPr="009757B4" w:rsidTr="00FC623E">
        <w:tc>
          <w:tcPr>
            <w:tcW w:w="2971" w:type="dxa"/>
          </w:tcPr>
          <w:p w:rsidR="00BB50DC" w:rsidRPr="00DB3A8F" w:rsidRDefault="00BB50DC" w:rsidP="002911D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6569" w:type="dxa"/>
          </w:tcPr>
          <w:p w:rsidR="00BB50DC" w:rsidRPr="00DB3A8F" w:rsidRDefault="00BB50DC" w:rsidP="002911DA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знаний. Начало осеннего семестра</w:t>
            </w:r>
          </w:p>
        </w:tc>
      </w:tr>
      <w:tr w:rsidR="002911DA" w:rsidRPr="009757B4" w:rsidTr="00FC623E">
        <w:tc>
          <w:tcPr>
            <w:tcW w:w="2971" w:type="dxa"/>
            <w:hideMark/>
          </w:tcPr>
          <w:p w:rsidR="002911DA" w:rsidRPr="00DB3A8F" w:rsidRDefault="00DB3A8F" w:rsidP="00DB3A8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34428D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742E8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34428D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2911DA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6569" w:type="dxa"/>
            <w:hideMark/>
          </w:tcPr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Регистрация (</w:t>
            </w:r>
            <w:r w:rsidR="00D71ADE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до/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перерегистрация) на осенний семестр</w:t>
            </w:r>
          </w:p>
        </w:tc>
      </w:tr>
      <w:tr w:rsidR="002911DA" w:rsidRPr="009757B4" w:rsidTr="00FC623E">
        <w:trPr>
          <w:trHeight w:val="500"/>
        </w:trPr>
        <w:tc>
          <w:tcPr>
            <w:tcW w:w="2971" w:type="dxa"/>
          </w:tcPr>
          <w:p w:rsidR="002911DA" w:rsidRPr="00DB3A8F" w:rsidRDefault="00DB3A8F" w:rsidP="002911DA">
            <w:pPr>
              <w:spacing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34428D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– 2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34428D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октября</w:t>
            </w:r>
          </w:p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7 ноября</w:t>
            </w:r>
          </w:p>
          <w:p w:rsidR="002911DA" w:rsidRPr="00DB3A8F" w:rsidRDefault="0034428D" w:rsidP="00DB3A8F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y-KG"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DB3A8F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– 1</w:t>
            </w:r>
            <w:r w:rsidR="00DB3A8F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ноября</w:t>
            </w:r>
          </w:p>
        </w:tc>
        <w:tc>
          <w:tcPr>
            <w:tcW w:w="6569" w:type="dxa"/>
            <w:hideMark/>
          </w:tcPr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Рубежный контроль</w:t>
            </w:r>
          </w:p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</w:t>
            </w:r>
            <w:r w:rsidR="00BB4794"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дничный день «День </w:t>
            </w:r>
            <w:r w:rsid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истории и памяти предков</w:t>
            </w: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2911DA" w:rsidRPr="00DB3A8F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Предварительная регистрация на весенний семестр</w:t>
            </w:r>
          </w:p>
        </w:tc>
      </w:tr>
      <w:tr w:rsidR="002911DA" w:rsidRPr="009757B4" w:rsidTr="00FC623E">
        <w:tc>
          <w:tcPr>
            <w:tcW w:w="2971" w:type="dxa"/>
            <w:hideMark/>
          </w:tcPr>
          <w:p w:rsidR="00912048" w:rsidRPr="00DB3A8F" w:rsidRDefault="0034428D" w:rsidP="009120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DB3A8F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12048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048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DB3A8F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декабря</w:t>
            </w:r>
          </w:p>
          <w:p w:rsidR="008B4511" w:rsidRPr="00DB3A8F" w:rsidRDefault="00BB50DC" w:rsidP="00A17268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января</w:t>
            </w:r>
          </w:p>
        </w:tc>
        <w:tc>
          <w:tcPr>
            <w:tcW w:w="6569" w:type="dxa"/>
            <w:hideMark/>
          </w:tcPr>
          <w:p w:rsidR="00912048" w:rsidRPr="00DB3A8F" w:rsidRDefault="000E4216" w:rsidP="009120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Рубежный </w:t>
            </w:r>
            <w:r w:rsidR="00912048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8B4511" w:rsidRPr="00DB3A8F" w:rsidRDefault="00BB50DC" w:rsidP="00E625E3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«Новый год»</w:t>
            </w:r>
          </w:p>
        </w:tc>
      </w:tr>
      <w:tr w:rsidR="00BB50DC" w:rsidRPr="009757B4" w:rsidTr="00FC623E">
        <w:tc>
          <w:tcPr>
            <w:tcW w:w="2971" w:type="dxa"/>
          </w:tcPr>
          <w:p w:rsidR="00BB50DC" w:rsidRPr="00DB3A8F" w:rsidRDefault="0034428D" w:rsidP="00DB3A8F">
            <w:pPr>
              <w:spacing w:after="12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>1</w:t>
            </w:r>
            <w:r w:rsidR="00DB3A8F" w:rsidRPr="00DB3A8F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>8</w:t>
            </w:r>
            <w:r w:rsidRPr="00DB3A8F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 xml:space="preserve"> декабря</w:t>
            </w:r>
            <w:r w:rsidR="00BB50DC" w:rsidRPr="00DB3A8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–</w:t>
            </w:r>
            <w:r w:rsidRPr="00DB3A8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B3A8F" w:rsidRPr="00DB3A8F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>29</w:t>
            </w:r>
            <w:r w:rsidR="00BB50DC" w:rsidRPr="00DB3A8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января </w:t>
            </w:r>
          </w:p>
        </w:tc>
        <w:tc>
          <w:tcPr>
            <w:tcW w:w="6569" w:type="dxa"/>
          </w:tcPr>
          <w:p w:rsidR="00BB50DC" w:rsidRPr="00DB3A8F" w:rsidRDefault="00BB50DC" w:rsidP="009120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 (экзаменационная сессия)</w:t>
            </w:r>
          </w:p>
        </w:tc>
      </w:tr>
      <w:tr w:rsidR="00BB50DC" w:rsidRPr="009757B4" w:rsidTr="00FC623E">
        <w:tc>
          <w:tcPr>
            <w:tcW w:w="2971" w:type="dxa"/>
          </w:tcPr>
          <w:p w:rsidR="00BB50DC" w:rsidRPr="00DB3A8F" w:rsidRDefault="00BB50DC" w:rsidP="009120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7 января</w:t>
            </w:r>
          </w:p>
        </w:tc>
        <w:tc>
          <w:tcPr>
            <w:tcW w:w="6569" w:type="dxa"/>
          </w:tcPr>
          <w:p w:rsidR="00BB50DC" w:rsidRPr="00DB3A8F" w:rsidRDefault="00BB50DC" w:rsidP="009120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«Рождество»</w:t>
            </w:r>
          </w:p>
        </w:tc>
      </w:tr>
      <w:tr w:rsidR="002911DA" w:rsidRPr="009757B4" w:rsidTr="0034428D">
        <w:tc>
          <w:tcPr>
            <w:tcW w:w="2971" w:type="dxa"/>
            <w:shd w:val="clear" w:color="auto" w:fill="auto"/>
            <w:hideMark/>
          </w:tcPr>
          <w:p w:rsidR="002911DA" w:rsidRPr="00DB3A8F" w:rsidRDefault="00DB3A8F" w:rsidP="00DB3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E625E3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января – </w:t>
            </w:r>
            <w:r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34428D" w:rsidRPr="00DB3A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января</w:t>
            </w:r>
            <w:r w:rsidR="002911DA"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9" w:type="dxa"/>
            <w:hideMark/>
          </w:tcPr>
          <w:p w:rsidR="002911DA" w:rsidRPr="00DB3A8F" w:rsidRDefault="002911DA" w:rsidP="002911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Зимние каникулы</w:t>
            </w:r>
          </w:p>
        </w:tc>
      </w:tr>
      <w:tr w:rsidR="002911DA" w:rsidRPr="009757B4" w:rsidTr="00FC623E">
        <w:trPr>
          <w:trHeight w:val="80"/>
        </w:trPr>
        <w:tc>
          <w:tcPr>
            <w:tcW w:w="2971" w:type="dxa"/>
          </w:tcPr>
          <w:p w:rsidR="002911DA" w:rsidRPr="009757B4" w:rsidRDefault="002911DA" w:rsidP="002911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569" w:type="dxa"/>
          </w:tcPr>
          <w:p w:rsidR="002911DA" w:rsidRPr="009757B4" w:rsidRDefault="002911DA" w:rsidP="002911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2911DA" w:rsidRPr="009757B4" w:rsidTr="00FC623E">
        <w:tc>
          <w:tcPr>
            <w:tcW w:w="2971" w:type="dxa"/>
          </w:tcPr>
          <w:p w:rsidR="002911DA" w:rsidRPr="009946CC" w:rsidRDefault="002911DA" w:rsidP="002911D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569" w:type="dxa"/>
            <w:hideMark/>
          </w:tcPr>
          <w:p w:rsidR="002911DA" w:rsidRPr="009946CC" w:rsidRDefault="00D71ADE" w:rsidP="002911D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946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В</w:t>
            </w:r>
            <w:r w:rsidR="002911DA" w:rsidRPr="009946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есенний семестр:</w:t>
            </w:r>
          </w:p>
        </w:tc>
      </w:tr>
      <w:tr w:rsidR="00771AFC" w:rsidRPr="009D0794" w:rsidTr="00FC623E">
        <w:tc>
          <w:tcPr>
            <w:tcW w:w="2971" w:type="dxa"/>
            <w:hideMark/>
          </w:tcPr>
          <w:p w:rsidR="00771AFC" w:rsidRPr="009946CC" w:rsidRDefault="009946CC" w:rsidP="001755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34428D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января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6569" w:type="dxa"/>
          </w:tcPr>
          <w:p w:rsidR="0019535B" w:rsidRPr="009946CC" w:rsidRDefault="00771AFC" w:rsidP="002911D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ало занятий весеннего семестра </w:t>
            </w:r>
          </w:p>
        </w:tc>
      </w:tr>
      <w:tr w:rsidR="0019535B" w:rsidRPr="009D0794" w:rsidTr="00FC623E">
        <w:tc>
          <w:tcPr>
            <w:tcW w:w="2971" w:type="dxa"/>
          </w:tcPr>
          <w:p w:rsidR="0019535B" w:rsidRPr="009946CC" w:rsidRDefault="009946CC" w:rsidP="009946CC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34428D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января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января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Регистрация (до/перерегистрация) на весенний семестр</w:t>
            </w:r>
          </w:p>
        </w:tc>
      </w:tr>
      <w:tr w:rsidR="00BB50DC" w:rsidRPr="009D0794" w:rsidTr="00FC623E">
        <w:tc>
          <w:tcPr>
            <w:tcW w:w="2971" w:type="dxa"/>
          </w:tcPr>
          <w:p w:rsidR="00BB50DC" w:rsidRPr="009946CC" w:rsidRDefault="00BB50DC" w:rsidP="002911D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23 февраля                             </w:t>
            </w:r>
          </w:p>
        </w:tc>
        <w:tc>
          <w:tcPr>
            <w:tcW w:w="6569" w:type="dxa"/>
          </w:tcPr>
          <w:p w:rsidR="00BB50DC" w:rsidRPr="009946CC" w:rsidRDefault="00BB50DC" w:rsidP="002911D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«День защитника Отечества»</w:t>
            </w:r>
          </w:p>
        </w:tc>
      </w:tr>
      <w:tr w:rsidR="0019535B" w:rsidRPr="009D0794" w:rsidTr="00FC623E">
        <w:tc>
          <w:tcPr>
            <w:tcW w:w="2971" w:type="dxa"/>
          </w:tcPr>
          <w:p w:rsidR="0019535B" w:rsidRPr="009946CC" w:rsidRDefault="009946CC" w:rsidP="001755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946CC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>7, 8, 9</w:t>
            </w:r>
            <w:r w:rsidR="00021DC2" w:rsidRPr="009946CC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 xml:space="preserve"> февраля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Междисциплинарная итоговая государств-я аттестация</w:t>
            </w:r>
          </w:p>
        </w:tc>
      </w:tr>
      <w:tr w:rsidR="0019535B" w:rsidRPr="009D0794" w:rsidTr="00FC623E">
        <w:tc>
          <w:tcPr>
            <w:tcW w:w="2971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ind w:left="-30" w:firstLine="3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«Международный женский день»</w:t>
            </w:r>
          </w:p>
        </w:tc>
      </w:tr>
      <w:tr w:rsidR="0019535B" w:rsidRPr="009D0794" w:rsidTr="00FC623E">
        <w:tc>
          <w:tcPr>
            <w:tcW w:w="2971" w:type="dxa"/>
          </w:tcPr>
          <w:p w:rsidR="0019535B" w:rsidRPr="009946CC" w:rsidRDefault="009946CC" w:rsidP="009946C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4 </w:t>
            </w:r>
            <w:r w:rsidR="0017554A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марта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1DC2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марта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Рубежный контроль</w:t>
            </w:r>
          </w:p>
        </w:tc>
      </w:tr>
      <w:tr w:rsidR="0019535B" w:rsidRPr="009D0794" w:rsidTr="00FC623E">
        <w:tc>
          <w:tcPr>
            <w:tcW w:w="2971" w:type="dxa"/>
            <w:hideMark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6569" w:type="dxa"/>
            <w:hideMark/>
          </w:tcPr>
          <w:p w:rsidR="0019535B" w:rsidRPr="009946CC" w:rsidRDefault="0019535B" w:rsidP="0019535B">
            <w:pPr>
              <w:spacing w:after="120" w:line="240" w:lineRule="auto"/>
              <w:ind w:left="-3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</w:t>
            </w:r>
            <w:proofErr w:type="spellStart"/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Нооруз</w:t>
            </w:r>
            <w:proofErr w:type="spellEnd"/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(Выходной день)</w:t>
            </w:r>
          </w:p>
        </w:tc>
      </w:tr>
      <w:tr w:rsidR="0019535B" w:rsidRPr="009D0794" w:rsidTr="00FC623E">
        <w:tc>
          <w:tcPr>
            <w:tcW w:w="2971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апреля 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народной революции</w:t>
            </w:r>
          </w:p>
        </w:tc>
      </w:tr>
      <w:tr w:rsidR="0019535B" w:rsidRPr="009D0794" w:rsidTr="00FC623E">
        <w:tc>
          <w:tcPr>
            <w:tcW w:w="2971" w:type="dxa"/>
            <w:hideMark/>
          </w:tcPr>
          <w:p w:rsidR="0019535B" w:rsidRPr="009946CC" w:rsidRDefault="00021DC2" w:rsidP="009946C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апреля – </w:t>
            </w:r>
            <w:r w:rsidR="009946CC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6569" w:type="dxa"/>
            <w:hideMark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Предварительная регистрация на осенний семестр</w:t>
            </w:r>
          </w:p>
        </w:tc>
      </w:tr>
      <w:tr w:rsidR="0019535B" w:rsidRPr="009D0794" w:rsidTr="00FC623E">
        <w:tc>
          <w:tcPr>
            <w:tcW w:w="2971" w:type="dxa"/>
            <w:hideMark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6569" w:type="dxa"/>
            <w:hideMark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«Праздник весны и труда»</w:t>
            </w:r>
          </w:p>
        </w:tc>
      </w:tr>
      <w:tr w:rsidR="0019535B" w:rsidRPr="009D0794" w:rsidTr="00FC623E">
        <w:tc>
          <w:tcPr>
            <w:tcW w:w="2971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«День Конституции КР»</w:t>
            </w:r>
          </w:p>
        </w:tc>
      </w:tr>
      <w:tr w:rsidR="0019535B" w:rsidRPr="009D0794" w:rsidTr="00FC623E">
        <w:tc>
          <w:tcPr>
            <w:tcW w:w="2971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Праздничный день «День Победы»</w:t>
            </w:r>
          </w:p>
        </w:tc>
      </w:tr>
      <w:tr w:rsidR="0019535B" w:rsidRPr="009D0794" w:rsidTr="00021DC2">
        <w:tc>
          <w:tcPr>
            <w:tcW w:w="2971" w:type="dxa"/>
            <w:shd w:val="clear" w:color="auto" w:fill="auto"/>
          </w:tcPr>
          <w:p w:rsidR="0019535B" w:rsidRPr="009946CC" w:rsidRDefault="009946CC" w:rsidP="009946CC">
            <w:pPr>
              <w:spacing w:after="12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>29</w:t>
            </w:r>
            <w:r w:rsidR="0019535B" w:rsidRPr="009946C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946CC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>апреля</w:t>
            </w:r>
            <w:r w:rsidR="0019535B" w:rsidRPr="009946C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</w:t>
            </w:r>
            <w:r w:rsidRPr="009946CC">
              <w:rPr>
                <w:rFonts w:ascii="Times New Roman" w:hAnsi="Times New Roman" w:cs="Times New Roman"/>
                <w:iCs/>
                <w:sz w:val="24"/>
                <w:szCs w:val="24"/>
                <w:lang w:val="ky-KG" w:eastAsia="ru-RU"/>
              </w:rPr>
              <w:t>3</w:t>
            </w:r>
            <w:r w:rsidR="0019535B" w:rsidRPr="009946C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мая </w:t>
            </w:r>
          </w:p>
        </w:tc>
        <w:tc>
          <w:tcPr>
            <w:tcW w:w="6569" w:type="dxa"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Рубежный контроль</w:t>
            </w:r>
          </w:p>
        </w:tc>
      </w:tr>
      <w:tr w:rsidR="0017554A" w:rsidRPr="009D0794" w:rsidTr="00FC623E">
        <w:tc>
          <w:tcPr>
            <w:tcW w:w="2971" w:type="dxa"/>
          </w:tcPr>
          <w:p w:rsidR="0017554A" w:rsidRPr="009946CC" w:rsidRDefault="009946CC" w:rsidP="009946C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17554A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мая – 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021DC2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мая</w:t>
            </w:r>
          </w:p>
        </w:tc>
        <w:tc>
          <w:tcPr>
            <w:tcW w:w="6569" w:type="dxa"/>
          </w:tcPr>
          <w:p w:rsidR="0017554A" w:rsidRPr="009946CC" w:rsidRDefault="0017554A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 (экзаменационная сессия)</w:t>
            </w:r>
          </w:p>
        </w:tc>
      </w:tr>
      <w:tr w:rsidR="0019535B" w:rsidRPr="009D0794" w:rsidTr="00FC623E">
        <w:tc>
          <w:tcPr>
            <w:tcW w:w="2971" w:type="dxa"/>
            <w:hideMark/>
          </w:tcPr>
          <w:p w:rsidR="0019535B" w:rsidRPr="009946CC" w:rsidRDefault="00021DC2" w:rsidP="009946C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946CC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мая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946CC"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="0019535B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352"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6569" w:type="dxa"/>
            <w:hideMark/>
          </w:tcPr>
          <w:p w:rsidR="0019535B" w:rsidRPr="009946CC" w:rsidRDefault="0019535B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 виды практик </w:t>
            </w:r>
          </w:p>
        </w:tc>
      </w:tr>
      <w:tr w:rsidR="00713352" w:rsidRPr="009D0794" w:rsidTr="00FC623E">
        <w:tc>
          <w:tcPr>
            <w:tcW w:w="2971" w:type="dxa"/>
          </w:tcPr>
          <w:p w:rsidR="00713352" w:rsidRPr="009946CC" w:rsidRDefault="009946CC" w:rsidP="0071335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9946CC">
              <w:rPr>
                <w:rFonts w:ascii="Times New Roman" w:hAnsi="Times New Roman" w:cs="Times New Roman"/>
                <w:i/>
                <w:sz w:val="24"/>
                <w:szCs w:val="24"/>
                <w:lang w:val="ky-KG" w:eastAsia="ru-RU"/>
              </w:rPr>
              <w:t>27 мая – 31 мая</w:t>
            </w:r>
          </w:p>
        </w:tc>
        <w:tc>
          <w:tcPr>
            <w:tcW w:w="6569" w:type="dxa"/>
          </w:tcPr>
          <w:p w:rsidR="00713352" w:rsidRPr="009946CC" w:rsidRDefault="00713352" w:rsidP="0071335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Регистрация на летний семестр</w:t>
            </w:r>
          </w:p>
        </w:tc>
      </w:tr>
      <w:tr w:rsidR="00713352" w:rsidRPr="009D0794" w:rsidTr="00FC623E">
        <w:tc>
          <w:tcPr>
            <w:tcW w:w="2971" w:type="dxa"/>
          </w:tcPr>
          <w:p w:rsidR="00713352" w:rsidRPr="009946CC" w:rsidRDefault="009946CC" w:rsidP="0071335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 июня – 28 июня</w:t>
            </w:r>
          </w:p>
        </w:tc>
        <w:tc>
          <w:tcPr>
            <w:tcW w:w="6569" w:type="dxa"/>
          </w:tcPr>
          <w:p w:rsidR="00713352" w:rsidRPr="009946CC" w:rsidRDefault="00713352" w:rsidP="0071335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Летний семестр и пересдача 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94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3352" w:rsidRPr="009757B4" w:rsidTr="00021DC2">
        <w:tc>
          <w:tcPr>
            <w:tcW w:w="2971" w:type="dxa"/>
            <w:shd w:val="clear" w:color="auto" w:fill="auto"/>
          </w:tcPr>
          <w:p w:rsidR="00713352" w:rsidRPr="009D0794" w:rsidRDefault="00713352" w:rsidP="003C51C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69" w:type="dxa"/>
          </w:tcPr>
          <w:p w:rsidR="00713352" w:rsidRPr="000E4216" w:rsidRDefault="00713352" w:rsidP="001953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4BB" w:rsidRDefault="001D54BB" w:rsidP="001D54BB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1D54BB" w:rsidSect="00FF1626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D0794" w:rsidRDefault="00FC623E" w:rsidP="009D0794">
      <w:pPr>
        <w:spacing w:after="0"/>
        <w:ind w:left="58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column"/>
      </w:r>
      <w:r w:rsidR="009D0794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9D0794" w:rsidRPr="00DF2784" w:rsidRDefault="009D0794" w:rsidP="009D0794">
      <w:pPr>
        <w:spacing w:after="0"/>
        <w:ind w:left="5812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  <w:lang w:val="ky-KG"/>
        </w:rPr>
        <w:t>АР</w:t>
      </w:r>
    </w:p>
    <w:p w:rsidR="009D0794" w:rsidRDefault="009D0794" w:rsidP="009D079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КГТУ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И.Раззакова</w:t>
      </w:r>
      <w:proofErr w:type="spellEnd"/>
    </w:p>
    <w:p w:rsidR="009D0794" w:rsidRDefault="009D0794" w:rsidP="009D079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Р.Ш.</w:t>
      </w:r>
    </w:p>
    <w:p w:rsidR="009D0794" w:rsidRDefault="009D0794" w:rsidP="009D079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«_____»_______________202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D0794" w:rsidRDefault="009D0794" w:rsidP="009D0794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D0794" w:rsidRDefault="009D0794" w:rsidP="009D0794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D0794" w:rsidRPr="009E7F9D" w:rsidRDefault="009D0794" w:rsidP="009D079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Toc519164037"/>
      <w:r w:rsidRPr="009E7F9D">
        <w:rPr>
          <w:rFonts w:ascii="Times New Roman" w:hAnsi="Times New Roman" w:cs="Times New Roman"/>
          <w:color w:val="auto"/>
        </w:rPr>
        <w:t>ПРОГРАММА</w:t>
      </w:r>
      <w:bookmarkEnd w:id="0"/>
    </w:p>
    <w:p w:rsidR="009D0794" w:rsidRPr="009E7F9D" w:rsidRDefault="009D0794" w:rsidP="009D079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519164038"/>
      <w:proofErr w:type="gramStart"/>
      <w:r w:rsidRPr="009E7F9D">
        <w:rPr>
          <w:rFonts w:ascii="Times New Roman" w:hAnsi="Times New Roman" w:cs="Times New Roman"/>
          <w:color w:val="auto"/>
        </w:rPr>
        <w:t>проведени</w:t>
      </w:r>
      <w:r>
        <w:rPr>
          <w:rFonts w:ascii="Times New Roman" w:hAnsi="Times New Roman" w:cs="Times New Roman"/>
          <w:color w:val="auto"/>
        </w:rPr>
        <w:t>я</w:t>
      </w:r>
      <w:proofErr w:type="gramEnd"/>
      <w:r w:rsidRPr="009E7F9D">
        <w:rPr>
          <w:rFonts w:ascii="Times New Roman" w:hAnsi="Times New Roman" w:cs="Times New Roman"/>
          <w:color w:val="auto"/>
        </w:rPr>
        <w:t xml:space="preserve"> ориентационн</w:t>
      </w:r>
      <w:r>
        <w:rPr>
          <w:rFonts w:ascii="Times New Roman" w:hAnsi="Times New Roman" w:cs="Times New Roman"/>
          <w:color w:val="auto"/>
        </w:rPr>
        <w:t>ой</w:t>
      </w:r>
      <w:r w:rsidRPr="009E7F9D">
        <w:rPr>
          <w:rFonts w:ascii="Times New Roman" w:hAnsi="Times New Roman" w:cs="Times New Roman"/>
          <w:color w:val="auto"/>
        </w:rPr>
        <w:t xml:space="preserve"> недели для первокурсников </w:t>
      </w:r>
      <w:bookmarkEnd w:id="1"/>
      <w:r>
        <w:rPr>
          <w:rFonts w:ascii="Times New Roman" w:hAnsi="Times New Roman" w:cs="Times New Roman"/>
          <w:color w:val="auto"/>
        </w:rPr>
        <w:t>КГТИ</w:t>
      </w:r>
    </w:p>
    <w:p w:rsidR="009D0794" w:rsidRDefault="009D0794" w:rsidP="009D0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.08.2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9946CC">
        <w:rPr>
          <w:rFonts w:ascii="Times New Roman" w:hAnsi="Times New Roman" w:cs="Times New Roman"/>
          <w:b/>
          <w:sz w:val="24"/>
          <w:szCs w:val="24"/>
          <w:lang w:val="ky-KG"/>
        </w:rPr>
        <w:t>30.08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9D0794" w:rsidRDefault="009D0794" w:rsidP="009D07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3"/>
        <w:gridCol w:w="4365"/>
        <w:gridCol w:w="1588"/>
        <w:gridCol w:w="1560"/>
        <w:gridCol w:w="1565"/>
      </w:tblGrid>
      <w:tr w:rsidR="009D0794" w:rsidRPr="00837985" w:rsidTr="0097512F">
        <w:trPr>
          <w:trHeight w:val="783"/>
        </w:trPr>
        <w:tc>
          <w:tcPr>
            <w:tcW w:w="1413" w:type="dxa"/>
          </w:tcPr>
          <w:p w:rsidR="009D0794" w:rsidRPr="00837985" w:rsidRDefault="009D0794" w:rsidP="00975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985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  <w:tc>
          <w:tcPr>
            <w:tcW w:w="4365" w:type="dxa"/>
          </w:tcPr>
          <w:p w:rsidR="009D0794" w:rsidRPr="00837985" w:rsidRDefault="009D0794" w:rsidP="00975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98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88" w:type="dxa"/>
          </w:tcPr>
          <w:p w:rsidR="009D0794" w:rsidRPr="00837985" w:rsidRDefault="009D0794" w:rsidP="00975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985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560" w:type="dxa"/>
          </w:tcPr>
          <w:p w:rsidR="009D0794" w:rsidRPr="00837985" w:rsidRDefault="009D0794" w:rsidP="00975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985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565" w:type="dxa"/>
          </w:tcPr>
          <w:p w:rsidR="009D0794" w:rsidRPr="00837985" w:rsidRDefault="009D0794" w:rsidP="00975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985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9D0794" w:rsidRPr="0045335A" w:rsidTr="0097512F">
        <w:trPr>
          <w:trHeight w:val="1417"/>
        </w:trPr>
        <w:tc>
          <w:tcPr>
            <w:tcW w:w="1413" w:type="dxa"/>
            <w:vMerge w:val="restart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28</w:t>
            </w:r>
            <w:r>
              <w:rPr>
                <w:rFonts w:ascii="Times New Roman" w:hAnsi="Times New Roman" w:cs="Times New Roman"/>
              </w:rPr>
              <w:t>.08.22</w:t>
            </w:r>
            <w:r w:rsidRPr="0045335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65" w:type="dxa"/>
            <w:shd w:val="clear" w:color="auto" w:fill="auto"/>
          </w:tcPr>
          <w:p w:rsidR="009D0794" w:rsidRDefault="009D0794" w:rsidP="0097512F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45335A">
              <w:rPr>
                <w:rFonts w:ascii="Times New Roman" w:hAnsi="Times New Roman" w:cs="Times New Roman"/>
              </w:rPr>
              <w:t xml:space="preserve">Общее собрание директора с первокурсниками (знакомство с </w:t>
            </w:r>
            <w:r>
              <w:rPr>
                <w:rFonts w:ascii="Times New Roman" w:hAnsi="Times New Roman" w:cs="Times New Roman"/>
                <w:lang w:val="ky-KG"/>
              </w:rPr>
              <w:t>институтом</w:t>
            </w:r>
            <w:r w:rsidRPr="0045335A">
              <w:rPr>
                <w:rFonts w:ascii="Times New Roman" w:hAnsi="Times New Roman" w:cs="Times New Roman"/>
              </w:rPr>
              <w:t>, профилирующим</w:t>
            </w:r>
            <w:r>
              <w:rPr>
                <w:rFonts w:ascii="Times New Roman" w:hAnsi="Times New Roman" w:cs="Times New Roman"/>
                <w:lang w:val="ky-KG"/>
              </w:rPr>
              <w:t>и</w:t>
            </w:r>
            <w:r w:rsidRPr="0045335A">
              <w:rPr>
                <w:rFonts w:ascii="Times New Roman" w:hAnsi="Times New Roman" w:cs="Times New Roman"/>
              </w:rPr>
              <w:t xml:space="preserve"> кафедрами, академическими советниками, учебно-материальной базой </w:t>
            </w:r>
            <w:proofErr w:type="spellStart"/>
            <w:r w:rsidRPr="0045335A">
              <w:rPr>
                <w:rFonts w:ascii="Times New Roman" w:hAnsi="Times New Roman" w:cs="Times New Roman"/>
              </w:rPr>
              <w:t>и.т.д</w:t>
            </w:r>
            <w:proofErr w:type="spellEnd"/>
            <w:r w:rsidRPr="0045335A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  <w:lang w:val="ky-KG"/>
              </w:rPr>
              <w:t xml:space="preserve">. </w:t>
            </w:r>
          </w:p>
          <w:p w:rsidR="009D0794" w:rsidRPr="0045335A" w:rsidRDefault="009D0794" w:rsidP="0097512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Выдача информационных пакетов (электронный вариант)</w:t>
            </w:r>
          </w:p>
        </w:tc>
        <w:tc>
          <w:tcPr>
            <w:tcW w:w="1588" w:type="dxa"/>
            <w:shd w:val="clear" w:color="auto" w:fill="auto"/>
          </w:tcPr>
          <w:p w:rsidR="009D0794" w:rsidRPr="0045335A" w:rsidRDefault="009D0794" w:rsidP="009751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5335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60" w:type="dxa"/>
            <w:shd w:val="clear" w:color="auto" w:fill="auto"/>
          </w:tcPr>
          <w:p w:rsidR="009D0794" w:rsidRPr="006A545C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8A5C64">
              <w:rPr>
                <w:rFonts w:ascii="Times New Roman" w:hAnsi="Times New Roman" w:cs="Times New Roman"/>
              </w:rPr>
              <w:t>2/612</w:t>
            </w:r>
          </w:p>
        </w:tc>
        <w:tc>
          <w:tcPr>
            <w:tcW w:w="1565" w:type="dxa"/>
            <w:shd w:val="clear" w:color="auto" w:fill="auto"/>
          </w:tcPr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 w:rsidRPr="000141DD">
              <w:rPr>
                <w:rFonts w:ascii="Times New Roman" w:hAnsi="Times New Roman" w:cs="Times New Roman"/>
                <w:color w:val="FFFFFF" w:themeColor="background1"/>
              </w:rPr>
              <w:t>10:00</w:t>
            </w:r>
          </w:p>
        </w:tc>
      </w:tr>
      <w:tr w:rsidR="009D0794" w:rsidRPr="0045335A" w:rsidTr="0097512F">
        <w:trPr>
          <w:trHeight w:val="375"/>
        </w:trPr>
        <w:tc>
          <w:tcPr>
            <w:tcW w:w="1413" w:type="dxa"/>
            <w:vMerge/>
            <w:shd w:val="clear" w:color="auto" w:fill="auto"/>
          </w:tcPr>
          <w:p w:rsidR="009D0794" w:rsidRDefault="009D0794" w:rsidP="0097512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365" w:type="dxa"/>
            <w:shd w:val="clear" w:color="auto" w:fill="auto"/>
          </w:tcPr>
          <w:p w:rsidR="009D0794" w:rsidRPr="0045335A" w:rsidRDefault="009D0794" w:rsidP="0097512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Знакомство с ЦОС</w:t>
            </w:r>
            <w:r w:rsidRPr="0045335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88" w:type="dxa"/>
            <w:shd w:val="clear" w:color="auto" w:fill="auto"/>
          </w:tcPr>
          <w:p w:rsidR="009D0794" w:rsidRPr="0045335A" w:rsidRDefault="009D0794" w:rsidP="009751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ky-KG"/>
              </w:rPr>
              <w:t>:30</w:t>
            </w:r>
          </w:p>
        </w:tc>
        <w:tc>
          <w:tcPr>
            <w:tcW w:w="1560" w:type="dxa"/>
            <w:shd w:val="clear" w:color="auto" w:fill="auto"/>
          </w:tcPr>
          <w:p w:rsidR="009D0794" w:rsidRPr="008A5C64" w:rsidRDefault="009D0794" w:rsidP="009751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2/612</w:t>
            </w:r>
          </w:p>
        </w:tc>
        <w:tc>
          <w:tcPr>
            <w:tcW w:w="1565" w:type="dxa"/>
            <w:shd w:val="clear" w:color="auto" w:fill="auto"/>
          </w:tcPr>
          <w:p w:rsidR="009D0794" w:rsidRPr="000141DD" w:rsidRDefault="009D0794" w:rsidP="0097512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0794" w:rsidRPr="0045335A" w:rsidTr="0097512F">
        <w:tc>
          <w:tcPr>
            <w:tcW w:w="1413" w:type="dxa"/>
            <w:vMerge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 xml:space="preserve">Знакомство с НБТ, работой в читальных залах, с каталогами, электронными информационными средствами обучения. </w:t>
            </w:r>
          </w:p>
        </w:tc>
        <w:tc>
          <w:tcPr>
            <w:tcW w:w="1588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1</w:t>
            </w:r>
            <w:r w:rsidRPr="0045335A">
              <w:rPr>
                <w:rFonts w:ascii="Times New Roman" w:hAnsi="Times New Roman" w:cs="Times New Roman"/>
              </w:rPr>
              <w:t>:00</w:t>
            </w:r>
          </w:p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2/612</w:t>
            </w:r>
          </w:p>
        </w:tc>
        <w:tc>
          <w:tcPr>
            <w:tcW w:w="1565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0794" w:rsidRPr="0045335A" w:rsidTr="0097512F">
        <w:trPr>
          <w:trHeight w:val="1012"/>
        </w:trPr>
        <w:tc>
          <w:tcPr>
            <w:tcW w:w="1413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29</w:t>
            </w:r>
            <w:r>
              <w:rPr>
                <w:rFonts w:ascii="Times New Roman" w:hAnsi="Times New Roman" w:cs="Times New Roman"/>
              </w:rPr>
              <w:t>.08.2</w:t>
            </w:r>
            <w:r>
              <w:rPr>
                <w:rFonts w:ascii="Times New Roman" w:hAnsi="Times New Roman" w:cs="Times New Roman"/>
                <w:lang w:val="ky-KG"/>
              </w:rPr>
              <w:t>3</w:t>
            </w:r>
            <w:r w:rsidRPr="0045335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65" w:type="dxa"/>
            <w:shd w:val="clear" w:color="auto" w:fill="auto"/>
          </w:tcPr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Комплектация языковых потоков:</w:t>
            </w:r>
          </w:p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ЦНЯ </w:t>
            </w:r>
          </w:p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каф. Русского языка </w:t>
            </w:r>
          </w:p>
          <w:p w:rsidR="009D0794" w:rsidRDefault="009D0794" w:rsidP="0097512F">
            <w:pPr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>
              <w:rPr>
                <w:rFonts w:ascii="Times New Roman" w:hAnsi="Times New Roman" w:cs="Times New Roman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тили </w:t>
            </w:r>
          </w:p>
          <w:p w:rsidR="009946CC" w:rsidRPr="009946CC" w:rsidRDefault="009946CC" w:rsidP="0097512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 каф. Ин.языки</w:t>
            </w:r>
          </w:p>
        </w:tc>
        <w:tc>
          <w:tcPr>
            <w:tcW w:w="1588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</w:p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10:00</w:t>
            </w:r>
          </w:p>
          <w:p w:rsidR="009D0794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1</w:t>
            </w:r>
            <w:r w:rsidRPr="0045335A">
              <w:rPr>
                <w:rFonts w:ascii="Times New Roman" w:hAnsi="Times New Roman" w:cs="Times New Roman"/>
              </w:rPr>
              <w:t>:00</w:t>
            </w:r>
          </w:p>
          <w:p w:rsidR="009D0794" w:rsidRDefault="009D0794" w:rsidP="0097512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12:00</w:t>
            </w:r>
          </w:p>
          <w:p w:rsidR="001C0BE5" w:rsidRDefault="001C0BE5" w:rsidP="0097512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12:30</w:t>
            </w:r>
          </w:p>
          <w:p w:rsidR="001C0BE5" w:rsidRPr="00DF2784" w:rsidRDefault="001C0BE5" w:rsidP="0097512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bookmarkStart w:id="2" w:name="_GoBack"/>
            <w:bookmarkEnd w:id="2"/>
          </w:p>
        </w:tc>
        <w:tc>
          <w:tcPr>
            <w:tcW w:w="1560" w:type="dxa"/>
            <w:shd w:val="clear" w:color="auto" w:fill="auto"/>
          </w:tcPr>
          <w:p w:rsidR="009D0794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</w:p>
          <w:p w:rsidR="001C0BE5" w:rsidRDefault="001C0BE5" w:rsidP="0097512F">
            <w:pPr>
              <w:jc w:val="center"/>
              <w:rPr>
                <w:rFonts w:ascii="Times New Roman" w:hAnsi="Times New Roman" w:cs="Times New Roman"/>
              </w:rPr>
            </w:pPr>
          </w:p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565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0794" w:rsidRPr="0045335A" w:rsidTr="0097512F">
        <w:trPr>
          <w:trHeight w:val="1012"/>
        </w:trPr>
        <w:tc>
          <w:tcPr>
            <w:tcW w:w="1413" w:type="dxa"/>
            <w:vMerge w:val="restart"/>
            <w:shd w:val="clear" w:color="auto" w:fill="auto"/>
          </w:tcPr>
          <w:p w:rsidR="009D0794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30</w:t>
            </w:r>
            <w:r>
              <w:rPr>
                <w:rFonts w:ascii="Times New Roman" w:hAnsi="Times New Roman" w:cs="Times New Roman"/>
              </w:rPr>
              <w:t>.08.2</w:t>
            </w:r>
            <w:r>
              <w:rPr>
                <w:rFonts w:ascii="Times New Roman" w:hAnsi="Times New Roman" w:cs="Times New Roman"/>
                <w:lang w:val="ky-KG"/>
              </w:rPr>
              <w:t>3</w:t>
            </w:r>
            <w:r w:rsidRPr="0045335A">
              <w:rPr>
                <w:rFonts w:ascii="Times New Roman" w:hAnsi="Times New Roman" w:cs="Times New Roman"/>
              </w:rPr>
              <w:t>г.</w:t>
            </w:r>
          </w:p>
          <w:p w:rsidR="009D0794" w:rsidRDefault="009D0794" w:rsidP="009751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Орг. вопросы по физическому воспитанию студентов. Знакомство с кафедрой ФВ, спортивной базой, организация медосмотра</w:t>
            </w:r>
          </w:p>
        </w:tc>
        <w:tc>
          <w:tcPr>
            <w:tcW w:w="1588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60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1/261</w:t>
            </w:r>
          </w:p>
        </w:tc>
        <w:tc>
          <w:tcPr>
            <w:tcW w:w="1565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0794" w:rsidRPr="0045335A" w:rsidTr="0097512F">
        <w:trPr>
          <w:trHeight w:val="599"/>
        </w:trPr>
        <w:tc>
          <w:tcPr>
            <w:tcW w:w="1413" w:type="dxa"/>
            <w:vMerge/>
            <w:shd w:val="clear" w:color="auto" w:fill="auto"/>
          </w:tcPr>
          <w:p w:rsidR="009D0794" w:rsidRPr="0045335A" w:rsidRDefault="009D0794" w:rsidP="009751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Воинский учет студентов (ВУС).</w:t>
            </w:r>
          </w:p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Встреча со специалистами 2-го отдела.</w:t>
            </w:r>
          </w:p>
        </w:tc>
        <w:tc>
          <w:tcPr>
            <w:tcW w:w="1588" w:type="dxa"/>
            <w:shd w:val="clear" w:color="auto" w:fill="auto"/>
          </w:tcPr>
          <w:p w:rsidR="009D0794" w:rsidRPr="00DF2784" w:rsidRDefault="009D0794" w:rsidP="0097512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ky-KG"/>
              </w:rPr>
              <w:t>:30</w:t>
            </w:r>
          </w:p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1/209</w:t>
            </w:r>
          </w:p>
        </w:tc>
        <w:tc>
          <w:tcPr>
            <w:tcW w:w="1565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0794" w:rsidRPr="0045335A" w:rsidTr="0097512F">
        <w:tc>
          <w:tcPr>
            <w:tcW w:w="1413" w:type="dxa"/>
            <w:vMerge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Вопросы обустройства быта студентов и заселения в общежитие.</w:t>
            </w:r>
          </w:p>
          <w:p w:rsidR="009D0794" w:rsidRPr="0045335A" w:rsidRDefault="009D0794" w:rsidP="0097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auto"/>
          </w:tcPr>
          <w:p w:rsidR="009D0794" w:rsidRPr="00DF2784" w:rsidRDefault="009D0794" w:rsidP="0097512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11:00</w:t>
            </w:r>
          </w:p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D0794" w:rsidRDefault="009D0794" w:rsidP="0097512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Директорат </w:t>
            </w:r>
          </w:p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</w:rPr>
            </w:pPr>
            <w:r w:rsidRPr="0045335A">
              <w:rPr>
                <w:rFonts w:ascii="Times New Roman" w:hAnsi="Times New Roman" w:cs="Times New Roman"/>
              </w:rPr>
              <w:t>КГТИ</w:t>
            </w:r>
          </w:p>
          <w:p w:rsidR="009D0794" w:rsidRPr="00DF2784" w:rsidRDefault="009D0794" w:rsidP="0097512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5335A">
              <w:rPr>
                <w:rFonts w:ascii="Times New Roman" w:hAnsi="Times New Roman" w:cs="Times New Roman"/>
              </w:rPr>
              <w:t>2/43</w:t>
            </w: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565" w:type="dxa"/>
            <w:shd w:val="clear" w:color="auto" w:fill="auto"/>
          </w:tcPr>
          <w:p w:rsidR="009D0794" w:rsidRPr="0045335A" w:rsidRDefault="009D0794" w:rsidP="00975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D0794" w:rsidRPr="00DF2784" w:rsidRDefault="009D0794" w:rsidP="009D0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B4248" w:rsidRDefault="00DB4248" w:rsidP="009D0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265" w:rsidRDefault="00FC623E" w:rsidP="001D54BB">
      <w:pPr>
        <w:tabs>
          <w:tab w:val="center" w:pos="4677"/>
          <w:tab w:val="left" w:pos="732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248">
        <w:rPr>
          <w:rFonts w:ascii="Times New Roman" w:hAnsi="Times New Roman" w:cs="Times New Roman"/>
          <w:sz w:val="24"/>
          <w:szCs w:val="24"/>
        </w:rPr>
        <w:br w:type="column"/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Используемые термины и определения</w:t>
      </w:r>
    </w:p>
    <w:p w:rsidR="000D5193" w:rsidRDefault="000D5193" w:rsidP="00F7077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Академическая степень</w:t>
      </w:r>
      <w:r w:rsidRPr="00EE3462">
        <w:rPr>
          <w:rFonts w:ascii="Times New Roman" w:hAnsi="Times New Roman" w:cs="Times New Roman"/>
          <w:sz w:val="24"/>
          <w:szCs w:val="24"/>
        </w:rPr>
        <w:t xml:space="preserve"> – степень освоения обучающимся соответствующих образовательных программ высшего профессионального образования, присуждаемые высшим учебным заведением по результатам итоговой государственной аттестации.</w:t>
      </w:r>
    </w:p>
    <w:p w:rsidR="00940265" w:rsidRPr="00EE3462" w:rsidRDefault="00940265" w:rsidP="0094026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Академический советник </w:t>
      </w:r>
      <w:r w:rsidRPr="00EE3462">
        <w:rPr>
          <w:rFonts w:ascii="Times New Roman" w:hAnsi="Times New Roman" w:cs="Times New Roman"/>
          <w:sz w:val="24"/>
          <w:szCs w:val="24"/>
        </w:rPr>
        <w:t>– преподаватель, выполняющий функции академического наставника, оказывающий содействие в выборе траектории обучения (формирование индивидуального учебного плана) и освоении образовательной программы в период обучения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Академический Календарь</w:t>
      </w:r>
      <w:r w:rsidRPr="00EE3462">
        <w:rPr>
          <w:rFonts w:ascii="Times New Roman" w:hAnsi="Times New Roman" w:cs="Times New Roman"/>
          <w:sz w:val="24"/>
          <w:szCs w:val="24"/>
        </w:rPr>
        <w:t xml:space="preserve"> – </w:t>
      </w:r>
      <w:r w:rsidRPr="00EE3462">
        <w:rPr>
          <w:rStyle w:val="s0"/>
          <w:rFonts w:ascii="Times New Roman" w:hAnsi="Times New Roman" w:cs="Times New Roman"/>
          <w:sz w:val="24"/>
          <w:szCs w:val="24"/>
        </w:rPr>
        <w:t>календарь проведения учебных и контрольных мероприятий, профессиональных практик в течение учебного года с указанием дней отдыха (каникул и праздников);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Бакалавр</w:t>
      </w:r>
      <w:r w:rsidRPr="00EE3462">
        <w:rPr>
          <w:rFonts w:ascii="Times New Roman" w:hAnsi="Times New Roman" w:cs="Times New Roman"/>
          <w:sz w:val="24"/>
          <w:szCs w:val="24"/>
        </w:rPr>
        <w:t xml:space="preserve"> – первая академическая степень в системе многоступенчатого высшего профессионального образования, присваиваемая по завершении 4-летнего обучения первого уровня и успешной сдачи экзаменов и защиты выпускной квалификационной работы.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left="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Кредит</w:t>
      </w:r>
      <w:r w:rsidR="00CF3B62" w:rsidRPr="00CF3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ECTS</w:t>
      </w: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346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E3462">
        <w:rPr>
          <w:rFonts w:ascii="Times New Roman" w:hAnsi="Times New Roman" w:cs="Times New Roman"/>
          <w:sz w:val="24"/>
          <w:szCs w:val="24"/>
        </w:rPr>
        <w:t>согласованно установленная единица для измерения объема работы студента за определенный период обучения, необходимый для завершения курса и заканчивающийся оценкой результатов обучения. Однажды полученная зачетная единица не может быть потеряна.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Магистр</w:t>
      </w:r>
      <w:r w:rsidRPr="00EE3462">
        <w:rPr>
          <w:rFonts w:ascii="Times New Roman" w:hAnsi="Times New Roman" w:cs="Times New Roman"/>
          <w:sz w:val="24"/>
          <w:szCs w:val="24"/>
        </w:rPr>
        <w:t xml:space="preserve"> – вторая академическая (ученая) степень в системе многоступенчатого высшего профессионального образования, присваиваемая лицам, окончившим университет, имеющим степень бакалавра, </w:t>
      </w:r>
      <w:proofErr w:type="gramStart"/>
      <w:r w:rsidRPr="00EE3462">
        <w:rPr>
          <w:rFonts w:ascii="Times New Roman" w:hAnsi="Times New Roman" w:cs="Times New Roman"/>
          <w:sz w:val="24"/>
          <w:szCs w:val="24"/>
        </w:rPr>
        <w:t>после  1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>-2 годичного обучения и защиты магистерской диссертации.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Офис Регистрации – </w:t>
      </w:r>
      <w:r w:rsidRPr="00EE3462">
        <w:rPr>
          <w:rFonts w:ascii="Times New Roman" w:hAnsi="Times New Roman" w:cs="Times New Roman"/>
          <w:sz w:val="24"/>
          <w:szCs w:val="24"/>
        </w:rPr>
        <w:t xml:space="preserve">занимается координацией образовательных программ и планов подготовки специалистов, организацией и проведением регистрации студентов, учетом успеваемости студентов, формирует </w:t>
      </w:r>
      <w:proofErr w:type="spellStart"/>
      <w:r w:rsidRPr="00EE3462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 xml:space="preserve"> студента, проводит оценку качества обучения.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right="2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34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Постреквизиты</w:t>
      </w:r>
      <w:proofErr w:type="spellEnd"/>
      <w:r w:rsidRPr="00EE34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Pr="00EE3462">
        <w:rPr>
          <w:rFonts w:ascii="Times New Roman" w:hAnsi="Times New Roman" w:cs="Times New Roman"/>
          <w:color w:val="000000"/>
          <w:sz w:val="24"/>
          <w:szCs w:val="24"/>
        </w:rPr>
        <w:t>перечень дисциплин, для изучения которых требуются знания, умения и навыки по завершении изучения данной дисциплины.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34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Пререквизиты</w:t>
      </w:r>
      <w:proofErr w:type="spellEnd"/>
      <w:r w:rsidRPr="00EE34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Pr="00EE3462">
        <w:rPr>
          <w:rFonts w:ascii="Times New Roman" w:hAnsi="Times New Roman" w:cs="Times New Roman"/>
          <w:color w:val="000000"/>
          <w:sz w:val="24"/>
          <w:szCs w:val="24"/>
        </w:rPr>
        <w:t>перечень дисциплин, содержащих знания, умения и навыки, необходимых для освоения изучаемой дисциплины.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34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Силлабус</w:t>
      </w:r>
      <w:proofErr w:type="spellEnd"/>
      <w:r w:rsidRPr="00EE3462">
        <w:rPr>
          <w:rFonts w:ascii="Times New Roman" w:hAnsi="Times New Roman" w:cs="Times New Roman"/>
          <w:color w:val="000000"/>
          <w:sz w:val="24"/>
          <w:szCs w:val="24"/>
        </w:rPr>
        <w:t xml:space="preserve"> - программа обучения по каждой дисциплине, которая включает в себя темы и продолжительность каждого занятия (описание курса, программа обучения, план практических (семинарских) занятий, задания по самостоятельной работе студента и другие).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Средний балл успеваемости</w:t>
      </w:r>
      <w:r w:rsidRPr="00EE346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GPA</w:t>
      </w:r>
      <w:r w:rsidRPr="00EE346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E3462">
        <w:rPr>
          <w:rFonts w:ascii="Times New Roman" w:hAnsi="Times New Roman" w:cs="Times New Roman"/>
          <w:sz w:val="24"/>
          <w:szCs w:val="24"/>
        </w:rPr>
        <w:t xml:space="preserve">– средневзвешенная оценка уровня учебных достижений обучающегося за рассматриваемый период по выбранной программе 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Специалист </w:t>
      </w:r>
      <w:r w:rsidRPr="00EE3462">
        <w:rPr>
          <w:rFonts w:ascii="Times New Roman" w:hAnsi="Times New Roman" w:cs="Times New Roman"/>
          <w:sz w:val="24"/>
          <w:szCs w:val="24"/>
        </w:rPr>
        <w:t>– профессиональная квалификационная степень высшего профессионального образования по соответствующей специальности, присуждаемая по завершении 5-летнего обучения первого уровня и успешной сдачи экзаменов и защиты выпускной квалификационной работы.</w:t>
      </w:r>
    </w:p>
    <w:p w:rsidR="00940265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Транскрипт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 xml:space="preserve"> – документ, установленной формы, содержащий перечень пройденных дисциплин за соответствующий период обучения с указанием кредитов и оценок.</w:t>
      </w:r>
    </w:p>
    <w:p w:rsidR="00940265" w:rsidRDefault="00940265" w:rsidP="00940265">
      <w:pPr>
        <w:spacing w:before="12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0265" w:rsidRDefault="00940265" w:rsidP="00940265">
      <w:pPr>
        <w:spacing w:before="120" w:after="24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сведения о вузе</w:t>
      </w:r>
    </w:p>
    <w:p w:rsidR="00993721" w:rsidRPr="00EE3462" w:rsidRDefault="00993721" w:rsidP="00940265">
      <w:pPr>
        <w:spacing w:before="120" w:after="24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1.1. История вуза </w:t>
      </w:r>
    </w:p>
    <w:p w:rsidR="00940265" w:rsidRPr="00EE3462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4 сентября 1954 г. приказом Министерства высшего и среднего специального образования Союза Советских Социалистических Республик был создан </w:t>
      </w: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Фрунзенский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Политехнический институт.</w:t>
      </w:r>
    </w:p>
    <w:p w:rsidR="00940265" w:rsidRPr="00EE3462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В 1992 г., согласно Указу Президента Кыргызской Республики от 4.05.92 на базе Фрунзенского политехнического института созданы Кыргызский Технический университет (КТУ) и Кыргызский архитектурно- строительный институт.</w:t>
      </w:r>
    </w:p>
    <w:p w:rsidR="00940265" w:rsidRPr="00EE3462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В 1995 г. Постановлением Правительства Кыр</w:t>
      </w:r>
      <w:r w:rsidRPr="00EE3462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гызской Республики КТУ присвоено имя видного </w:t>
      </w:r>
      <w:r w:rsidRPr="00EE3462">
        <w:rPr>
          <w:rFonts w:ascii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государственного деятеля Кыргызстана </w:t>
      </w:r>
      <w:proofErr w:type="spellStart"/>
      <w:r w:rsidRPr="00EE3462">
        <w:rPr>
          <w:rFonts w:ascii="Times New Roman" w:hAnsi="Times New Roman" w:cs="Times New Roman"/>
          <w:color w:val="000000"/>
          <w:spacing w:val="11"/>
          <w:sz w:val="24"/>
          <w:szCs w:val="24"/>
          <w:lang w:eastAsia="ru-RU"/>
        </w:rPr>
        <w:t>Исхака</w:t>
      </w:r>
      <w:proofErr w:type="spellEnd"/>
      <w:r w:rsidR="00EB6140">
        <w:rPr>
          <w:rFonts w:ascii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proofErr w:type="spellStart"/>
      <w:r w:rsidRPr="00EE3462"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>Раззакова</w:t>
      </w:r>
      <w:proofErr w:type="spellEnd"/>
      <w:r w:rsidRPr="00EE3462"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>.</w:t>
      </w:r>
    </w:p>
    <w:p w:rsidR="00940265" w:rsidRPr="00EE3462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5 октября 2004 года Кыргызскому техническому университету </w:t>
      </w:r>
      <w:proofErr w:type="spellStart"/>
      <w:r w:rsidRPr="00EE3462"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>им.И.Раззакова</w:t>
      </w:r>
      <w:proofErr w:type="spellEnd"/>
      <w:r w:rsidRPr="00EE3462"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присвоен статус «национальный».</w:t>
      </w:r>
    </w:p>
    <w:p w:rsidR="00940265" w:rsidRPr="00EE3462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3 мая 2005 года Указом Президента Кыргызской Республики вуз переименован в Кыргызский государственный технический университет (КГТУ) им. </w:t>
      </w: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И.Раззакова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40265" w:rsidRPr="00EE3462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КГТУ </w:t>
      </w:r>
      <w:r w:rsidRPr="001B13A6">
        <w:rPr>
          <w:rFonts w:ascii="Times New Roman" w:hAnsi="Times New Roman" w:cs="Times New Roman"/>
          <w:sz w:val="24"/>
          <w:szCs w:val="24"/>
        </w:rPr>
        <w:t xml:space="preserve">им. И. </w:t>
      </w:r>
      <w:proofErr w:type="spellStart"/>
      <w:r w:rsidRPr="001B13A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1B13A6">
        <w:rPr>
          <w:rFonts w:ascii="Times New Roman" w:hAnsi="Times New Roman" w:cs="Times New Roman"/>
          <w:sz w:val="24"/>
          <w:szCs w:val="24"/>
        </w:rPr>
        <w:t xml:space="preserve"> – один из крупнейших технич</w:t>
      </w:r>
      <w:r>
        <w:rPr>
          <w:rFonts w:ascii="Times New Roman" w:hAnsi="Times New Roman" w:cs="Times New Roman"/>
          <w:sz w:val="24"/>
          <w:szCs w:val="24"/>
        </w:rPr>
        <w:t>еских университетов Кыргызстана,</w:t>
      </w:r>
      <w:r w:rsidRPr="001B13A6">
        <w:rPr>
          <w:rFonts w:ascii="Times New Roman" w:hAnsi="Times New Roman" w:cs="Times New Roman"/>
          <w:sz w:val="24"/>
          <w:szCs w:val="24"/>
        </w:rPr>
        <w:t xml:space="preserve"> готовит высококвалифицированных специалистов по разным направлениям для нашей республики и стран ближнего и дальнего зарубежья.</w:t>
      </w:r>
    </w:p>
    <w:p w:rsidR="00940265" w:rsidRPr="001B13A6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3A6">
        <w:rPr>
          <w:rFonts w:ascii="Times New Roman" w:hAnsi="Times New Roman" w:cs="Times New Roman"/>
          <w:sz w:val="24"/>
          <w:szCs w:val="24"/>
        </w:rPr>
        <w:t xml:space="preserve">Сегодня в КГТУ успешно реализуется многоуровневая подготовка, открываются новые специальности, расширяются международные связи, заключаются долгосрочные партнерские соглашения со многими крупными компаниями и фирмами. КГТУ успешно сотрудничает с ведущими университетами ближнего и дальнего зарубежья: Московским государственным техническим университетом им. Баумана, Московским энергетическим институтом, Берлинским техническим университетом прикладных наук и др. Наши студенты, показавшие отличные знания в учебе, имеют возможность продолжить учебу в университетах России, Казахстана, Германии и др. </w:t>
      </w:r>
    </w:p>
    <w:p w:rsidR="00940265" w:rsidRPr="001B13A6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3A6">
        <w:rPr>
          <w:rFonts w:ascii="Times New Roman" w:hAnsi="Times New Roman" w:cs="Times New Roman"/>
          <w:sz w:val="24"/>
          <w:szCs w:val="24"/>
        </w:rPr>
        <w:t>Университет в настоящ</w:t>
      </w:r>
      <w:r>
        <w:rPr>
          <w:rFonts w:ascii="Times New Roman" w:hAnsi="Times New Roman" w:cs="Times New Roman"/>
          <w:sz w:val="24"/>
          <w:szCs w:val="24"/>
        </w:rPr>
        <w:t xml:space="preserve">ее время широко использует </w:t>
      </w:r>
      <w:r w:rsidRPr="001B13A6">
        <w:rPr>
          <w:rFonts w:ascii="Times New Roman" w:hAnsi="Times New Roman" w:cs="Times New Roman"/>
          <w:sz w:val="24"/>
          <w:szCs w:val="24"/>
        </w:rPr>
        <w:t xml:space="preserve">инфокоммуникационные технологии в образовании. В учебный процесс внедряются новые информационные технологии, система автоматизированного управления учебным процессом, основанная на компьютерных технологиях. Процесс обучения поддерживается электронными библиотеками, включающими электронные учебники и учебные пособия, а также методические материалы. Все структурные </w:t>
      </w:r>
      <w:r>
        <w:rPr>
          <w:rFonts w:ascii="Times New Roman" w:hAnsi="Times New Roman" w:cs="Times New Roman"/>
          <w:sz w:val="24"/>
          <w:szCs w:val="24"/>
        </w:rPr>
        <w:t>подразделения подключены к сети Интернет</w:t>
      </w:r>
      <w:r w:rsidRPr="001B13A6">
        <w:rPr>
          <w:rFonts w:ascii="Times New Roman" w:hAnsi="Times New Roman" w:cs="Times New Roman"/>
          <w:sz w:val="24"/>
          <w:szCs w:val="24"/>
        </w:rPr>
        <w:t xml:space="preserve">. Фонд библиотечно-информационного центра </w:t>
      </w:r>
      <w:r>
        <w:rPr>
          <w:rFonts w:ascii="Times New Roman" w:hAnsi="Times New Roman" w:cs="Times New Roman"/>
          <w:sz w:val="24"/>
          <w:szCs w:val="24"/>
        </w:rPr>
        <w:t>вуза</w:t>
      </w:r>
      <w:r w:rsidRPr="001B13A6">
        <w:rPr>
          <w:rFonts w:ascii="Times New Roman" w:hAnsi="Times New Roman" w:cs="Times New Roman"/>
          <w:sz w:val="24"/>
          <w:szCs w:val="24"/>
        </w:rPr>
        <w:t xml:space="preserve"> составляет более полумиллиона единиц хранения.</w:t>
      </w:r>
    </w:p>
    <w:p w:rsidR="00940265" w:rsidRPr="001B13A6" w:rsidRDefault="00940265" w:rsidP="0094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пяти научно-исследовательских институтов КГТУ </w:t>
      </w:r>
      <w:r w:rsidRPr="001B13A6">
        <w:rPr>
          <w:rFonts w:ascii="Times New Roman" w:hAnsi="Times New Roman" w:cs="Times New Roman"/>
          <w:sz w:val="24"/>
          <w:szCs w:val="24"/>
        </w:rPr>
        <w:t>активно проводятся научно-исследовательские (НИР) и опытно-конструкторские работы (ОКР) по приоритетным направлениям науки и техники. Подготовка научных кадров осуществляется через аспирантуру и магистратуру. В КГТУ функционируют четыре диссертационных совета по защите кандидатских и докторских диссертаций.</w:t>
      </w:r>
    </w:p>
    <w:p w:rsidR="00697F4B" w:rsidRDefault="00697F4B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0265" w:rsidRDefault="00940265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1.2. Миссия вуза 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приумножение нравственных, культурных и научных ценностей общества, подготовка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всесторонне развитой личности, конкурентоспособного специалиста,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обладающего широкими фундаментальными и техническими знаниями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посредством применения современных технологий.</w:t>
      </w:r>
    </w:p>
    <w:p w:rsidR="00940265" w:rsidRDefault="00940265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0265" w:rsidRDefault="00940265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97F4B" w:rsidRDefault="00697F4B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0265" w:rsidRPr="00EE3462" w:rsidRDefault="00940265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1.3. Реквизиты и руководитель вуза</w:t>
      </w:r>
    </w:p>
    <w:p w:rsidR="00940265" w:rsidRDefault="00940265" w:rsidP="00940265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B13A6">
        <w:rPr>
          <w:rFonts w:ascii="Times New Roman" w:hAnsi="Times New Roman" w:cs="Times New Roman"/>
          <w:sz w:val="24"/>
          <w:szCs w:val="24"/>
          <w:lang w:eastAsia="ru-RU"/>
        </w:rPr>
        <w:t xml:space="preserve">Полное название </w:t>
      </w:r>
      <w:r w:rsidR="00EF217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B13A6">
        <w:rPr>
          <w:rFonts w:ascii="Times New Roman" w:hAnsi="Times New Roman" w:cs="Times New Roman"/>
          <w:sz w:val="24"/>
          <w:szCs w:val="24"/>
          <w:lang w:eastAsia="ru-RU"/>
        </w:rPr>
        <w:t>ниверситета:</w:t>
      </w:r>
    </w:p>
    <w:p w:rsidR="00940265" w:rsidRDefault="00940265" w:rsidP="0094026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- на кыргызском языке: </w:t>
      </w:r>
    </w:p>
    <w:p w:rsidR="00940265" w:rsidRPr="00EE3462" w:rsidRDefault="00940265" w:rsidP="00940265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“И. </w:t>
      </w:r>
      <w:r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>Раззаков</w:t>
      </w:r>
      <w:r w:rsidR="00E76090"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 xml:space="preserve"> </w:t>
      </w:r>
      <w:r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>атындагы</w:t>
      </w:r>
      <w:r w:rsidR="00E76090"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 xml:space="preserve"> </w:t>
      </w:r>
      <w:r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>Кыргыз</w:t>
      </w:r>
      <w:r w:rsidR="00E76090"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 xml:space="preserve"> </w:t>
      </w:r>
      <w:r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>мамлекеттик</w:t>
      </w:r>
      <w:r w:rsidR="00E76090"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 xml:space="preserve"> </w:t>
      </w:r>
      <w:r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>техникалык</w:t>
      </w:r>
      <w:r w:rsidR="00E76090"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 xml:space="preserve"> </w:t>
      </w:r>
      <w:r w:rsidRPr="001B14F6"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  <w:t>университети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40265" w:rsidRDefault="00940265" w:rsidP="0094026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- на русском языке:</w:t>
      </w:r>
    </w:p>
    <w:p w:rsidR="00940265" w:rsidRPr="00E23440" w:rsidRDefault="00940265" w:rsidP="00940265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EE34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“Кыргызский государственный технический университет имени. И</w:t>
      </w:r>
      <w:r w:rsidRPr="00E234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. </w:t>
      </w:r>
      <w:proofErr w:type="spellStart"/>
      <w:r w:rsidRPr="00EE34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Раззакова</w:t>
      </w:r>
      <w:proofErr w:type="spellEnd"/>
      <w:r w:rsidRPr="00E2344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”;</w:t>
      </w:r>
    </w:p>
    <w:p w:rsidR="00940265" w:rsidRPr="00E76090" w:rsidRDefault="00940265" w:rsidP="00940265">
      <w:p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E7609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E76090" w:rsidRPr="00E7609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английском</w:t>
      </w:r>
      <w:r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940265" w:rsidRPr="00E76090" w:rsidRDefault="00940265" w:rsidP="00940265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“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Kyrgyz</w:t>
      </w:r>
      <w:r w:rsidR="00E76090"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State</w:t>
      </w:r>
      <w:r w:rsidR="00E76090"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Technical</w:t>
      </w:r>
      <w:r w:rsidR="00E76090"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University</w:t>
      </w:r>
      <w:r w:rsidR="00E76090"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named</w:t>
      </w:r>
      <w:r w:rsidR="009A7D4A" w:rsidRPr="009A7D4A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after</w:t>
      </w:r>
      <w:r w:rsidR="00E76090"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. </w:t>
      </w:r>
      <w:proofErr w:type="spellStart"/>
      <w:r w:rsidRPr="00EE3462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Razzakov</w:t>
      </w:r>
      <w:proofErr w:type="spellEnd"/>
      <w:r w:rsidRPr="00E7609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”.</w:t>
      </w:r>
    </w:p>
    <w:p w:rsidR="00940265" w:rsidRPr="001B13A6" w:rsidRDefault="00940265" w:rsidP="00940265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B13A6">
        <w:rPr>
          <w:rFonts w:ascii="Times New Roman" w:hAnsi="Times New Roman" w:cs="Times New Roman"/>
          <w:sz w:val="24"/>
          <w:szCs w:val="24"/>
          <w:lang w:eastAsia="ru-RU"/>
        </w:rPr>
        <w:t>Статус вуза:</w:t>
      </w:r>
    </w:p>
    <w:p w:rsidR="00940265" w:rsidRPr="00EE3462" w:rsidRDefault="00940265" w:rsidP="0094026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- государственное высшее профессиональное учебное заведение</w:t>
      </w:r>
    </w:p>
    <w:p w:rsidR="00940265" w:rsidRPr="00EF217E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217E">
        <w:rPr>
          <w:rFonts w:ascii="Times New Roman" w:hAnsi="Times New Roman" w:cs="Times New Roman"/>
          <w:sz w:val="24"/>
          <w:szCs w:val="24"/>
          <w:lang w:eastAsia="ru-RU"/>
        </w:rPr>
        <w:t>Наличие лицензии и сертификата:</w:t>
      </w:r>
    </w:p>
    <w:p w:rsidR="00940265" w:rsidRPr="00EF217E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Лицензия – ЖБ № 2, выдана в 2012 году, срок действия до 2017 года.</w:t>
      </w:r>
    </w:p>
    <w:p w:rsidR="00940265" w:rsidRPr="00EF217E" w:rsidRDefault="00940265" w:rsidP="00EF217E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Сертификат – ЖОЖ № </w:t>
      </w:r>
      <w:r w:rsidR="001B14F6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234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выдан в 20</w:t>
      </w:r>
      <w:r w:rsidR="009A7D4A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</w:t>
      </w:r>
      <w:r w:rsidR="001B14F6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</w:t>
      </w:r>
      <w:r w:rsidR="009A7D4A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году, срок действия до</w:t>
      </w:r>
      <w:r w:rsidR="001B14F6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03</w:t>
      </w:r>
      <w:r w:rsidR="009A7D4A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.07.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201</w:t>
      </w:r>
      <w:r w:rsidR="001B14F6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г.</w:t>
      </w:r>
      <w:r w:rsidR="001B14F6"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№199 выдан в 2012 году, срок действия до 06.07.2017г, </w:t>
      </w:r>
    </w:p>
    <w:p w:rsidR="00EF217E" w:rsidRPr="00EF217E" w:rsidRDefault="00EF217E" w:rsidP="00EF217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y-KG" w:eastAsia="ru-RU"/>
        </w:rPr>
      </w:pP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val="de-DE" w:eastAsia="ru-RU"/>
        </w:rPr>
        <w:t>SE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160000071</w:t>
      </w:r>
      <w:r w:rsidRPr="00EF217E">
        <w:rPr>
          <w:rFonts w:ascii="Times New Roman" w:eastAsiaTheme="minorEastAsia" w:hAnsi="Times New Roman" w:cs="Times New Roman"/>
          <w:i/>
          <w:iCs/>
          <w:sz w:val="24"/>
          <w:szCs w:val="24"/>
          <w:lang w:eastAsia="ko-KR"/>
        </w:rPr>
        <w:t>, выдан в 2016 году, срок действия до 2020г,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F217E" w:rsidRPr="00EF217E" w:rsidRDefault="00EF217E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val="de-DE" w:eastAsia="ru-RU"/>
        </w:rPr>
        <w:t>SE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160000234</w:t>
      </w:r>
      <w:r w:rsidRPr="00EF217E">
        <w:rPr>
          <w:rFonts w:ascii="Times New Roman" w:eastAsiaTheme="minorEastAsia" w:hAnsi="Times New Roman" w:cs="Times New Roman"/>
          <w:i/>
          <w:iCs/>
          <w:sz w:val="24"/>
          <w:szCs w:val="24"/>
          <w:lang w:eastAsia="ko-KR"/>
        </w:rPr>
        <w:t>, выдан в 2016 году, срок действия до 2020</w:t>
      </w:r>
      <w:proofErr w:type="gramStart"/>
      <w:r w:rsidRPr="00EF217E">
        <w:rPr>
          <w:rFonts w:ascii="Times New Roman" w:eastAsiaTheme="minorEastAsia" w:hAnsi="Times New Roman" w:cs="Times New Roman"/>
          <w:i/>
          <w:iCs/>
          <w:sz w:val="24"/>
          <w:szCs w:val="24"/>
          <w:lang w:eastAsia="ko-KR"/>
        </w:rPr>
        <w:t>г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</w:p>
    <w:p w:rsidR="00EF217E" w:rsidRPr="00EF217E" w:rsidRDefault="00EF217E" w:rsidP="00EF217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ko-KR"/>
        </w:rPr>
      </w:pP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val="de-DE" w:eastAsia="ru-RU"/>
        </w:rPr>
        <w:t>SE</w:t>
      </w:r>
      <w:r w:rsidRPr="00EF21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160000260</w:t>
      </w:r>
      <w:r w:rsidRPr="00EF217E">
        <w:rPr>
          <w:rFonts w:ascii="Times New Roman" w:eastAsiaTheme="minorEastAsia" w:hAnsi="Times New Roman" w:cs="Times New Roman"/>
          <w:i/>
          <w:iCs/>
          <w:sz w:val="24"/>
          <w:szCs w:val="24"/>
          <w:lang w:eastAsia="ko-KR"/>
        </w:rPr>
        <w:t>, выдан в 2016 году, срок действия до 2020г.</w:t>
      </w:r>
    </w:p>
    <w:p w:rsidR="00B87553" w:rsidRPr="0084140D" w:rsidRDefault="00B87553" w:rsidP="009402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940265" w:rsidRPr="001C5204" w:rsidRDefault="00940265" w:rsidP="009402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C5204">
        <w:rPr>
          <w:rFonts w:ascii="Times New Roman" w:hAnsi="Times New Roman" w:cs="Times New Roman"/>
          <w:sz w:val="24"/>
          <w:szCs w:val="24"/>
          <w:lang w:eastAsia="ru-RU"/>
        </w:rPr>
        <w:t>Ректор:</w:t>
      </w:r>
    </w:p>
    <w:p w:rsidR="00940265" w:rsidRPr="001C5204" w:rsidRDefault="00221CE1" w:rsidP="0094026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Чыныбаев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Мирлан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Койчубекович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3B42" w:rsidRPr="001C520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940265" w:rsidRPr="001C5204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940265" w:rsidRPr="001C52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кандидат</w:t>
      </w:r>
      <w:r w:rsidR="00940265" w:rsidRPr="001C5204">
        <w:rPr>
          <w:rFonts w:ascii="Times New Roman" w:hAnsi="Times New Roman" w:cs="Times New Roman"/>
          <w:sz w:val="24"/>
          <w:szCs w:val="24"/>
          <w:lang w:eastAsia="ru-RU"/>
        </w:rPr>
        <w:t xml:space="preserve"> физико-математических наук,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доцент</w:t>
      </w:r>
      <w:r w:rsidR="00940265" w:rsidRPr="001C52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0265" w:rsidRPr="001C5204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C520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Адрес: </w:t>
      </w:r>
    </w:p>
    <w:p w:rsidR="00940265" w:rsidRPr="001C5204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C520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пр. </w:t>
      </w:r>
      <w:r w:rsidR="009D0794">
        <w:rPr>
          <w:rFonts w:ascii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Ч.Айтматова</w:t>
      </w:r>
      <w:r w:rsidRPr="001C520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66, </w:t>
      </w:r>
      <w:proofErr w:type="spellStart"/>
      <w:r w:rsidRPr="001C5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г.Бишкек</w:t>
      </w:r>
      <w:proofErr w:type="spellEnd"/>
      <w:r w:rsidRPr="001C52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720044, </w:t>
      </w:r>
      <w:r w:rsidRPr="001C520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Кыргызская Республика </w:t>
      </w:r>
    </w:p>
    <w:p w:rsidR="00940265" w:rsidRPr="001C5204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1C5204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Телефон: + 996 312 54-51-25</w:t>
      </w:r>
    </w:p>
    <w:p w:rsidR="00940265" w:rsidRPr="001C5204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C520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Факс: + 996 312 54-51-62</w:t>
      </w:r>
    </w:p>
    <w:p w:rsidR="0014068D" w:rsidRPr="00A92AF0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95042A">
        <w:rPr>
          <w:rFonts w:ascii="Times New Roman" w:hAnsi="Times New Roman" w:cs="Times New Roman"/>
          <w:i/>
          <w:iCs/>
          <w:spacing w:val="-4"/>
          <w:sz w:val="24"/>
          <w:szCs w:val="24"/>
          <w:lang w:val="de-DE" w:eastAsia="ru-RU"/>
        </w:rPr>
        <w:t>E</w:t>
      </w:r>
      <w:r w:rsidRPr="00A92AF0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>-</w:t>
      </w:r>
      <w:proofErr w:type="spellStart"/>
      <w:r w:rsidRPr="0095042A">
        <w:rPr>
          <w:rFonts w:ascii="Times New Roman" w:hAnsi="Times New Roman" w:cs="Times New Roman"/>
          <w:i/>
          <w:iCs/>
          <w:spacing w:val="-4"/>
          <w:sz w:val="24"/>
          <w:szCs w:val="24"/>
          <w:lang w:val="de-DE" w:eastAsia="ru-RU"/>
        </w:rPr>
        <w:t>mail</w:t>
      </w:r>
      <w:proofErr w:type="spellEnd"/>
      <w:r w:rsidRPr="00A92AF0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>:</w:t>
      </w:r>
      <w:r w:rsidR="0095042A" w:rsidRPr="00A92AF0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 </w:t>
      </w:r>
      <w:proofErr w:type="spellStart"/>
      <w:r w:rsidR="005B7CF9" w:rsidRPr="0095042A">
        <w:rPr>
          <w:rFonts w:ascii="Times New Roman" w:hAnsi="Times New Roman" w:cs="Times New Roman"/>
          <w:i/>
          <w:iCs/>
          <w:spacing w:val="-4"/>
          <w:sz w:val="24"/>
          <w:szCs w:val="24"/>
          <w:lang w:val="de-DE" w:eastAsia="ru-RU"/>
        </w:rPr>
        <w:t>info</w:t>
      </w:r>
      <w:proofErr w:type="spellEnd"/>
      <w:r w:rsidRPr="00A92AF0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>@</w:t>
      </w:r>
      <w:proofErr w:type="spellStart"/>
      <w:r w:rsidRPr="0095042A">
        <w:rPr>
          <w:rFonts w:ascii="Times New Roman" w:hAnsi="Times New Roman" w:cs="Times New Roman"/>
          <w:i/>
          <w:iCs/>
          <w:spacing w:val="-4"/>
          <w:sz w:val="24"/>
          <w:szCs w:val="24"/>
          <w:lang w:val="de-DE" w:eastAsia="ru-RU"/>
        </w:rPr>
        <w:t>kstu</w:t>
      </w:r>
      <w:proofErr w:type="spellEnd"/>
      <w:r w:rsidRPr="00A92AF0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>.</w:t>
      </w:r>
      <w:r w:rsidRPr="0095042A">
        <w:rPr>
          <w:rFonts w:ascii="Times New Roman" w:hAnsi="Times New Roman" w:cs="Times New Roman"/>
          <w:i/>
          <w:iCs/>
          <w:spacing w:val="-4"/>
          <w:sz w:val="24"/>
          <w:szCs w:val="24"/>
          <w:lang w:val="de-DE" w:eastAsia="ru-RU"/>
        </w:rPr>
        <w:t>kg</w:t>
      </w:r>
    </w:p>
    <w:p w:rsidR="0014068D" w:rsidRPr="00A92AF0" w:rsidRDefault="00C36BE9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  <w:r w:rsidRPr="00A92AF0">
        <w:rPr>
          <w:rFonts w:ascii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  <w:t xml:space="preserve"> </w:t>
      </w:r>
    </w:p>
    <w:p w:rsidR="00697F4B" w:rsidRDefault="00697F4B" w:rsidP="00EF049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iCs/>
          <w:spacing w:val="-4"/>
          <w:sz w:val="24"/>
          <w:szCs w:val="24"/>
          <w:lang w:eastAsia="ru-RU"/>
        </w:rPr>
      </w:pPr>
    </w:p>
    <w:p w:rsidR="00C36BE9" w:rsidRPr="00EF049B" w:rsidRDefault="00C36BE9" w:rsidP="00EF049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iCs/>
          <w:spacing w:val="-4"/>
          <w:sz w:val="24"/>
          <w:szCs w:val="24"/>
          <w:lang w:eastAsia="ru-RU"/>
        </w:rPr>
      </w:pPr>
      <w:r w:rsidRPr="00EF049B">
        <w:rPr>
          <w:rFonts w:ascii="Times New Roman" w:hAnsi="Times New Roman" w:cs="Times New Roman"/>
          <w:b/>
          <w:iCs/>
          <w:spacing w:val="-4"/>
          <w:sz w:val="24"/>
          <w:szCs w:val="24"/>
          <w:lang w:eastAsia="ru-RU"/>
        </w:rPr>
        <w:t xml:space="preserve">В КГТУ им. И. </w:t>
      </w:r>
      <w:proofErr w:type="spellStart"/>
      <w:r w:rsidRPr="00EF049B">
        <w:rPr>
          <w:rFonts w:ascii="Times New Roman" w:hAnsi="Times New Roman" w:cs="Times New Roman"/>
          <w:b/>
          <w:iCs/>
          <w:spacing w:val="-4"/>
          <w:sz w:val="24"/>
          <w:szCs w:val="24"/>
          <w:lang w:eastAsia="ru-RU"/>
        </w:rPr>
        <w:t>Раззакова</w:t>
      </w:r>
      <w:proofErr w:type="spellEnd"/>
      <w:r w:rsidRPr="00EF049B">
        <w:rPr>
          <w:rFonts w:ascii="Times New Roman" w:hAnsi="Times New Roman" w:cs="Times New Roman"/>
          <w:b/>
          <w:iCs/>
          <w:spacing w:val="-4"/>
          <w:sz w:val="24"/>
          <w:szCs w:val="24"/>
          <w:lang w:eastAsia="ru-RU"/>
        </w:rPr>
        <w:t xml:space="preserve"> работает ЦИФРОВОЙ СЕРВИС для студентов.</w:t>
      </w:r>
    </w:p>
    <w:p w:rsidR="00C36BE9" w:rsidRDefault="00C36BE9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  <w:lang w:eastAsia="ru-RU"/>
        </w:rPr>
      </w:pPr>
    </w:p>
    <w:p w:rsidR="00C36BE9" w:rsidRDefault="00C36BE9" w:rsidP="00486E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Можете получить</w:t>
      </w:r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</w:t>
      </w:r>
      <w:r w:rsid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необходимые</w:t>
      </w:r>
      <w:r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документы такие как: справка</w:t>
      </w:r>
      <w:r w:rsidR="00E27EFE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об обучении, </w:t>
      </w:r>
      <w:proofErr w:type="gramStart"/>
      <w:r w:rsidR="00E27EFE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обходной </w:t>
      </w:r>
      <w:r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</w:t>
      </w:r>
      <w:r w:rsidR="00E27EFE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лист</w:t>
      </w:r>
      <w:proofErr w:type="gramEnd"/>
      <w:r w:rsidR="00E27EFE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, академическая справка и архивная справка</w:t>
      </w:r>
      <w:r w:rsid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через информационную систему единого окна</w:t>
      </w:r>
      <w:r w:rsidR="00E27EFE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. Для этого необходимо зайти на сайт: </w:t>
      </w:r>
      <w:r w:rsidR="00E27EFE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http</w:t>
      </w:r>
      <w:r w:rsidR="00E27EFE" w:rsidRP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://</w:t>
      </w:r>
      <w:proofErr w:type="spellStart"/>
      <w:r w:rsidR="00E27EFE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sanarip</w:t>
      </w:r>
      <w:proofErr w:type="spellEnd"/>
      <w:r w:rsidR="00E27EFE" w:rsidRP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.</w:t>
      </w:r>
      <w:proofErr w:type="spellStart"/>
      <w:r w:rsidR="00E27EFE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kstu</w:t>
      </w:r>
      <w:proofErr w:type="spellEnd"/>
      <w:r w:rsidR="00E27EFE" w:rsidRP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.</w:t>
      </w:r>
      <w:r w:rsidR="00E27EFE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kg</w:t>
      </w:r>
      <w:r w:rsidR="00E27EFE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, пройти регистрацию и справку можете получить, как в твердом, так и в электронном варианте.</w:t>
      </w:r>
    </w:p>
    <w:p w:rsidR="00E27EFE" w:rsidRDefault="00E27EFE" w:rsidP="00486E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</w:pPr>
    </w:p>
    <w:p w:rsidR="00E27EFE" w:rsidRPr="00C36BE9" w:rsidRDefault="00E27EFE" w:rsidP="00486E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Студенты, </w:t>
      </w:r>
      <w:r w:rsidR="00FA0D93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нуждающиеся в общежитие, мо</w:t>
      </w:r>
      <w:r w:rsid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гут</w:t>
      </w:r>
      <w:r w:rsidR="00FA0D93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в удаленном режиме подать заявку для заселения. Для этого зайти на сайт </w:t>
      </w:r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http</w:t>
      </w:r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://</w:t>
      </w:r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campus</w:t>
      </w:r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.</w:t>
      </w:r>
      <w:proofErr w:type="spellStart"/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kstu</w:t>
      </w:r>
      <w:proofErr w:type="spellEnd"/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.</w:t>
      </w:r>
      <w:r w:rsidR="00EF049B" w:rsidRPr="00EF049B">
        <w:rPr>
          <w:rFonts w:ascii="Times New Roman" w:hAnsi="Times New Roman" w:cs="Times New Roman"/>
          <w:iCs/>
          <w:spacing w:val="-4"/>
          <w:sz w:val="24"/>
          <w:szCs w:val="24"/>
          <w:lang w:val="en-US" w:eastAsia="ru-RU"/>
        </w:rPr>
        <w:t>kg</w:t>
      </w:r>
      <w:r w:rsidR="00EF049B" w:rsidRPr="00FA0D93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и</w:t>
      </w:r>
      <w:r w:rsidR="00FA0D93" w:rsidRPr="00FA0D93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</w:t>
      </w:r>
      <w:r w:rsidR="00EF049B" w:rsidRPr="00FA0D93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заполнить </w:t>
      </w:r>
      <w:r w:rsid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информацию, студент получит</w:t>
      </w:r>
      <w:r w:rsidR="00FA0D93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уведомление о заселени</w:t>
      </w:r>
      <w:r w:rsidR="00EF049B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>и</w:t>
      </w:r>
      <w:r w:rsidR="00FA0D93">
        <w:rPr>
          <w:rFonts w:ascii="Times New Roman" w:hAnsi="Times New Roman" w:cs="Times New Roman"/>
          <w:iCs/>
          <w:spacing w:val="-4"/>
          <w:sz w:val="24"/>
          <w:szCs w:val="24"/>
          <w:lang w:eastAsia="ru-RU"/>
        </w:rPr>
        <w:t xml:space="preserve"> в общежитие. </w:t>
      </w:r>
    </w:p>
    <w:p w:rsidR="00993721" w:rsidRDefault="00993721" w:rsidP="0094026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04828" w:rsidRPr="00190F97" w:rsidRDefault="001746BE" w:rsidP="00D04828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br w:type="column"/>
      </w:r>
      <w:r w:rsidR="00D04828" w:rsidRPr="00190F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Дорогие студенты Кыргызско-Германского Технического Института!</w:t>
      </w:r>
    </w:p>
    <w:p w:rsidR="00D04828" w:rsidRPr="00190F97" w:rsidRDefault="00D04828" w:rsidP="00D04828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0F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 имени профессорско-преподавательского коллектива КГТИ  </w:t>
      </w:r>
      <w:r w:rsidRPr="00190F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190F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приветствую Вас в нашем институте!</w:t>
      </w:r>
    </w:p>
    <w:p w:rsidR="00D04828" w:rsidRPr="00190F97" w:rsidRDefault="00D04828" w:rsidP="00D04828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926F5" w:rsidRPr="005926F5" w:rsidRDefault="005926F5" w:rsidP="005926F5">
      <w:pPr>
        <w:spacing w:after="24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Дорогие абитуриенты!</w:t>
      </w:r>
    </w:p>
    <w:p w:rsidR="005926F5" w:rsidRPr="005926F5" w:rsidRDefault="005926F5" w:rsidP="005926F5">
      <w:pPr>
        <w:spacing w:after="24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Я рада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приветствовать Вас на странице </w:t>
      </w: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Кыргызско-Германского технического института КГТУ </w:t>
      </w:r>
      <w:proofErr w:type="spellStart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им.И.Раззакова</w:t>
      </w:r>
      <w:proofErr w:type="spellEnd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– перспективного технического Института Кыргызстана!</w:t>
      </w:r>
    </w:p>
    <w:p w:rsidR="005926F5" w:rsidRPr="005926F5" w:rsidRDefault="005926F5" w:rsidP="005926F5">
      <w:pPr>
        <w:spacing w:after="24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Сейчас перед Вами один из самых важных и ответственных моментов в жизни - выбор профессии! Ведь от качества полученного образования зависит ваше будущее: профессиональный рост, карьера и возможность самореализации. Безусловно, уверена в том, что большинство из Вас знают о КГТУ </w:t>
      </w:r>
      <w:proofErr w:type="spellStart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им.И.Раззакова</w:t>
      </w:r>
      <w:proofErr w:type="spellEnd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 оказались на нашей странице не случайно. Согласно рейтингу КГТУ </w:t>
      </w:r>
      <w:proofErr w:type="spellStart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им.И.Раззакова</w:t>
      </w:r>
      <w:proofErr w:type="spellEnd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входит в пятерку самых востребованных классических университетов Кыргызстана, опередив многие известные ВУЗы нашей страны. </w:t>
      </w:r>
    </w:p>
    <w:p w:rsidR="005926F5" w:rsidRPr="005926F5" w:rsidRDefault="005926F5" w:rsidP="005926F5">
      <w:pPr>
        <w:spacing w:after="24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Наш Институт является абсолютным лидером по разным видам деятельности. Мы готовим бакалавров и магистров по 13 направлениям и 15 профилям, которые актуальны как в Кыргызстане, так и за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ky-KG" w:eastAsia="ru-RU"/>
        </w:rPr>
        <w:t xml:space="preserve"> </w:t>
      </w: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рубежом. ВУЗ плодотво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рно взаимодействует с ведущими </w:t>
      </w: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ВУЗами Германии и других стран. Институт разрабатывает с партнерами совместные образовательные программы. В нашем Институте созданы все условия не только для профессиональной подготовки, но и условия для культурной, спортивной и общественной жизни. Для большинства работодателей диплом Кыр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гызско-Герм</w:t>
      </w: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ky-KG" w:eastAsia="ru-RU"/>
        </w:rPr>
        <w:t>н</w:t>
      </w:r>
      <w:proofErr w:type="spellStart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ского</w:t>
      </w:r>
      <w:proofErr w:type="spellEnd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технического Института КГТУ </w:t>
      </w:r>
      <w:proofErr w:type="spellStart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им.И.Раззакова</w:t>
      </w:r>
      <w:proofErr w:type="spellEnd"/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является серьезным доводом при приеме специалиста на работу. Полагаем, что это лучшее подтверждение высокого качества образования в нашем Институте.</w:t>
      </w:r>
    </w:p>
    <w:p w:rsidR="005926F5" w:rsidRPr="005926F5" w:rsidRDefault="005926F5" w:rsidP="005926F5">
      <w:pPr>
        <w:spacing w:after="24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Вся необходимая информация есть на сайте. Здесь можно подробно ознакомиться с направлениями подготовки, научными и исследовательскими проектами наших преподавателей, аспирантов, студентов, условиями жизни студентов и материальной базой Университета, воспользоваться электронно-библиотечной системой.</w:t>
      </w:r>
    </w:p>
    <w:p w:rsidR="005926F5" w:rsidRPr="005926F5" w:rsidRDefault="005926F5" w:rsidP="005926F5">
      <w:pPr>
        <w:spacing w:after="24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 всей души желаю Вам успешного прохождения конкурсного отбора и до встречи в качестве студентов нашего Института!</w:t>
      </w:r>
    </w:p>
    <w:p w:rsidR="00D04828" w:rsidRPr="005926F5" w:rsidRDefault="00D04828" w:rsidP="005926F5">
      <w:pPr>
        <w:shd w:val="clear" w:color="auto" w:fill="FFFFFF"/>
        <w:spacing w:before="100"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Желаем успешной учебы и высоких результатов во всех начинаниях.</w:t>
      </w:r>
    </w:p>
    <w:p w:rsidR="00D04828" w:rsidRPr="005926F5" w:rsidRDefault="00D04828" w:rsidP="005926F5">
      <w:pPr>
        <w:shd w:val="clear" w:color="auto" w:fill="FFFFFF"/>
        <w:spacing w:before="100"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Будущее за Вами!</w:t>
      </w:r>
    </w:p>
    <w:p w:rsidR="00D04828" w:rsidRPr="005926F5" w:rsidRDefault="00D04828" w:rsidP="005926F5">
      <w:pPr>
        <w:shd w:val="clear" w:color="auto" w:fill="FFFFFF"/>
        <w:spacing w:before="100"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Добро пожаловать в </w:t>
      </w:r>
      <w:r w:rsidRPr="005926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Кыргызско-Германский Технический Институт</w:t>
      </w:r>
      <w:r w:rsidRPr="005926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!</w:t>
      </w:r>
    </w:p>
    <w:p w:rsidR="00D04828" w:rsidRPr="005926F5" w:rsidRDefault="00D04828" w:rsidP="005926F5">
      <w:pPr>
        <w:shd w:val="clear" w:color="auto" w:fill="FFFFFF"/>
        <w:spacing w:before="100"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926F5" w:rsidRPr="005926F5" w:rsidRDefault="005926F5" w:rsidP="005926F5">
      <w:pPr>
        <w:spacing w:after="240" w:line="28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26F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С уважением, Директор КГТИ </w:t>
      </w:r>
      <w:proofErr w:type="spellStart"/>
      <w:r w:rsidRPr="005926F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Анипа</w:t>
      </w:r>
      <w:proofErr w:type="spellEnd"/>
      <w:r w:rsidRPr="005926F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5926F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Усупкожоева</w:t>
      </w:r>
      <w:proofErr w:type="spellEnd"/>
    </w:p>
    <w:p w:rsidR="00D04828" w:rsidRPr="00A27640" w:rsidRDefault="00D04828" w:rsidP="00D0482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04828" w:rsidRDefault="00D04828" w:rsidP="00D048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828" w:rsidRDefault="00D04828" w:rsidP="00D0482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26F5" w:rsidRDefault="005926F5" w:rsidP="00D0482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828" w:rsidRDefault="00D04828" w:rsidP="00D0482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828" w:rsidRDefault="00D04828" w:rsidP="00D0482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828" w:rsidRDefault="00D04828" w:rsidP="00D0482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828" w:rsidRPr="00190F97" w:rsidRDefault="00D04828" w:rsidP="00D048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0F97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Сведения о</w:t>
      </w:r>
      <w:r w:rsidRPr="00190F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90F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Кыргызско-Германском Техническом Институте</w:t>
      </w:r>
    </w:p>
    <w:p w:rsidR="00D04828" w:rsidRDefault="00D04828" w:rsidP="00D048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Кыргызско-Германский технический институт (КГТИ) является одним из молодых и перспективных институтов Кыргызского Государственного Технического Университета (КГТУ). </w:t>
      </w:r>
    </w:p>
    <w:p w:rsidR="00D04828" w:rsidRPr="00A27640" w:rsidRDefault="00D04828" w:rsidP="00D048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История КГТИ началась с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Германского технического факультета (КГТФ), который был образован 20 июля 2004 года на основании межправительственного соглашения, подписанного Президентом Кыргызской Республики и Канцлером Федеративной Республики Германия. Учредителями КГТИ являются КГТУ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им.И.Раззакова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Берлинский технический институт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Бойта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(BHT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Berlin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D04828" w:rsidRDefault="00D04828" w:rsidP="00D048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2013 году КГТФ был преобразован в КГТИ. Началась активная работа, направленная на его развитие, расширение спектра образовательных услуг, открытие новых, необходимых для развития промышленности страны направлений и специальностей. На сегодняшний день в составе КГТИ уже три кафедры: «Механика и промышленная инженерия», «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Телематика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которые готовят высококвалифицированных бакалавров техники и технологии, магистров для наиболее важных региональных отраслей промышленности.</w:t>
      </w:r>
    </w:p>
    <w:p w:rsidR="00D04828" w:rsidRPr="00A27640" w:rsidRDefault="00D04828" w:rsidP="00D048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КГТИ сегодня</w:t>
      </w: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около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E73B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C6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студентов, в числе которых представители Казахстана, России, Узбекистана, Туркменистана, Ирана и мн. др.</w:t>
      </w:r>
    </w:p>
    <w:p w:rsidR="00D04828" w:rsidRPr="00A27640" w:rsidRDefault="00D04828" w:rsidP="00D048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создания в Кыргызстане зоны европейского высшего образования, обучение в институте ведется по Болонской системе образования, которая направлена на ускорение интеграционных процессов в области высшего образования. В соответствии с принципами Болонского процесса в КГТИ введены два образовательных уровня: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бакалавриат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магистратура. Созданная в институте подготовка кадров позволяет выпускникам быстро адаптироваться к требованиям практической деятельности и занимать лидирующие позиции в сфере машиностроительного производства, эн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ергетики,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телематики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пищевой технологии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</w:t>
      </w:r>
    </w:p>
    <w:p w:rsidR="00D04828" w:rsidRPr="00A27640" w:rsidRDefault="00D04828" w:rsidP="00D048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период существования институт стремится развивать международное сотрудничество, целью которого является подготовка высококвалифицированных специалистов. Студентам КГТИ при условии хорошей успеваемости предоставляется возможность прохождения учебных стажировок, летних школ в Берлинском техническом институте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Бойта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направлениям: «Электроэнергетика», «Машиностроение»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«Прикладная механика»</w:t>
      </w: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Кельнском институте прикладных наук по направлению «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Телематика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Кроме того, студенты могут продолжить обучение в Германии при поддержке наших партнер институтов. За годы существования КГТИ свыше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200</w:t>
      </w: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студентов прошли учебные стажировки, летние школы в Германии. На сегодняшний день выпускники КГТИ, продолжившие обучения в Германии, работают на ведущих промышленных предприятиях Германии, Кыргызстана, России и других стран ближнего и дальнего зарубежья.</w:t>
      </w:r>
    </w:p>
    <w:p w:rsidR="00D04828" w:rsidRPr="00A27640" w:rsidRDefault="00D04828" w:rsidP="00D048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привлечения абитуриентов в КГТИ, организовываются летние школы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только в Германии, но и в</w:t>
      </w: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КГТУ. Основной задачей летней школы является информирование школьников, изучающих немецкий язык как иностранный, об имеющихся специальностях в КГТИ. В рамках летней школы проводятся занятия по дисциплинам: математика, информатика и немецкий язык. Впервые в 2013 году была организована летняя школа для немецких студентов. В рамках данной летней школы студенты из Германии имели возможность провести учебно-ознакомительные практики в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Токтогульском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Камбар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proofErr w:type="spellStart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Атинском</w:t>
      </w:r>
      <w:proofErr w:type="spellEnd"/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ГЭС, а также проводили время со студентами КГТИ на Иссык-Куле. Результаты проведения летних школ показали, что при этом расширяются культурные связи между кыргызскими и немецкими студентами, которые будут продолжаться вне зависимости от политических перемен.</w:t>
      </w:r>
    </w:p>
    <w:p w:rsidR="00D04828" w:rsidRPr="00A27640" w:rsidRDefault="00D04828" w:rsidP="00D048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Для повышения качества подготовки выпускников в учебный процесс активно вовлекаются видные деятели науки как с кыргызской, так и с немецкой стороны. Профессорско-преподавательский состав (ППС) института представлен высокопрофессиональными специалистами, прошедшими подготовку и переподготовку в ведущих ВУЗах, научных институтах ближнего и дальнего зарубежья. За время существования института свыше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ППС прошли стажировки в ВУЗах Германии.</w:t>
      </w:r>
    </w:p>
    <w:p w:rsidR="00D04828" w:rsidRPr="00A27640" w:rsidRDefault="00D04828" w:rsidP="00D048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перспективе КГТИ планирует расширять спектр своих образовательных услуг, открывать новые, необходимые для развития промышленности нашей республики направления, специальности. Руководство института и весь трудовой коллектив предпринимают значительные усилия по повышению эффективности учебного процесса путем внедрения в учебный процесс инновационных технологий, международных связей не только в сфере образовательного процесса, но и научной деятельности.</w:t>
      </w:r>
    </w:p>
    <w:p w:rsidR="00D04828" w:rsidRDefault="00D04828" w:rsidP="00D048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828" w:rsidRPr="00646688" w:rsidRDefault="00D04828" w:rsidP="00D04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директората КГТИ: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434"/>
        <w:gridCol w:w="2538"/>
        <w:gridCol w:w="2126"/>
        <w:gridCol w:w="993"/>
        <w:gridCol w:w="3260"/>
      </w:tblGrid>
      <w:tr w:rsidR="00D04828" w:rsidTr="00100F26">
        <w:trPr>
          <w:trHeight w:val="679"/>
        </w:trPr>
        <w:tc>
          <w:tcPr>
            <w:tcW w:w="434" w:type="dxa"/>
            <w:shd w:val="clear" w:color="auto" w:fill="EEECE1" w:themeFill="background2"/>
          </w:tcPr>
          <w:p w:rsidR="00D04828" w:rsidRPr="008E07AD" w:rsidRDefault="00D04828" w:rsidP="00100F26">
            <w:pPr>
              <w:jc w:val="center"/>
              <w:rPr>
                <w:i/>
              </w:rPr>
            </w:pPr>
            <w:r w:rsidRPr="008E07AD">
              <w:rPr>
                <w:i/>
              </w:rPr>
              <w:t>№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04828" w:rsidRPr="008E07AD" w:rsidRDefault="00D04828" w:rsidP="00100F26">
            <w:pPr>
              <w:ind w:left="39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04828" w:rsidRPr="008E07AD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E0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E0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04828" w:rsidRPr="008E07AD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04828" w:rsidRPr="008E07AD" w:rsidRDefault="00D04828" w:rsidP="00100F26">
            <w:pPr>
              <w:ind w:left="31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почта</w:t>
            </w:r>
          </w:p>
        </w:tc>
      </w:tr>
      <w:tr w:rsidR="00D04828" w:rsidTr="00100F26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28" w:rsidRPr="008E07AD" w:rsidRDefault="00D04828" w:rsidP="00100F26">
            <w:pPr>
              <w:ind w:left="628" w:hanging="6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28" w:rsidRPr="008E07AD" w:rsidRDefault="00D04828" w:rsidP="00100F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КГТИ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28" w:rsidRPr="008E07AD" w:rsidRDefault="00D04828" w:rsidP="00100F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Усупкожоева</w:t>
            </w:r>
            <w:proofErr w:type="spellEnd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Анипа</w:t>
            </w:r>
            <w:proofErr w:type="spellEnd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Абылбековна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28" w:rsidRPr="009D0794" w:rsidRDefault="00D04828" w:rsidP="009D079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2/43</w:t>
            </w:r>
            <w:r w:rsidR="009D0794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28" w:rsidRPr="008E07AD" w:rsidRDefault="005926F5" w:rsidP="00100F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anipa.usupkozhoeva@kstu.kg</w:t>
            </w:r>
          </w:p>
        </w:tc>
      </w:tr>
      <w:tr w:rsidR="009D0794" w:rsidTr="00100F26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8E07AD" w:rsidRDefault="009D0794" w:rsidP="009D0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9D0794" w:rsidRDefault="009D0794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proofErr w:type="spellStart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8E07AD" w:rsidRDefault="009D0794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Рыспек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Дилназ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9D0794" w:rsidRDefault="009D0794" w:rsidP="009D079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2/43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8B6415" w:rsidRDefault="009D0794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3C4043"/>
                <w:spacing w:val="4"/>
                <w:sz w:val="18"/>
                <w:szCs w:val="18"/>
                <w:shd w:val="clear" w:color="auto" w:fill="FFFFFF"/>
              </w:rPr>
              <w:t>d.ryspekkyzy@kstu.kg</w:t>
            </w:r>
          </w:p>
        </w:tc>
      </w:tr>
      <w:tr w:rsidR="009D0794" w:rsidTr="00100F26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8E07AD" w:rsidRDefault="009D0794" w:rsidP="009D0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8E07AD" w:rsidRDefault="009D0794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8E07AD" w:rsidRDefault="009D0794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Дуйшембиева</w:t>
            </w:r>
            <w:proofErr w:type="spellEnd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Эльмира </w:t>
            </w:r>
            <w:proofErr w:type="spellStart"/>
            <w:r w:rsidRPr="008E07AD">
              <w:rPr>
                <w:rFonts w:ascii="Times New Roman" w:hAnsi="Times New Roman" w:cs="Times New Roman"/>
                <w:i/>
                <w:sz w:val="24"/>
                <w:szCs w:val="24"/>
              </w:rPr>
              <w:t>Алайчыевна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9D0794" w:rsidRDefault="009D0794" w:rsidP="009D079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2/43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5926F5" w:rsidRDefault="005926F5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926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ru-RU"/>
              </w:rPr>
              <w:t>kgti</w:t>
            </w:r>
            <w:proofErr w:type="spellEnd"/>
            <w:r w:rsidRPr="005926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@</w:t>
            </w:r>
            <w:r w:rsidRPr="005926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kstu.kg</w:t>
            </w:r>
          </w:p>
        </w:tc>
      </w:tr>
      <w:tr w:rsidR="009D0794" w:rsidTr="00100F26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8E07AD" w:rsidRDefault="009D0794" w:rsidP="009D0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2234A6" w:rsidRDefault="009D0794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34A6"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 института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2234A6" w:rsidRDefault="009D0794" w:rsidP="009D0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Чотбаева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Амалгелдиевна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9D0794" w:rsidRDefault="009D0794" w:rsidP="009D079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2/43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94" w:rsidRPr="005926F5" w:rsidRDefault="009D0794" w:rsidP="005926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5926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ru-RU"/>
              </w:rPr>
              <w:t>kgti</w:t>
            </w:r>
            <w:proofErr w:type="spellEnd"/>
            <w:r w:rsidRPr="005926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@</w:t>
            </w:r>
            <w:r w:rsidR="005926F5" w:rsidRPr="005926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kstu.kg</w:t>
            </w:r>
          </w:p>
        </w:tc>
      </w:tr>
    </w:tbl>
    <w:p w:rsidR="00D04828" w:rsidRDefault="00D04828" w:rsidP="00D04828"/>
    <w:p w:rsidR="00D04828" w:rsidRPr="00DE038F" w:rsidRDefault="00D04828" w:rsidP="00D048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07E7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ky-KG" w:eastAsia="ru-RU"/>
        </w:rPr>
        <w:t>Рабочий телефон</w:t>
      </w:r>
      <w:r w:rsidRPr="00DE038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DE038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</w:p>
    <w:p w:rsidR="00D04828" w:rsidRDefault="009D0794" w:rsidP="00D04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Директорат</w:t>
      </w:r>
      <w:r w:rsidR="00D04828" w:rsidRPr="00044B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+996</w:t>
      </w:r>
      <w:r w:rsidR="00D04828" w:rsidRPr="00DE038F">
        <w:rPr>
          <w:rFonts w:ascii="Times New Roman" w:eastAsia="Times New Roman" w:hAnsi="Times New Roman" w:cs="Times New Roman"/>
          <w:iCs/>
          <w:sz w:val="24"/>
          <w:szCs w:val="24"/>
          <w:lang w:val="de-DE" w:eastAsia="ru-RU"/>
        </w:rPr>
        <w:t> </w:t>
      </w:r>
      <w:r w:rsidR="00D04828" w:rsidRPr="00044B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312 54 88 18;</w:t>
      </w:r>
    </w:p>
    <w:p w:rsidR="00D04828" w:rsidRPr="00044BF5" w:rsidRDefault="00D04828" w:rsidP="00D04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E038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ru-RU"/>
        </w:rPr>
        <w:t>E</w:t>
      </w:r>
      <w:r w:rsidRPr="00044B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</w:t>
      </w:r>
      <w:proofErr w:type="spellStart"/>
      <w:r w:rsidRPr="00DE038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ru-RU"/>
        </w:rPr>
        <w:t>mail</w:t>
      </w:r>
      <w:proofErr w:type="spellEnd"/>
      <w:r w:rsidRPr="00044B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044BF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36CD8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de-DE" w:eastAsia="ru-RU"/>
          </w:rPr>
          <w:t>kgti</w:t>
        </w:r>
        <w:r w:rsidRPr="00336CD8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@</w:t>
        </w:r>
      </w:hyperlink>
      <w:r w:rsidR="009D0794">
        <w:rPr>
          <w:rStyle w:val="a4"/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kstu.kg</w:t>
      </w:r>
    </w:p>
    <w:p w:rsidR="00D04828" w:rsidRDefault="00D04828" w:rsidP="00D04828"/>
    <w:p w:rsidR="00D04828" w:rsidRPr="0046792E" w:rsidRDefault="00D04828" w:rsidP="00D04828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792E">
        <w:rPr>
          <w:rFonts w:ascii="Times New Roman" w:hAnsi="Times New Roman" w:cs="Times New Roman"/>
          <w:b/>
          <w:sz w:val="28"/>
          <w:szCs w:val="28"/>
        </w:rPr>
        <w:t>Заведующие</w:t>
      </w:r>
      <w:r w:rsidRPr="0046792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профилирующих</w:t>
      </w:r>
      <w:r w:rsidRPr="0046792E">
        <w:rPr>
          <w:rFonts w:ascii="Times New Roman" w:hAnsi="Times New Roman" w:cs="Times New Roman"/>
          <w:b/>
          <w:sz w:val="28"/>
          <w:szCs w:val="28"/>
        </w:rPr>
        <w:t xml:space="preserve"> кафедр КГТИ</w:t>
      </w:r>
      <w:r w:rsidRPr="0046792E">
        <w:rPr>
          <w:rFonts w:ascii="Times New Roman" w:hAnsi="Times New Roman" w:cs="Times New Roman"/>
          <w:b/>
          <w:sz w:val="28"/>
          <w:szCs w:val="28"/>
          <w:lang w:val="ky-KG"/>
        </w:rPr>
        <w:t>:</w:t>
      </w:r>
    </w:p>
    <w:tbl>
      <w:tblPr>
        <w:tblStyle w:val="ab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118"/>
        <w:gridCol w:w="2552"/>
        <w:gridCol w:w="850"/>
      </w:tblGrid>
      <w:tr w:rsidR="00D04828" w:rsidRPr="00DE1313" w:rsidTr="00100F26">
        <w:trPr>
          <w:trHeight w:val="472"/>
          <w:jc w:val="center"/>
        </w:trPr>
        <w:tc>
          <w:tcPr>
            <w:tcW w:w="562" w:type="dxa"/>
            <w:shd w:val="clear" w:color="auto" w:fill="EEECE1" w:themeFill="background2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1313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552" w:type="dxa"/>
            <w:shd w:val="clear" w:color="auto" w:fill="EEECE1" w:themeFill="background2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1313">
              <w:rPr>
                <w:rFonts w:ascii="Times New Roman" w:hAnsi="Times New Roman" w:cs="Times New Roman"/>
                <w:b/>
                <w:i/>
              </w:rPr>
              <w:t>Наименование кафедры</w:t>
            </w:r>
          </w:p>
        </w:tc>
        <w:tc>
          <w:tcPr>
            <w:tcW w:w="3118" w:type="dxa"/>
            <w:shd w:val="clear" w:color="auto" w:fill="EEECE1" w:themeFill="background2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1313">
              <w:rPr>
                <w:rFonts w:ascii="Times New Roman" w:hAnsi="Times New Roman" w:cs="Times New Roman"/>
                <w:b/>
                <w:i/>
              </w:rPr>
              <w:t xml:space="preserve">Направления </w:t>
            </w:r>
          </w:p>
        </w:tc>
        <w:tc>
          <w:tcPr>
            <w:tcW w:w="2552" w:type="dxa"/>
            <w:shd w:val="clear" w:color="auto" w:fill="EEECE1" w:themeFill="background2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1313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</w:p>
        </w:tc>
        <w:tc>
          <w:tcPr>
            <w:tcW w:w="850" w:type="dxa"/>
            <w:shd w:val="clear" w:color="auto" w:fill="EEECE1" w:themeFill="background2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1313">
              <w:rPr>
                <w:rFonts w:ascii="Times New Roman" w:hAnsi="Times New Roman" w:cs="Times New Roman"/>
                <w:b/>
                <w:i/>
              </w:rPr>
              <w:t xml:space="preserve"> Ауд. </w:t>
            </w:r>
          </w:p>
        </w:tc>
      </w:tr>
      <w:tr w:rsidR="00D04828" w:rsidRPr="00DE1313" w:rsidTr="00100F26">
        <w:trPr>
          <w:trHeight w:val="472"/>
          <w:jc w:val="center"/>
        </w:trPr>
        <w:tc>
          <w:tcPr>
            <w:tcW w:w="562" w:type="dxa"/>
            <w:shd w:val="clear" w:color="auto" w:fill="auto"/>
          </w:tcPr>
          <w:p w:rsidR="00D04828" w:rsidRPr="00DE1313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«Центр немецкого языка»</w:t>
            </w:r>
          </w:p>
        </w:tc>
        <w:tc>
          <w:tcPr>
            <w:tcW w:w="3118" w:type="dxa"/>
            <w:shd w:val="clear" w:color="auto" w:fill="auto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D04828" w:rsidRPr="00DE1313" w:rsidRDefault="00D04828" w:rsidP="00366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313">
              <w:rPr>
                <w:rFonts w:ascii="Times New Roman" w:hAnsi="Times New Roman" w:cs="Times New Roman"/>
              </w:rPr>
              <w:t>Токтосунова</w:t>
            </w:r>
            <w:proofErr w:type="spellEnd"/>
            <w:r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313">
              <w:rPr>
                <w:rFonts w:ascii="Times New Roman" w:hAnsi="Times New Roman" w:cs="Times New Roman"/>
              </w:rPr>
              <w:t>Шахиста</w:t>
            </w:r>
            <w:proofErr w:type="spellEnd"/>
            <w:r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313">
              <w:rPr>
                <w:rFonts w:ascii="Times New Roman" w:hAnsi="Times New Roman" w:cs="Times New Roman"/>
              </w:rPr>
              <w:t>Ташм</w:t>
            </w:r>
            <w:r w:rsidR="003662F2">
              <w:rPr>
                <w:rFonts w:ascii="Times New Roman" w:hAnsi="Times New Roman" w:cs="Times New Roman"/>
              </w:rPr>
              <w:t>у</w:t>
            </w:r>
            <w:r w:rsidRPr="00DE1313">
              <w:rPr>
                <w:rFonts w:ascii="Times New Roman" w:hAnsi="Times New Roman" w:cs="Times New Roman"/>
              </w:rPr>
              <w:t>рзаевна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2/421</w:t>
            </w:r>
          </w:p>
        </w:tc>
      </w:tr>
      <w:tr w:rsidR="00D04828" w:rsidRPr="00DE1313" w:rsidTr="00221CE1">
        <w:trPr>
          <w:trHeight w:val="1054"/>
          <w:jc w:val="center"/>
        </w:trPr>
        <w:tc>
          <w:tcPr>
            <w:tcW w:w="562" w:type="dxa"/>
          </w:tcPr>
          <w:p w:rsidR="00221CE1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«Механика и промышленная инженерия»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«Прикладная механика»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«Биотехнические системы и технологии»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к.ф.-м.н., доцент</w:t>
            </w:r>
          </w:p>
          <w:p w:rsidR="00D04828" w:rsidRPr="00DE1313" w:rsidRDefault="003662F2" w:rsidP="00366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</w:t>
            </w:r>
            <w:r w:rsidR="00D04828" w:rsidRPr="00DE1313">
              <w:rPr>
                <w:rFonts w:ascii="Times New Roman" w:hAnsi="Times New Roman" w:cs="Times New Roman"/>
              </w:rPr>
              <w:t>талиева</w:t>
            </w:r>
            <w:proofErr w:type="spellEnd"/>
            <w:r w:rsidR="00D04828"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828" w:rsidRPr="00DE1313">
              <w:rPr>
                <w:rFonts w:ascii="Times New Roman" w:hAnsi="Times New Roman" w:cs="Times New Roman"/>
              </w:rPr>
              <w:t>Жаныгуль</w:t>
            </w:r>
            <w:proofErr w:type="spellEnd"/>
            <w:r w:rsidR="00D04828"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="00D04828" w:rsidRPr="00DE1313">
              <w:rPr>
                <w:rFonts w:ascii="Times New Roman" w:hAnsi="Times New Roman" w:cs="Times New Roman"/>
              </w:rPr>
              <w:t>олдошбаевна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1/322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828" w:rsidRPr="00DE1313" w:rsidTr="00100F26">
        <w:trPr>
          <w:trHeight w:val="497"/>
          <w:jc w:val="center"/>
        </w:trPr>
        <w:tc>
          <w:tcPr>
            <w:tcW w:w="562" w:type="dxa"/>
          </w:tcPr>
          <w:p w:rsidR="00221CE1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221CE1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221CE1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221CE1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</w:t>
            </w:r>
            <w:proofErr w:type="spellStart"/>
            <w:r w:rsidRPr="00DE1313">
              <w:rPr>
                <w:rFonts w:ascii="Times New Roman" w:hAnsi="Times New Roman" w:cs="Times New Roman"/>
              </w:rPr>
              <w:t>Телематика</w:t>
            </w:r>
            <w:proofErr w:type="spellEnd"/>
            <w:r w:rsidRPr="00DE13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</w:t>
            </w:r>
            <w:proofErr w:type="spellStart"/>
            <w:r w:rsidRPr="00DE1313">
              <w:rPr>
                <w:rFonts w:ascii="Times New Roman" w:hAnsi="Times New Roman" w:cs="Times New Roman"/>
              </w:rPr>
              <w:t>Телематика</w:t>
            </w:r>
            <w:proofErr w:type="spellEnd"/>
            <w:r w:rsidRPr="00DE1313">
              <w:rPr>
                <w:rFonts w:ascii="Times New Roman" w:hAnsi="Times New Roman" w:cs="Times New Roman"/>
              </w:rPr>
              <w:t xml:space="preserve"> услуг»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</w:t>
            </w:r>
            <w:r w:rsidRPr="00DE1313">
              <w:rPr>
                <w:rFonts w:ascii="Times New Roman" w:eastAsia="Arial" w:hAnsi="Times New Roman" w:cs="Times New Roman"/>
                <w:color w:val="000000"/>
              </w:rPr>
              <w:t>Информатика в здравоохранении и биомедицинская инженерия</w:t>
            </w:r>
            <w:r w:rsidRPr="00DE13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к.т.н., доцент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Медралиева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Бубусара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Ниязбековна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2/332</w:t>
            </w:r>
          </w:p>
        </w:tc>
      </w:tr>
      <w:tr w:rsidR="00D04828" w:rsidRPr="00DE1313" w:rsidTr="00100F26">
        <w:trPr>
          <w:trHeight w:val="1177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4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«ВИЭ»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«Альтернативные источники энергии»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</w:t>
            </w:r>
            <w:proofErr w:type="spellStart"/>
            <w:r w:rsidRPr="00DE1313">
              <w:rPr>
                <w:rFonts w:ascii="Times New Roman" w:hAnsi="Times New Roman" w:cs="Times New Roman"/>
              </w:rPr>
              <w:t>Гидроэлектроэнергетика</w:t>
            </w:r>
            <w:proofErr w:type="spellEnd"/>
            <w:r w:rsidRPr="00DE13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662F2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 xml:space="preserve">к.т.н., доцент 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313">
              <w:rPr>
                <w:rFonts w:ascii="Times New Roman" w:hAnsi="Times New Roman" w:cs="Times New Roman"/>
              </w:rPr>
              <w:t>Жабудаев</w:t>
            </w:r>
            <w:proofErr w:type="spellEnd"/>
            <w:r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313">
              <w:rPr>
                <w:rFonts w:ascii="Times New Roman" w:hAnsi="Times New Roman" w:cs="Times New Roman"/>
              </w:rPr>
              <w:t>Турукмен</w:t>
            </w:r>
            <w:proofErr w:type="spellEnd"/>
            <w:r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313">
              <w:rPr>
                <w:rFonts w:ascii="Times New Roman" w:hAnsi="Times New Roman" w:cs="Times New Roman"/>
              </w:rPr>
              <w:t>Жусупбекович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3/203</w:t>
            </w:r>
          </w:p>
        </w:tc>
      </w:tr>
      <w:tr w:rsidR="00D04828" w:rsidRPr="00DE1313" w:rsidTr="00100F26">
        <w:trPr>
          <w:trHeight w:val="472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«Электроэнергетика»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«Релейная защита и автоматизация электроэнергетических систем»</w:t>
            </w:r>
          </w:p>
        </w:tc>
        <w:tc>
          <w:tcPr>
            <w:tcW w:w="2552" w:type="dxa"/>
          </w:tcPr>
          <w:p w:rsidR="00D04828" w:rsidRPr="00DE1313" w:rsidRDefault="00221CE1" w:rsidP="0022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04828" w:rsidRPr="00DE1313">
              <w:rPr>
                <w:rFonts w:ascii="Times New Roman" w:hAnsi="Times New Roman" w:cs="Times New Roman"/>
              </w:rPr>
              <w:t>.т.н.,</w:t>
            </w:r>
            <w:r w:rsidR="00100F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="00D04828"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Бакасова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 w:rsidR="00366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2F2">
              <w:rPr>
                <w:rFonts w:ascii="Times New Roman" w:hAnsi="Times New Roman" w:cs="Times New Roman"/>
              </w:rPr>
              <w:t>Бакасовна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5/103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828" w:rsidRPr="00DE1313" w:rsidTr="00221CE1">
        <w:trPr>
          <w:trHeight w:val="1469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«Технология машиностроения»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shd w:val="clear" w:color="auto" w:fill="FFFFFF"/>
              <w:spacing w:before="300" w:after="150" w:line="315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3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«Машиностроение»</w:t>
            </w:r>
          </w:p>
          <w:p w:rsidR="00D04828" w:rsidRPr="00DE1313" w:rsidRDefault="00D04828" w:rsidP="00100F26">
            <w:pPr>
              <w:shd w:val="clear" w:color="auto" w:fill="FFFFFF"/>
              <w:spacing w:before="300" w:after="150" w:line="315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3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«Материаловедение и технология материалов»</w:t>
            </w:r>
          </w:p>
        </w:tc>
        <w:tc>
          <w:tcPr>
            <w:tcW w:w="2552" w:type="dxa"/>
          </w:tcPr>
          <w:p w:rsidR="00D04828" w:rsidRPr="009D0794" w:rsidRDefault="00D04828" w:rsidP="009D0794">
            <w:pPr>
              <w:shd w:val="clear" w:color="auto" w:fill="FFFFFF"/>
              <w:spacing w:before="300" w:after="150" w:line="315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DE13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к.т.н., доцент </w:t>
            </w:r>
            <w:r w:rsidR="009D0794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Сартов Таштанбай Эсенович</w:t>
            </w:r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221CE1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221CE1" w:rsidRDefault="00221CE1" w:rsidP="00100F26">
            <w:pPr>
              <w:jc w:val="center"/>
              <w:rPr>
                <w:rFonts w:ascii="Times New Roman" w:hAnsi="Times New Roman" w:cs="Times New Roman"/>
              </w:rPr>
            </w:pP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4/202</w:t>
            </w:r>
          </w:p>
        </w:tc>
      </w:tr>
      <w:tr w:rsidR="00D04828" w:rsidRPr="00DE1313" w:rsidTr="00100F26">
        <w:trPr>
          <w:trHeight w:val="439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«Пищевая инженерия»</w:t>
            </w:r>
          </w:p>
          <w:p w:rsidR="00D04828" w:rsidRPr="00DE1313" w:rsidRDefault="00D04828" w:rsidP="00100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«Технологические машины и оборудование»</w:t>
            </w:r>
          </w:p>
        </w:tc>
        <w:tc>
          <w:tcPr>
            <w:tcW w:w="2552" w:type="dxa"/>
          </w:tcPr>
          <w:p w:rsidR="003662F2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д.т.н.,</w:t>
            </w:r>
            <w:r w:rsidR="00100F26">
              <w:rPr>
                <w:rFonts w:ascii="Times New Roman" w:hAnsi="Times New Roman" w:cs="Times New Roman"/>
              </w:rPr>
              <w:t xml:space="preserve"> </w:t>
            </w:r>
            <w:r w:rsidRPr="00DE1313">
              <w:rPr>
                <w:rFonts w:ascii="Times New Roman" w:hAnsi="Times New Roman" w:cs="Times New Roman"/>
              </w:rPr>
              <w:t xml:space="preserve">проф.  </w:t>
            </w:r>
          </w:p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313">
              <w:rPr>
                <w:rFonts w:ascii="Times New Roman" w:hAnsi="Times New Roman" w:cs="Times New Roman"/>
              </w:rPr>
              <w:t>Садиева</w:t>
            </w:r>
            <w:proofErr w:type="spellEnd"/>
            <w:r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313">
              <w:rPr>
                <w:rFonts w:ascii="Times New Roman" w:hAnsi="Times New Roman" w:cs="Times New Roman"/>
              </w:rPr>
              <w:t>Анаркуль</w:t>
            </w:r>
            <w:proofErr w:type="spellEnd"/>
            <w:r w:rsidRPr="00DE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313">
              <w:rPr>
                <w:rFonts w:ascii="Times New Roman" w:hAnsi="Times New Roman" w:cs="Times New Roman"/>
              </w:rPr>
              <w:t>Эсенкуловна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2/206</w:t>
            </w:r>
          </w:p>
        </w:tc>
      </w:tr>
      <w:tr w:rsidR="00D04828" w:rsidRPr="00DE1313" w:rsidTr="00100F26">
        <w:trPr>
          <w:trHeight w:val="236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«Технология изделий легкой промышленности»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eastAsia="Arial" w:hAnsi="Times New Roman" w:cs="Times New Roman"/>
                <w:color w:val="000000"/>
              </w:rPr>
              <w:t>«Технология и конструирование изделий легкой промышленности»</w:t>
            </w:r>
          </w:p>
        </w:tc>
        <w:tc>
          <w:tcPr>
            <w:tcW w:w="2552" w:type="dxa"/>
          </w:tcPr>
          <w:p w:rsidR="00D04828" w:rsidRPr="00DE1313" w:rsidRDefault="00221CE1" w:rsidP="00221C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04828" w:rsidRPr="00DE1313">
              <w:rPr>
                <w:rFonts w:ascii="Times New Roman" w:hAnsi="Times New Roman" w:cs="Times New Roman"/>
              </w:rPr>
              <w:t xml:space="preserve">.т.н., </w:t>
            </w:r>
            <w:r>
              <w:rPr>
                <w:rFonts w:ascii="Times New Roman" w:hAnsi="Times New Roman" w:cs="Times New Roman"/>
              </w:rPr>
              <w:t>профессор</w:t>
            </w:r>
            <w:r w:rsidR="00D04828" w:rsidRPr="00DE13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Иманкулова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Айым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Сатаровна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2/309</w:t>
            </w:r>
          </w:p>
        </w:tc>
      </w:tr>
      <w:tr w:rsidR="00D04828" w:rsidRPr="00DE1313" w:rsidTr="00100F26">
        <w:trPr>
          <w:trHeight w:val="236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«Технология консервирования»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E1313">
              <w:rPr>
                <w:rFonts w:ascii="Times New Roman" w:hAnsi="Times New Roman" w:cs="Times New Roman"/>
              </w:rPr>
              <w:t>«Технология и производство продуктов питания животного происхождения»</w:t>
            </w:r>
          </w:p>
        </w:tc>
        <w:tc>
          <w:tcPr>
            <w:tcW w:w="2552" w:type="dxa"/>
          </w:tcPr>
          <w:p w:rsidR="00D04828" w:rsidRPr="00DE1313" w:rsidRDefault="00100F26" w:rsidP="00100F26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к.т.н.,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проф.КГТУ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Коджегулова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Дарья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Абласановна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2/222</w:t>
            </w:r>
          </w:p>
        </w:tc>
      </w:tr>
      <w:tr w:rsidR="00D04828" w:rsidRPr="00DE1313" w:rsidTr="00100F26">
        <w:trPr>
          <w:trHeight w:val="236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«Технология производства продуктов питания»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ind w:right="-1"/>
              <w:jc w:val="center"/>
              <w:outlineLvl w:val="0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DE1313">
              <w:rPr>
                <w:rFonts w:ascii="Times New Roman" w:hAnsi="Times New Roman" w:cs="Times New Roman"/>
              </w:rPr>
              <w:t>«Технология и производство</w:t>
            </w:r>
            <w:r w:rsidRPr="00DE1313">
              <w:rPr>
                <w:rFonts w:ascii="Times New Roman" w:hAnsi="Times New Roman" w:cs="Times New Roman"/>
                <w:b/>
              </w:rPr>
              <w:t xml:space="preserve"> </w:t>
            </w:r>
            <w:r w:rsidRPr="00DE1313">
              <w:rPr>
                <w:rFonts w:ascii="Times New Roman" w:hAnsi="Times New Roman" w:cs="Times New Roman"/>
              </w:rPr>
              <w:t>продуктов питания из растительного сырья»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131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д.т.н.,</w:t>
            </w:r>
            <w:r w:rsidR="00100F2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DE131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проф. </w:t>
            </w:r>
            <w:proofErr w:type="spellStart"/>
            <w:r w:rsidRPr="00DE131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Мусульманова</w:t>
            </w:r>
            <w:proofErr w:type="spellEnd"/>
            <w:r w:rsidRPr="00DE131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E131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Мукарам</w:t>
            </w:r>
            <w:proofErr w:type="spellEnd"/>
            <w:r w:rsidRPr="00DE131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Мухамедовна</w:t>
            </w:r>
          </w:p>
          <w:p w:rsidR="00D04828" w:rsidRPr="00DE1313" w:rsidRDefault="00D04828" w:rsidP="00100F26">
            <w:pPr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4828" w:rsidRPr="00DE1313" w:rsidRDefault="00D04828" w:rsidP="00100F26">
            <w:pPr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1/317</w:t>
            </w:r>
          </w:p>
        </w:tc>
      </w:tr>
      <w:tr w:rsidR="00D04828" w:rsidRPr="00DE1313" w:rsidTr="00100F26">
        <w:trPr>
          <w:trHeight w:val="236"/>
          <w:jc w:val="center"/>
        </w:trPr>
        <w:tc>
          <w:tcPr>
            <w:tcW w:w="562" w:type="dxa"/>
          </w:tcPr>
          <w:p w:rsidR="00D04828" w:rsidRPr="009D0794" w:rsidRDefault="009D0794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2552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«Полиграфия»</w:t>
            </w:r>
          </w:p>
        </w:tc>
        <w:tc>
          <w:tcPr>
            <w:tcW w:w="3118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eastAsia="Arial" w:hAnsi="Times New Roman" w:cs="Times New Roman"/>
                <w:color w:val="000000"/>
              </w:rPr>
              <w:t>«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Информационные системы и технологии в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медиаиндустрии</w:t>
            </w:r>
            <w:proofErr w:type="spellEnd"/>
            <w:r w:rsidRPr="00DE1313">
              <w:rPr>
                <w:rFonts w:ascii="Times New Roman" w:eastAsia="Arial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3662F2" w:rsidRDefault="00221CE1" w:rsidP="00221CE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доцент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04828" w:rsidRPr="00DE1313" w:rsidRDefault="00221CE1" w:rsidP="0022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>
              <w:rPr>
                <w:rFonts w:ascii="Times New Roman" w:hAnsi="Times New Roman" w:cs="Times New Roman"/>
              </w:rPr>
              <w:t>Эркингуль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850" w:type="dxa"/>
          </w:tcPr>
          <w:p w:rsidR="00D04828" w:rsidRPr="00DE1313" w:rsidRDefault="00D04828" w:rsidP="00100F26">
            <w:pPr>
              <w:jc w:val="center"/>
              <w:rPr>
                <w:rFonts w:ascii="Times New Roman" w:hAnsi="Times New Roman" w:cs="Times New Roman"/>
              </w:rPr>
            </w:pPr>
            <w:r w:rsidRPr="00DE1313">
              <w:rPr>
                <w:rFonts w:ascii="Times New Roman" w:hAnsi="Times New Roman" w:cs="Times New Roman"/>
              </w:rPr>
              <w:t>3/105</w:t>
            </w:r>
          </w:p>
        </w:tc>
      </w:tr>
    </w:tbl>
    <w:p w:rsidR="00313B6D" w:rsidRDefault="00313B6D" w:rsidP="00D0482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</w:rPr>
      </w:pPr>
    </w:p>
    <w:p w:rsidR="00FF0E47" w:rsidRDefault="00FF0E47" w:rsidP="00D0482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</w:rPr>
        <w:sectPr w:rsidR="00FF0E47" w:rsidSect="00DB4248">
          <w:type w:val="continuous"/>
          <w:pgSz w:w="11906" w:h="16838"/>
          <w:pgMar w:top="851" w:right="851" w:bottom="851" w:left="1701" w:header="283" w:footer="0" w:gutter="0"/>
          <w:cols w:space="708"/>
          <w:docGrid w:linePitch="360"/>
        </w:sectPr>
      </w:pPr>
    </w:p>
    <w:p w:rsidR="00D04828" w:rsidRDefault="00D04828" w:rsidP="00D0482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Академические советники и кураторы КГТИ</w:t>
      </w:r>
    </w:p>
    <w:tbl>
      <w:tblPr>
        <w:tblStyle w:val="ab"/>
        <w:tblW w:w="1423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660"/>
        <w:gridCol w:w="3573"/>
        <w:gridCol w:w="2895"/>
        <w:gridCol w:w="2419"/>
        <w:gridCol w:w="2123"/>
      </w:tblGrid>
      <w:tr w:rsidR="00D04828" w:rsidRPr="00FF0E47" w:rsidTr="00E861EB">
        <w:trPr>
          <w:trHeight w:val="784"/>
          <w:jc w:val="center"/>
        </w:trPr>
        <w:tc>
          <w:tcPr>
            <w:tcW w:w="566" w:type="dxa"/>
            <w:shd w:val="clear" w:color="auto" w:fill="EEECE1" w:themeFill="background2"/>
          </w:tcPr>
          <w:p w:rsidR="00D04828" w:rsidRPr="00FF0E47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E47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660" w:type="dxa"/>
            <w:shd w:val="clear" w:color="auto" w:fill="EEECE1" w:themeFill="background2"/>
          </w:tcPr>
          <w:p w:rsidR="00D04828" w:rsidRPr="00FF0E47" w:rsidRDefault="00D04828" w:rsidP="00313B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E47">
              <w:rPr>
                <w:rFonts w:ascii="Times New Roman" w:hAnsi="Times New Roman" w:cs="Times New Roman"/>
                <w:b/>
                <w:i/>
              </w:rPr>
              <w:t>Наименование кафедры</w:t>
            </w:r>
          </w:p>
        </w:tc>
        <w:tc>
          <w:tcPr>
            <w:tcW w:w="3573" w:type="dxa"/>
            <w:shd w:val="clear" w:color="auto" w:fill="EEECE1" w:themeFill="background2"/>
          </w:tcPr>
          <w:p w:rsidR="00D04828" w:rsidRPr="00FF0E47" w:rsidRDefault="00D04828" w:rsidP="00313B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E47">
              <w:rPr>
                <w:rFonts w:ascii="Times New Roman" w:hAnsi="Times New Roman" w:cs="Times New Roman"/>
                <w:b/>
                <w:i/>
              </w:rPr>
              <w:t>Направления</w:t>
            </w:r>
          </w:p>
        </w:tc>
        <w:tc>
          <w:tcPr>
            <w:tcW w:w="2895" w:type="dxa"/>
            <w:shd w:val="clear" w:color="auto" w:fill="EEECE1" w:themeFill="background2"/>
          </w:tcPr>
          <w:p w:rsidR="00D04828" w:rsidRPr="00FF0E47" w:rsidRDefault="00D04828" w:rsidP="00313B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E47">
              <w:rPr>
                <w:rFonts w:ascii="Times New Roman" w:hAnsi="Times New Roman" w:cs="Times New Roman"/>
                <w:b/>
                <w:i/>
              </w:rPr>
              <w:t>Группа</w:t>
            </w:r>
          </w:p>
        </w:tc>
        <w:tc>
          <w:tcPr>
            <w:tcW w:w="2419" w:type="dxa"/>
            <w:shd w:val="clear" w:color="auto" w:fill="EEECE1" w:themeFill="background2"/>
          </w:tcPr>
          <w:p w:rsidR="00FF0E47" w:rsidRDefault="00D04828" w:rsidP="00313B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E47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</w:p>
          <w:p w:rsidR="00D04828" w:rsidRPr="00FF0E47" w:rsidRDefault="00D04828" w:rsidP="00313B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FF0E47">
              <w:rPr>
                <w:rFonts w:ascii="Times New Roman" w:hAnsi="Times New Roman" w:cs="Times New Roman"/>
                <w:b/>
                <w:i/>
              </w:rPr>
              <w:t>академ</w:t>
            </w:r>
            <w:proofErr w:type="spellEnd"/>
            <w:proofErr w:type="gramEnd"/>
            <w:r w:rsidRPr="00FF0E47">
              <w:rPr>
                <w:rFonts w:ascii="Times New Roman" w:hAnsi="Times New Roman" w:cs="Times New Roman"/>
                <w:b/>
                <w:i/>
              </w:rPr>
              <w:t>. советника/ куратора</w:t>
            </w:r>
          </w:p>
        </w:tc>
        <w:tc>
          <w:tcPr>
            <w:tcW w:w="2123" w:type="dxa"/>
            <w:shd w:val="clear" w:color="auto" w:fill="EEECE1" w:themeFill="background2"/>
          </w:tcPr>
          <w:p w:rsidR="00D04828" w:rsidRPr="00FF0E47" w:rsidRDefault="00D04828" w:rsidP="00100F26">
            <w:pPr>
              <w:jc w:val="center"/>
              <w:rPr>
                <w:rFonts w:ascii="Times New Roman" w:hAnsi="Times New Roman" w:cs="Times New Roman"/>
                <w:b/>
                <w:i/>
                <w:lang w:val="ky-KG"/>
              </w:rPr>
            </w:pPr>
            <w:r w:rsidRPr="00FF0E47">
              <w:rPr>
                <w:rFonts w:ascii="Times New Roman" w:hAnsi="Times New Roman" w:cs="Times New Roman"/>
                <w:b/>
                <w:i/>
              </w:rPr>
              <w:t xml:space="preserve">Контакты </w:t>
            </w:r>
            <w:proofErr w:type="spellStart"/>
            <w:r w:rsidRPr="00FF0E47">
              <w:rPr>
                <w:rFonts w:ascii="Times New Roman" w:hAnsi="Times New Roman" w:cs="Times New Roman"/>
                <w:b/>
                <w:i/>
              </w:rPr>
              <w:t>академ</w:t>
            </w:r>
            <w:proofErr w:type="spellEnd"/>
            <w:proofErr w:type="gramStart"/>
            <w:r w:rsidRPr="00FF0E47">
              <w:rPr>
                <w:rFonts w:ascii="Times New Roman" w:hAnsi="Times New Roman" w:cs="Times New Roman"/>
                <w:b/>
                <w:i/>
              </w:rPr>
              <w:t>. советника</w:t>
            </w:r>
            <w:proofErr w:type="gramEnd"/>
            <w:r w:rsidRPr="00FF0E47">
              <w:rPr>
                <w:rFonts w:ascii="Times New Roman" w:hAnsi="Times New Roman" w:cs="Times New Roman"/>
                <w:b/>
                <w:i/>
              </w:rPr>
              <w:t>/ куратора</w:t>
            </w:r>
          </w:p>
        </w:tc>
      </w:tr>
      <w:tr w:rsidR="00D37DCD" w:rsidRPr="00FF0E47" w:rsidTr="00FF0E47">
        <w:trPr>
          <w:trHeight w:val="511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100F26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«Механика и промышленная инженерия»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Прикладная механика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lang w:val="ky-KG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ПМг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97512F" w:rsidRPr="00FF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FF0E47" w:rsidP="00313B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Душенова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Анарбековна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D37DCD" w:rsidRPr="00FF0E47" w:rsidRDefault="00D37DCD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</w:rPr>
              <w:t>0558150301</w:t>
            </w:r>
          </w:p>
        </w:tc>
      </w:tr>
      <w:tr w:rsidR="00D37DCD" w:rsidRPr="00FF0E47" w:rsidTr="00E861EB">
        <w:trPr>
          <w:trHeight w:val="320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100F26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  <w:vMerge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Биотехнические системы и технологии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БСТг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4E2BE9" w:rsidRPr="00FF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4E2BE9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Убайдилде уулу А</w:t>
            </w:r>
            <w:r w:rsidR="00FF0E47">
              <w:rPr>
                <w:rFonts w:ascii="Times New Roman" w:hAnsi="Times New Roman" w:cs="Times New Roman"/>
                <w:lang w:val="ky-KG"/>
              </w:rPr>
              <w:t>йдар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D37DCD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</w:rPr>
              <w:t>0505506504</w:t>
            </w:r>
          </w:p>
        </w:tc>
      </w:tr>
      <w:tr w:rsidR="00D37DCD" w:rsidRPr="00FF0E47" w:rsidTr="00E861EB">
        <w:trPr>
          <w:trHeight w:val="384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100F26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</w:t>
            </w:r>
            <w:proofErr w:type="spellStart"/>
            <w:r w:rsidRPr="00FF0E47">
              <w:rPr>
                <w:rFonts w:ascii="Times New Roman" w:hAnsi="Times New Roman" w:cs="Times New Roman"/>
              </w:rPr>
              <w:t>Телематика</w:t>
            </w:r>
            <w:proofErr w:type="spellEnd"/>
            <w:r w:rsidRPr="00FF0E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Телематика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Тг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4E2BE9" w:rsidRPr="00FF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FF0E47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Алымкулова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ky-KG"/>
              </w:rPr>
              <w:t>бдыкалыковна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D37DCD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0554425444</w:t>
            </w:r>
          </w:p>
          <w:p w:rsidR="00313B6D" w:rsidRPr="00FF0E47" w:rsidRDefault="00313B6D" w:rsidP="00313B6D">
            <w:pPr>
              <w:ind w:hanging="476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FF0E47" w:rsidRPr="00FF0E47" w:rsidTr="00FF0E47">
        <w:trPr>
          <w:trHeight w:val="653"/>
          <w:jc w:val="center"/>
        </w:trPr>
        <w:tc>
          <w:tcPr>
            <w:tcW w:w="566" w:type="dxa"/>
            <w:shd w:val="clear" w:color="auto" w:fill="auto"/>
          </w:tcPr>
          <w:p w:rsidR="00FF0E47" w:rsidRPr="00E861EB" w:rsidRDefault="00FF0E47" w:rsidP="00FF0E47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  <w:vMerge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Информатика в здравоохранении и биомедицинская инженерия</w:t>
            </w:r>
          </w:p>
        </w:tc>
        <w:tc>
          <w:tcPr>
            <w:tcW w:w="2895" w:type="dxa"/>
            <w:shd w:val="clear" w:color="auto" w:fill="auto"/>
          </w:tcPr>
          <w:p w:rsidR="00FF0E47" w:rsidRPr="00FF0E47" w:rsidRDefault="00FF0E47" w:rsidP="00FF0E47">
            <w:pPr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ИЗг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(б)-1-23</w:t>
            </w:r>
          </w:p>
        </w:tc>
        <w:tc>
          <w:tcPr>
            <w:tcW w:w="2419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Алымкулова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ky-KG"/>
              </w:rPr>
              <w:t>бдыкалыковна</w:t>
            </w:r>
          </w:p>
        </w:tc>
        <w:tc>
          <w:tcPr>
            <w:tcW w:w="2123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</w:rPr>
              <w:t>0554425444</w:t>
            </w:r>
          </w:p>
        </w:tc>
      </w:tr>
      <w:tr w:rsidR="00D37DCD" w:rsidRPr="00FF0E47" w:rsidTr="00FF0E47">
        <w:trPr>
          <w:trHeight w:val="705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100F26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«ВИЭ»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Электроэнергетика и электротехника (ГЭ, АИЭ)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7862BC">
            <w:pPr>
              <w:spacing w:line="36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ЭЭг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A41F56" w:rsidRPr="00FF0E47">
              <w:rPr>
                <w:rFonts w:ascii="Times New Roman" w:hAnsi="Times New Roman" w:cs="Times New Roman"/>
              </w:rPr>
              <w:t>3</w:t>
            </w:r>
            <w:r w:rsidRPr="00FF0E47">
              <w:rPr>
                <w:rFonts w:ascii="Times New Roman" w:hAnsi="Times New Roman" w:cs="Times New Roman"/>
              </w:rPr>
              <w:t>(А</w:t>
            </w:r>
            <w:r w:rsidR="00A41F56" w:rsidRPr="00FF0E47">
              <w:rPr>
                <w:rFonts w:ascii="Times New Roman" w:hAnsi="Times New Roman" w:cs="Times New Roman"/>
                <w:lang w:val="ky-KG"/>
              </w:rPr>
              <w:t>И</w:t>
            </w:r>
            <w:r w:rsidRPr="00FF0E47">
              <w:rPr>
                <w:rFonts w:ascii="Times New Roman" w:hAnsi="Times New Roman" w:cs="Times New Roman"/>
              </w:rPr>
              <w:t>Э,</w:t>
            </w:r>
            <w:r w:rsidR="009970D6" w:rsidRPr="00FF0E47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7862BC">
              <w:rPr>
                <w:rFonts w:ascii="Times New Roman" w:hAnsi="Times New Roman" w:cs="Times New Roman"/>
              </w:rPr>
              <w:t>ГЭ)</w:t>
            </w:r>
          </w:p>
          <w:p w:rsidR="00D37DCD" w:rsidRPr="00FF0E47" w:rsidRDefault="00D37DCD" w:rsidP="007862BC">
            <w:pPr>
              <w:spacing w:line="360" w:lineRule="auto"/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ЭЭг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(б)т-3-2</w:t>
            </w:r>
            <w:r w:rsidR="009970D6" w:rsidRPr="00FF0E47">
              <w:rPr>
                <w:rFonts w:ascii="Times New Roman" w:hAnsi="Times New Roman" w:cs="Times New Roman"/>
              </w:rPr>
              <w:t>2</w:t>
            </w:r>
            <w:r w:rsidRPr="00FF0E47">
              <w:rPr>
                <w:rFonts w:ascii="Times New Roman" w:hAnsi="Times New Roman" w:cs="Times New Roman"/>
              </w:rPr>
              <w:t>(</w:t>
            </w:r>
            <w:proofErr w:type="gramStart"/>
            <w:r w:rsidRPr="00FF0E47">
              <w:rPr>
                <w:rFonts w:ascii="Times New Roman" w:hAnsi="Times New Roman" w:cs="Times New Roman"/>
              </w:rPr>
              <w:t>2</w:t>
            </w:r>
            <w:r w:rsidR="009970D6" w:rsidRPr="00FF0E47">
              <w:rPr>
                <w:rFonts w:ascii="Times New Roman" w:hAnsi="Times New Roman" w:cs="Times New Roman"/>
              </w:rPr>
              <w:t>3</w:t>
            </w:r>
            <w:r w:rsidRPr="00FF0E47">
              <w:rPr>
                <w:rFonts w:ascii="Times New Roman" w:hAnsi="Times New Roman" w:cs="Times New Roman"/>
              </w:rPr>
              <w:t>)(</w:t>
            </w:r>
            <w:proofErr w:type="gramEnd"/>
            <w:r w:rsidRPr="00FF0E47">
              <w:rPr>
                <w:rFonts w:ascii="Times New Roman" w:hAnsi="Times New Roman" w:cs="Times New Roman"/>
              </w:rPr>
              <w:t>АИЭ)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9970D6" w:rsidP="00313B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Ашимбекова</w:t>
            </w:r>
            <w:proofErr w:type="spellEnd"/>
            <w:r w:rsidRPr="00FF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E47">
              <w:rPr>
                <w:rFonts w:ascii="Times New Roman" w:hAnsi="Times New Roman" w:cs="Times New Roman"/>
              </w:rPr>
              <w:t>Бекайым</w:t>
            </w:r>
            <w:proofErr w:type="spellEnd"/>
            <w:r w:rsidRPr="00FF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E47">
              <w:rPr>
                <w:rFonts w:ascii="Times New Roman" w:hAnsi="Times New Roman" w:cs="Times New Roman"/>
              </w:rPr>
              <w:t>Ашимбековна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D37DCD" w:rsidRPr="00FF0E47" w:rsidRDefault="009970D6" w:rsidP="007862B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</w:rPr>
              <w:t>0</w:t>
            </w:r>
            <w:r w:rsidR="00FF0E47" w:rsidRPr="00FF0E47">
              <w:rPr>
                <w:rFonts w:ascii="Times New Roman" w:hAnsi="Times New Roman" w:cs="Times New Roman"/>
              </w:rPr>
              <w:t>709</w:t>
            </w:r>
            <w:r w:rsidRPr="00FF0E47">
              <w:rPr>
                <w:rFonts w:ascii="Times New Roman" w:hAnsi="Times New Roman" w:cs="Times New Roman"/>
              </w:rPr>
              <w:t>415 908</w:t>
            </w:r>
          </w:p>
        </w:tc>
      </w:tr>
      <w:tr w:rsidR="00D37DCD" w:rsidRPr="00FF0E47" w:rsidTr="00E861EB">
        <w:trPr>
          <w:trHeight w:val="696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100F26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«Электроэнергетика»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Электроэнергетика и электротехника (</w:t>
            </w:r>
            <w:proofErr w:type="spellStart"/>
            <w:r w:rsidRPr="00FF0E47">
              <w:rPr>
                <w:rFonts w:ascii="Times New Roman" w:hAnsi="Times New Roman" w:cs="Times New Roman"/>
              </w:rPr>
              <w:t>РЗиА</w:t>
            </w:r>
            <w:proofErr w:type="spellEnd"/>
            <w:r w:rsidRPr="00FF0E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7862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ЭЭг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313B6D" w:rsidRPr="00FF0E47">
              <w:rPr>
                <w:rFonts w:ascii="Times New Roman" w:hAnsi="Times New Roman" w:cs="Times New Roman"/>
              </w:rPr>
              <w:t>2</w:t>
            </w:r>
            <w:r w:rsidR="007862BC">
              <w:rPr>
                <w:rFonts w:ascii="Times New Roman" w:hAnsi="Times New Roman" w:cs="Times New Roman"/>
              </w:rPr>
              <w:t>(РЗ)</w:t>
            </w:r>
          </w:p>
          <w:p w:rsidR="00D37DCD" w:rsidRPr="00FF0E47" w:rsidRDefault="00D37DCD" w:rsidP="007862BC">
            <w:pPr>
              <w:spacing w:line="360" w:lineRule="auto"/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ЭЭг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(б)т-3-2</w:t>
            </w:r>
            <w:r w:rsidR="00313B6D" w:rsidRPr="00FF0E47">
              <w:rPr>
                <w:rFonts w:ascii="Times New Roman" w:hAnsi="Times New Roman" w:cs="Times New Roman"/>
              </w:rPr>
              <w:t>1</w:t>
            </w:r>
            <w:r w:rsidRPr="00FF0E47">
              <w:rPr>
                <w:rFonts w:ascii="Times New Roman" w:hAnsi="Times New Roman" w:cs="Times New Roman"/>
              </w:rPr>
              <w:t>(</w:t>
            </w:r>
            <w:proofErr w:type="gramStart"/>
            <w:r w:rsidRPr="00FF0E47">
              <w:rPr>
                <w:rFonts w:ascii="Times New Roman" w:hAnsi="Times New Roman" w:cs="Times New Roman"/>
              </w:rPr>
              <w:t>2</w:t>
            </w:r>
            <w:r w:rsidR="00313B6D" w:rsidRPr="00FF0E47">
              <w:rPr>
                <w:rFonts w:ascii="Times New Roman" w:hAnsi="Times New Roman" w:cs="Times New Roman"/>
              </w:rPr>
              <w:t>2</w:t>
            </w:r>
            <w:r w:rsidRPr="00FF0E47">
              <w:rPr>
                <w:rFonts w:ascii="Times New Roman" w:hAnsi="Times New Roman" w:cs="Times New Roman"/>
              </w:rPr>
              <w:t>)(</w:t>
            </w:r>
            <w:proofErr w:type="gramEnd"/>
            <w:r w:rsidRPr="00FF0E47">
              <w:rPr>
                <w:rFonts w:ascii="Times New Roman" w:hAnsi="Times New Roman" w:cs="Times New Roman"/>
              </w:rPr>
              <w:t>РЗ)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FF0E47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Абдылдаева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Мээрим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  <w:lang w:val="ky-KG"/>
              </w:rPr>
              <w:t>аалайбековна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D37DCD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</w:rPr>
              <w:t>0709150151</w:t>
            </w:r>
          </w:p>
        </w:tc>
      </w:tr>
      <w:tr w:rsidR="00D37DCD" w:rsidRPr="00FF0E47" w:rsidTr="00FF0E47">
        <w:trPr>
          <w:trHeight w:val="545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100F26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«Технология машиностроения»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Материаловедение и технология материалов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МТг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9970D6" w:rsidRPr="00FF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9970D6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Сопоев М</w:t>
            </w:r>
            <w:r w:rsidR="007862BC">
              <w:rPr>
                <w:rFonts w:ascii="Times New Roman" w:hAnsi="Times New Roman" w:cs="Times New Roman"/>
                <w:lang w:val="ky-KG"/>
              </w:rPr>
              <w:t>урадил Кадыралиевич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9970D6" w:rsidP="00100F2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0700050344</w:t>
            </w:r>
          </w:p>
        </w:tc>
      </w:tr>
      <w:tr w:rsidR="00D37DCD" w:rsidRPr="00FF0E47" w:rsidTr="00FF0E47">
        <w:trPr>
          <w:trHeight w:val="496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795A27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  <w:vMerge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Машиностроение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</w:pPr>
            <w:r w:rsidRPr="00FF0E47">
              <w:rPr>
                <w:rFonts w:ascii="Times New Roman" w:hAnsi="Times New Roman" w:cs="Times New Roman"/>
              </w:rPr>
              <w:t>Мг(б)-1-2</w:t>
            </w:r>
            <w:r w:rsidR="009970D6" w:rsidRPr="00FF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7862BC" w:rsidP="00313B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Чолпон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Талантовна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D37DCD" w:rsidRPr="00FF0E47" w:rsidRDefault="00D37DCD" w:rsidP="00795A2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0555939692</w:t>
            </w:r>
          </w:p>
          <w:p w:rsidR="00313B6D" w:rsidRPr="00FF0E47" w:rsidRDefault="00313B6D" w:rsidP="00795A2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D37DCD" w:rsidRPr="00FF0E47" w:rsidTr="00FF0E47">
        <w:trPr>
          <w:trHeight w:val="767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795A27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«Пищевая инженерия»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Технологические машины и оборудование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ТМОг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9970D6" w:rsidRPr="00FF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9970D6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Осмонбек кызы Мээрим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9970D6" w:rsidP="00795A2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0702201521</w:t>
            </w:r>
          </w:p>
        </w:tc>
      </w:tr>
      <w:tr w:rsidR="00D37DCD" w:rsidRPr="00FF0E47" w:rsidTr="00E861EB">
        <w:trPr>
          <w:trHeight w:val="776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795A27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«Технология изделий легкой промышленности»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Технология и конструирование изделий легкой промышленности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</w:pPr>
            <w:proofErr w:type="spellStart"/>
            <w:r w:rsidRPr="00FF0E47">
              <w:rPr>
                <w:rFonts w:ascii="Times New Roman" w:hAnsi="Times New Roman" w:cs="Times New Roman"/>
              </w:rPr>
              <w:t>ТИЛПг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9970D6" w:rsidRPr="00FF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9970D6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Чукбаева А</w:t>
            </w:r>
            <w:r w:rsidR="007862BC">
              <w:rPr>
                <w:rFonts w:ascii="Times New Roman" w:hAnsi="Times New Roman" w:cs="Times New Roman"/>
                <w:lang w:val="ky-KG"/>
              </w:rPr>
              <w:t xml:space="preserve">йгуль </w:t>
            </w:r>
            <w:r w:rsidRPr="00FF0E47">
              <w:rPr>
                <w:rFonts w:ascii="Times New Roman" w:hAnsi="Times New Roman" w:cs="Times New Roman"/>
                <w:lang w:val="ky-KG"/>
              </w:rPr>
              <w:t>М</w:t>
            </w:r>
            <w:r w:rsidR="007862BC">
              <w:rPr>
                <w:rFonts w:ascii="Times New Roman" w:hAnsi="Times New Roman" w:cs="Times New Roman"/>
                <w:lang w:val="ky-KG"/>
              </w:rPr>
              <w:t>ажитовна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D37DCD" w:rsidP="00795A2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0709025127</w:t>
            </w:r>
          </w:p>
        </w:tc>
      </w:tr>
      <w:tr w:rsidR="00D37DCD" w:rsidRPr="00FF0E47" w:rsidTr="00FF0E47">
        <w:trPr>
          <w:trHeight w:val="845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795A27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«Технология консервирования»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Технология и производство продуктов питания животного происхождения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lang w:val="ky-KG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ТПППЖПг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9970D6" w:rsidRPr="00FF0E47">
              <w:rPr>
                <w:rFonts w:ascii="Times New Roman" w:hAnsi="Times New Roman" w:cs="Times New Roman"/>
              </w:rPr>
              <w:t>3</w:t>
            </w:r>
            <w:r w:rsidR="009970D6" w:rsidRPr="00FF0E47">
              <w:rPr>
                <w:rFonts w:ascii="Times New Roman" w:hAnsi="Times New Roman" w:cs="Times New Roman"/>
                <w:lang w:val="ky-KG"/>
              </w:rPr>
              <w:t>(МЛ)</w:t>
            </w:r>
          </w:p>
        </w:tc>
        <w:tc>
          <w:tcPr>
            <w:tcW w:w="2419" w:type="dxa"/>
            <w:shd w:val="clear" w:color="auto" w:fill="auto"/>
          </w:tcPr>
          <w:p w:rsidR="00D37DCD" w:rsidRPr="007862BC" w:rsidRDefault="00D37DCD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Куленбек</w:t>
            </w:r>
            <w:r w:rsidR="007862BC">
              <w:rPr>
                <w:rFonts w:ascii="Times New Roman" w:hAnsi="Times New Roman" w:cs="Times New Roman"/>
              </w:rPr>
              <w:t>ова</w:t>
            </w:r>
            <w:proofErr w:type="spellEnd"/>
            <w:r w:rsidR="00786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62BC">
              <w:rPr>
                <w:rFonts w:ascii="Times New Roman" w:hAnsi="Times New Roman" w:cs="Times New Roman"/>
              </w:rPr>
              <w:t>Айнура</w:t>
            </w:r>
            <w:proofErr w:type="spellEnd"/>
            <w:r w:rsidR="007862BC">
              <w:rPr>
                <w:rFonts w:ascii="Times New Roman" w:hAnsi="Times New Roman" w:cs="Times New Roman"/>
              </w:rPr>
              <w:t xml:space="preserve"> С</w:t>
            </w:r>
            <w:r w:rsidR="007862BC">
              <w:rPr>
                <w:rFonts w:ascii="Times New Roman" w:hAnsi="Times New Roman" w:cs="Times New Roman"/>
                <w:lang w:val="ky-KG"/>
              </w:rPr>
              <w:t>оветочна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D37DCD" w:rsidP="00795A2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0559336777</w:t>
            </w:r>
          </w:p>
        </w:tc>
      </w:tr>
      <w:tr w:rsidR="00D37DCD" w:rsidRPr="00FF0E47" w:rsidTr="00FF0E47">
        <w:trPr>
          <w:trHeight w:val="843"/>
          <w:jc w:val="center"/>
        </w:trPr>
        <w:tc>
          <w:tcPr>
            <w:tcW w:w="566" w:type="dxa"/>
            <w:shd w:val="clear" w:color="auto" w:fill="auto"/>
          </w:tcPr>
          <w:p w:rsidR="00D37DCD" w:rsidRPr="00E861EB" w:rsidRDefault="00313B6D" w:rsidP="00795A27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«Технология производства продуктов питания»</w:t>
            </w:r>
          </w:p>
        </w:tc>
        <w:tc>
          <w:tcPr>
            <w:tcW w:w="3573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Технология и производство продуктов питания из растительного сырья</w:t>
            </w:r>
          </w:p>
        </w:tc>
        <w:tc>
          <w:tcPr>
            <w:tcW w:w="2895" w:type="dxa"/>
            <w:shd w:val="clear" w:color="auto" w:fill="auto"/>
          </w:tcPr>
          <w:p w:rsidR="00D37DCD" w:rsidRPr="00FF0E47" w:rsidRDefault="00D37DCD" w:rsidP="00313B6D">
            <w:pPr>
              <w:jc w:val="center"/>
              <w:rPr>
                <w:lang w:val="ky-KG"/>
              </w:rPr>
            </w:pPr>
            <w:proofErr w:type="spellStart"/>
            <w:r w:rsidRPr="00FF0E47">
              <w:rPr>
                <w:rFonts w:ascii="Times New Roman" w:hAnsi="Times New Roman" w:cs="Times New Roman"/>
              </w:rPr>
              <w:t>ТПППРСг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</w:t>
            </w:r>
            <w:r w:rsidR="009970D6" w:rsidRPr="00FF0E47">
              <w:rPr>
                <w:rFonts w:ascii="Times New Roman" w:hAnsi="Times New Roman" w:cs="Times New Roman"/>
              </w:rPr>
              <w:t>3</w:t>
            </w:r>
            <w:r w:rsidR="009970D6" w:rsidRPr="00FF0E47">
              <w:rPr>
                <w:rFonts w:ascii="Times New Roman" w:hAnsi="Times New Roman" w:cs="Times New Roman"/>
                <w:lang w:val="ky-KG"/>
              </w:rPr>
              <w:t xml:space="preserve"> (ХМК)</w:t>
            </w:r>
          </w:p>
        </w:tc>
        <w:tc>
          <w:tcPr>
            <w:tcW w:w="2419" w:type="dxa"/>
            <w:shd w:val="clear" w:color="auto" w:fill="auto"/>
          </w:tcPr>
          <w:p w:rsidR="00D37DCD" w:rsidRPr="00FF0E47" w:rsidRDefault="009970D6" w:rsidP="00313B6D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Токтогул кызы Рахат</w:t>
            </w:r>
          </w:p>
        </w:tc>
        <w:tc>
          <w:tcPr>
            <w:tcW w:w="2123" w:type="dxa"/>
            <w:shd w:val="clear" w:color="auto" w:fill="auto"/>
          </w:tcPr>
          <w:p w:rsidR="00D37DCD" w:rsidRPr="00FF0E47" w:rsidRDefault="00FF0E47" w:rsidP="00795A2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0502310178</w:t>
            </w:r>
          </w:p>
        </w:tc>
      </w:tr>
      <w:tr w:rsidR="00FF0E47" w:rsidRPr="00FF0E47" w:rsidTr="00FF0E47">
        <w:trPr>
          <w:trHeight w:val="557"/>
          <w:jc w:val="center"/>
        </w:trPr>
        <w:tc>
          <w:tcPr>
            <w:tcW w:w="566" w:type="dxa"/>
            <w:shd w:val="clear" w:color="auto" w:fill="auto"/>
          </w:tcPr>
          <w:p w:rsidR="00FF0E47" w:rsidRPr="00E861EB" w:rsidRDefault="00FF0E47" w:rsidP="00FF0E47">
            <w:pPr>
              <w:jc w:val="center"/>
              <w:rPr>
                <w:rFonts w:ascii="Times New Roman" w:hAnsi="Times New Roman" w:cs="Times New Roman"/>
              </w:rPr>
            </w:pPr>
            <w:r w:rsidRPr="00E861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«Полиграфия»</w:t>
            </w:r>
          </w:p>
        </w:tc>
        <w:tc>
          <w:tcPr>
            <w:tcW w:w="3573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 xml:space="preserve">Информационные системы и технологии в </w:t>
            </w:r>
            <w:proofErr w:type="spellStart"/>
            <w:r w:rsidRPr="00FF0E47">
              <w:rPr>
                <w:rFonts w:ascii="Times New Roman" w:hAnsi="Times New Roman" w:cs="Times New Roman"/>
              </w:rPr>
              <w:t>медиаиндустрии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</w:rPr>
            </w:pPr>
            <w:r w:rsidRPr="00FF0E47">
              <w:rPr>
                <w:rFonts w:ascii="Times New Roman" w:hAnsi="Times New Roman" w:cs="Times New Roman"/>
              </w:rPr>
              <w:t>ИС</w:t>
            </w:r>
            <w:r w:rsidRPr="00FF0E47">
              <w:rPr>
                <w:rFonts w:ascii="Times New Roman" w:hAnsi="Times New Roman" w:cs="Times New Roman"/>
                <w:lang w:val="ky-KG"/>
              </w:rPr>
              <w:t>и</w:t>
            </w:r>
            <w:proofErr w:type="spellStart"/>
            <w:r w:rsidRPr="00FF0E47">
              <w:rPr>
                <w:rFonts w:ascii="Times New Roman" w:hAnsi="Times New Roman" w:cs="Times New Roman"/>
              </w:rPr>
              <w:t>Тг</w:t>
            </w:r>
            <w:proofErr w:type="spellEnd"/>
            <w:r w:rsidRPr="00FF0E47">
              <w:rPr>
                <w:rFonts w:ascii="Times New Roman" w:hAnsi="Times New Roman" w:cs="Times New Roman"/>
              </w:rPr>
              <w:t>(б)-1-23</w:t>
            </w:r>
          </w:p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ИСиТ(б)г-2-23</w:t>
            </w:r>
          </w:p>
          <w:p w:rsidR="00FF0E47" w:rsidRPr="00FF0E47" w:rsidRDefault="00FF0E47" w:rsidP="00FF0E47">
            <w:pPr>
              <w:jc w:val="center"/>
            </w:pPr>
          </w:p>
        </w:tc>
        <w:tc>
          <w:tcPr>
            <w:tcW w:w="2419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F0E47">
              <w:rPr>
                <w:rFonts w:ascii="Times New Roman" w:hAnsi="Times New Roman" w:cs="Times New Roman"/>
                <w:lang w:val="ky-KG"/>
              </w:rPr>
              <w:t>Байгазиев М</w:t>
            </w:r>
            <w:r w:rsidR="007862BC">
              <w:rPr>
                <w:rFonts w:ascii="Times New Roman" w:hAnsi="Times New Roman" w:cs="Times New Roman"/>
                <w:lang w:val="ky-KG"/>
              </w:rPr>
              <w:t xml:space="preserve">ирбек </w:t>
            </w:r>
            <w:r w:rsidRPr="00FF0E47">
              <w:rPr>
                <w:rFonts w:ascii="Times New Roman" w:hAnsi="Times New Roman" w:cs="Times New Roman"/>
                <w:lang w:val="ky-KG"/>
              </w:rPr>
              <w:t>С</w:t>
            </w:r>
            <w:r w:rsidR="007862BC">
              <w:rPr>
                <w:rFonts w:ascii="Times New Roman" w:hAnsi="Times New Roman" w:cs="Times New Roman"/>
                <w:lang w:val="ky-KG"/>
              </w:rPr>
              <w:t>агымбаевич</w:t>
            </w:r>
          </w:p>
        </w:tc>
        <w:tc>
          <w:tcPr>
            <w:tcW w:w="2123" w:type="dxa"/>
            <w:shd w:val="clear" w:color="auto" w:fill="auto"/>
          </w:tcPr>
          <w:p w:rsidR="00FF0E47" w:rsidRPr="00FF0E47" w:rsidRDefault="00FF0E47" w:rsidP="00FF0E4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0709327094</w:t>
            </w:r>
          </w:p>
        </w:tc>
      </w:tr>
    </w:tbl>
    <w:p w:rsidR="00FF0E47" w:rsidRDefault="00FF0E47" w:rsidP="00D04828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FF0E47" w:rsidSect="00E861EB">
          <w:type w:val="continuous"/>
          <w:pgSz w:w="16838" w:h="11906" w:orient="landscape"/>
          <w:pgMar w:top="568" w:right="851" w:bottom="142" w:left="851" w:header="284" w:footer="0" w:gutter="0"/>
          <w:cols w:space="708"/>
          <w:docGrid w:linePitch="360"/>
        </w:sectPr>
      </w:pPr>
    </w:p>
    <w:p w:rsidR="00D04828" w:rsidRPr="004E3B2B" w:rsidRDefault="00D04828" w:rsidP="009E171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Часто задаваемые вопросы</w:t>
      </w:r>
      <w:r w:rsidRPr="004E3B2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4828" w:rsidRPr="004E3B2B" w:rsidRDefault="00D04828" w:rsidP="00D04828">
      <w:pPr>
        <w:pStyle w:val="a3"/>
        <w:numPr>
          <w:ilvl w:val="0"/>
          <w:numId w:val="39"/>
        </w:numPr>
        <w:tabs>
          <w:tab w:val="left" w:pos="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E3B2B">
        <w:rPr>
          <w:rFonts w:ascii="Times New Roman" w:hAnsi="Times New Roman" w:cs="Times New Roman"/>
          <w:i/>
          <w:sz w:val="24"/>
          <w:szCs w:val="24"/>
        </w:rPr>
        <w:t>Как проживать в общежитиях КГТУ?</w:t>
      </w:r>
    </w:p>
    <w:p w:rsidR="00D04828" w:rsidRPr="004E3B2B" w:rsidRDefault="00D04828" w:rsidP="00D0482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размещения в общежитиях КГТУ им.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можете обращаться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4E3B2B">
        <w:rPr>
          <w:rFonts w:ascii="Times New Roman" w:hAnsi="Times New Roman" w:cs="Times New Roman"/>
          <w:sz w:val="24"/>
          <w:szCs w:val="24"/>
        </w:rPr>
        <w:t>ам.директора</w:t>
      </w:r>
      <w:proofErr w:type="spellEnd"/>
      <w:r w:rsidRPr="004E3B2B">
        <w:rPr>
          <w:rFonts w:ascii="Times New Roman" w:hAnsi="Times New Roman" w:cs="Times New Roman"/>
          <w:sz w:val="24"/>
          <w:szCs w:val="24"/>
        </w:rPr>
        <w:t xml:space="preserve"> по 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Дуйшембиевой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Алайчиевне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0702616028.</w:t>
      </w:r>
    </w:p>
    <w:p w:rsidR="00D04828" w:rsidRPr="004E3B2B" w:rsidRDefault="00D04828" w:rsidP="00D04828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E3B2B">
        <w:rPr>
          <w:rFonts w:ascii="Times New Roman" w:hAnsi="Times New Roman" w:cs="Times New Roman"/>
          <w:i/>
          <w:sz w:val="24"/>
          <w:szCs w:val="24"/>
        </w:rPr>
        <w:t>Ко</w:t>
      </w:r>
      <w:r>
        <w:rPr>
          <w:rFonts w:ascii="Times New Roman" w:hAnsi="Times New Roman" w:cs="Times New Roman"/>
          <w:i/>
          <w:sz w:val="24"/>
          <w:szCs w:val="24"/>
        </w:rPr>
        <w:t>гда выдается студенческий билет и зачетная книжка?</w:t>
      </w:r>
    </w:p>
    <w:p w:rsidR="00D04828" w:rsidRPr="004E3B2B" w:rsidRDefault="00D04828" w:rsidP="00D0482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E3B2B">
        <w:rPr>
          <w:rFonts w:ascii="Times New Roman" w:hAnsi="Times New Roman" w:cs="Times New Roman"/>
          <w:sz w:val="24"/>
          <w:szCs w:val="24"/>
        </w:rPr>
        <w:t xml:space="preserve">туденческий билет и зачетная книжка </w:t>
      </w:r>
      <w:r>
        <w:rPr>
          <w:rFonts w:ascii="Times New Roman" w:hAnsi="Times New Roman" w:cs="Times New Roman"/>
          <w:sz w:val="24"/>
          <w:szCs w:val="24"/>
        </w:rPr>
        <w:t>выдаются деканатом КГТИ в течении сентября –</w:t>
      </w:r>
      <w:r w:rsidRPr="004E3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вопросам обращаться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4E3B2B">
        <w:rPr>
          <w:rFonts w:ascii="Times New Roman" w:hAnsi="Times New Roman" w:cs="Times New Roman"/>
          <w:sz w:val="24"/>
          <w:szCs w:val="24"/>
        </w:rPr>
        <w:t>ам.директора</w:t>
      </w:r>
      <w:proofErr w:type="spellEnd"/>
      <w:r w:rsidRPr="004E3B2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E3B2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5D">
        <w:rPr>
          <w:rFonts w:ascii="Times New Roman" w:hAnsi="Times New Roman" w:cs="Times New Roman"/>
          <w:sz w:val="24"/>
          <w:szCs w:val="24"/>
        </w:rPr>
        <w:t>Рыспек</w:t>
      </w:r>
      <w:proofErr w:type="spellEnd"/>
      <w:r w:rsidR="002D1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5D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2D1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5D">
        <w:rPr>
          <w:rFonts w:ascii="Times New Roman" w:hAnsi="Times New Roman" w:cs="Times New Roman"/>
          <w:sz w:val="24"/>
          <w:szCs w:val="24"/>
        </w:rPr>
        <w:t>Дилназ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2D1A5D">
        <w:rPr>
          <w:rFonts w:ascii="Times New Roman" w:hAnsi="Times New Roman" w:cs="Times New Roman"/>
          <w:sz w:val="24"/>
          <w:szCs w:val="24"/>
        </w:rPr>
        <w:t>707567987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828" w:rsidRPr="004E3B2B" w:rsidRDefault="00D04828" w:rsidP="00D04828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E3B2B">
        <w:rPr>
          <w:rFonts w:ascii="Times New Roman" w:hAnsi="Times New Roman" w:cs="Times New Roman"/>
          <w:i/>
          <w:sz w:val="24"/>
          <w:szCs w:val="24"/>
        </w:rPr>
        <w:t xml:space="preserve">AVN КГТУ </w:t>
      </w:r>
      <w:r>
        <w:rPr>
          <w:rFonts w:ascii="Times New Roman" w:hAnsi="Times New Roman" w:cs="Times New Roman"/>
          <w:i/>
          <w:sz w:val="24"/>
          <w:szCs w:val="24"/>
        </w:rPr>
        <w:t xml:space="preserve">– образовательный портал КГТУ, </w:t>
      </w:r>
      <w:r w:rsidRPr="004E3B2B">
        <w:rPr>
          <w:rFonts w:ascii="Times New Roman" w:hAnsi="Times New Roman" w:cs="Times New Roman"/>
          <w:i/>
          <w:sz w:val="24"/>
          <w:szCs w:val="24"/>
        </w:rPr>
        <w:t>информационная система и что нужно студенту, чтобы получить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доступ к личному кабинету</w:t>
      </w:r>
      <w:r w:rsidRPr="004E3B2B">
        <w:rPr>
          <w:rFonts w:ascii="Times New Roman" w:hAnsi="Times New Roman" w:cs="Times New Roman"/>
          <w:i/>
          <w:sz w:val="24"/>
          <w:szCs w:val="24"/>
        </w:rPr>
        <w:t>?</w:t>
      </w:r>
    </w:p>
    <w:p w:rsidR="00D04828" w:rsidRPr="004E3B2B" w:rsidRDefault="00D04828" w:rsidP="00D0482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</w:t>
      </w:r>
      <w:r w:rsidRPr="004E3B2B">
        <w:rPr>
          <w:rFonts w:ascii="Times New Roman" w:hAnsi="Times New Roman" w:cs="Times New Roman"/>
          <w:sz w:val="24"/>
          <w:szCs w:val="24"/>
        </w:rPr>
        <w:t xml:space="preserve">бразовательный портал КГТУ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avn</w:t>
      </w:r>
      <w:proofErr w:type="spellEnd"/>
      <w:r w:rsidRPr="004E3B2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kstu</w:t>
      </w:r>
      <w:proofErr w:type="spellEnd"/>
      <w:r w:rsidRPr="004E3B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E3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управление учебным процессом КГТУ им.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здесь студент может получить доступ к учебным материалам и к информации по своей текущей успеваемости и регистрации на дисциплины по семестрам. Доступ в личный кабинет (логин и пароль) </w:t>
      </w:r>
      <w:r w:rsidRPr="004E3B2B">
        <w:rPr>
          <w:rFonts w:ascii="Times New Roman" w:hAnsi="Times New Roman" w:cs="Times New Roman"/>
          <w:sz w:val="24"/>
          <w:szCs w:val="24"/>
        </w:rPr>
        <w:t>выда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3B2B">
        <w:rPr>
          <w:rFonts w:ascii="Times New Roman" w:hAnsi="Times New Roman" w:cs="Times New Roman"/>
          <w:sz w:val="24"/>
          <w:szCs w:val="24"/>
        </w:rPr>
        <w:t xml:space="preserve">тся деканатом КГТИ в течении сентября – по вопросам обращаться к </w:t>
      </w:r>
      <w:proofErr w:type="spellStart"/>
      <w:r w:rsidRPr="004E3B2B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4E3B2B">
        <w:rPr>
          <w:rFonts w:ascii="Times New Roman" w:hAnsi="Times New Roman" w:cs="Times New Roman"/>
          <w:sz w:val="24"/>
          <w:szCs w:val="24"/>
        </w:rPr>
        <w:t xml:space="preserve"> по УР </w:t>
      </w:r>
      <w:proofErr w:type="spellStart"/>
      <w:r w:rsidR="002D1A5D">
        <w:rPr>
          <w:rFonts w:ascii="Times New Roman" w:hAnsi="Times New Roman" w:cs="Times New Roman"/>
          <w:sz w:val="24"/>
          <w:szCs w:val="24"/>
        </w:rPr>
        <w:t>Рыспек</w:t>
      </w:r>
      <w:proofErr w:type="spellEnd"/>
      <w:r w:rsidR="002D1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5D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2D1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5D">
        <w:rPr>
          <w:rFonts w:ascii="Times New Roman" w:hAnsi="Times New Roman" w:cs="Times New Roman"/>
          <w:sz w:val="24"/>
          <w:szCs w:val="24"/>
        </w:rPr>
        <w:t>Дилназ</w:t>
      </w:r>
      <w:proofErr w:type="spellEnd"/>
      <w:r w:rsidR="002D1A5D">
        <w:rPr>
          <w:rFonts w:ascii="Times New Roman" w:hAnsi="Times New Roman" w:cs="Times New Roman"/>
          <w:sz w:val="24"/>
          <w:szCs w:val="24"/>
        </w:rPr>
        <w:t xml:space="preserve"> 0707567987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828" w:rsidRPr="004E3B2B" w:rsidRDefault="00D04828" w:rsidP="00D04828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E3B2B">
        <w:rPr>
          <w:rFonts w:ascii="Times New Roman" w:hAnsi="Times New Roman" w:cs="Times New Roman"/>
          <w:i/>
          <w:sz w:val="24"/>
          <w:szCs w:val="24"/>
        </w:rPr>
        <w:t>Как получить книги из библиотеки?</w:t>
      </w:r>
    </w:p>
    <w:p w:rsidR="00D04828" w:rsidRPr="005B2B47" w:rsidRDefault="00D04828" w:rsidP="00D0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относящихся к библиотеке обращаться к Пироженко Ольге Васильевне,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1/261</w:t>
      </w:r>
    </w:p>
    <w:p w:rsidR="00D04828" w:rsidRPr="002D1A5D" w:rsidRDefault="00D04828" w:rsidP="002D1A5D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D1A5D">
        <w:rPr>
          <w:rFonts w:ascii="Times New Roman" w:hAnsi="Times New Roman" w:cs="Times New Roman"/>
          <w:i/>
          <w:sz w:val="24"/>
          <w:szCs w:val="24"/>
        </w:rPr>
        <w:t>Куда подать заявку на оплату контракта?</w:t>
      </w:r>
    </w:p>
    <w:p w:rsidR="00D04828" w:rsidRPr="005B2B47" w:rsidRDefault="00D04828" w:rsidP="00D0482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оплаты контракта студенту необходимо получит</w:t>
      </w:r>
      <w:r w:rsidR="002D1A5D">
        <w:rPr>
          <w:rFonts w:ascii="Times New Roman" w:hAnsi="Times New Roman" w:cs="Times New Roman"/>
          <w:sz w:val="24"/>
          <w:szCs w:val="24"/>
        </w:rPr>
        <w:t>ь протокол оплаты в деканате</w:t>
      </w:r>
      <w:r>
        <w:rPr>
          <w:rFonts w:ascii="Times New Roman" w:hAnsi="Times New Roman" w:cs="Times New Roman"/>
          <w:sz w:val="24"/>
          <w:szCs w:val="24"/>
        </w:rPr>
        <w:t xml:space="preserve">, оплатить можно в филиалах банка Кыргызстан или через платежные терминалы и приложение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Mbank</w:t>
      </w:r>
      <w:proofErr w:type="spellEnd"/>
      <w:r w:rsidRPr="005B2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(Кыргызстан)</w:t>
      </w:r>
      <w:r w:rsidRPr="005B2B47">
        <w:rPr>
          <w:rFonts w:ascii="Times New Roman" w:hAnsi="Times New Roman" w:cs="Times New Roman"/>
          <w:sz w:val="24"/>
          <w:szCs w:val="24"/>
        </w:rPr>
        <w:t>.</w:t>
      </w:r>
    </w:p>
    <w:p w:rsidR="00D04828" w:rsidRDefault="00D04828" w:rsidP="00D04828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E3B2B">
        <w:rPr>
          <w:rFonts w:ascii="Times New Roman" w:hAnsi="Times New Roman" w:cs="Times New Roman"/>
          <w:i/>
          <w:sz w:val="24"/>
          <w:szCs w:val="24"/>
        </w:rPr>
        <w:t xml:space="preserve">Как родители могут узнать о достижениях или недостатках своих детей? </w:t>
      </w:r>
    </w:p>
    <w:p w:rsidR="00D04828" w:rsidRPr="005B2B47" w:rsidRDefault="00D04828" w:rsidP="00D04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B47">
        <w:rPr>
          <w:rFonts w:ascii="Times New Roman" w:hAnsi="Times New Roman" w:cs="Times New Roman"/>
          <w:sz w:val="24"/>
          <w:szCs w:val="24"/>
        </w:rPr>
        <w:t xml:space="preserve">Информация об успеваемости доступна в информационной системе </w:t>
      </w:r>
      <w:r w:rsidR="002D1A5D">
        <w:rPr>
          <w:rFonts w:ascii="Times New Roman" w:hAnsi="Times New Roman" w:cs="Times New Roman"/>
          <w:sz w:val="24"/>
          <w:szCs w:val="24"/>
          <w:lang w:val="en-US"/>
        </w:rPr>
        <w:t>AVN</w:t>
      </w:r>
      <w:r w:rsidRPr="005B2B47">
        <w:rPr>
          <w:rFonts w:ascii="Times New Roman" w:hAnsi="Times New Roman" w:cs="Times New Roman"/>
          <w:sz w:val="24"/>
          <w:szCs w:val="24"/>
        </w:rPr>
        <w:t>.</w:t>
      </w:r>
    </w:p>
    <w:p w:rsidR="00D04828" w:rsidRPr="00667630" w:rsidRDefault="00D04828" w:rsidP="00D04828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67630">
        <w:rPr>
          <w:rFonts w:ascii="Times New Roman" w:hAnsi="Times New Roman" w:cs="Times New Roman"/>
          <w:i/>
          <w:sz w:val="24"/>
          <w:szCs w:val="24"/>
        </w:rPr>
        <w:t>Каковы права и обязанности студента?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систематически готовиться к занятиям, своевременно получать допуск к сессии, сдавать зачеты и экзамены;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посещать занятия, включенные в расписание. Уважительные причины пропуска занятий (болезнь, семейные обстоятельства, вызов в военкомат, следственные органы и т.п.) должны быть подтверждены документально;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поставить в известность деканат факультета/института при отсутствии на занятиях более одной недели;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занять место в аудитории в соответствии с расписанием своевременно, до звонка;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7A87">
        <w:rPr>
          <w:rFonts w:ascii="Times New Roman" w:hAnsi="Times New Roman" w:cs="Times New Roman"/>
          <w:sz w:val="24"/>
          <w:szCs w:val="24"/>
        </w:rPr>
        <w:t>являясь</w:t>
      </w:r>
      <w:proofErr w:type="gramEnd"/>
      <w:r w:rsidRPr="00E67A87">
        <w:rPr>
          <w:rFonts w:ascii="Times New Roman" w:hAnsi="Times New Roman" w:cs="Times New Roman"/>
          <w:sz w:val="24"/>
          <w:szCs w:val="24"/>
        </w:rPr>
        <w:t xml:space="preserve"> на занятия, иметь тетради для семинарских и практических занятий, конспекты обязательной литературы;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быть вежливым с обслуживающим персоналом, соблюдать тишину и общий распорядок, работая в читальных залах;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беречь университетское имущество, оборудование и книжный фонд библиотеки;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поддерживать порядок в аудиториях, коридорах и других общественных местах;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староста группы отвечает за порядок в аудитории, назначает дежурного, который приводит в порядок доску, приносит мел и т.д.;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7">
        <w:rPr>
          <w:rFonts w:ascii="Times New Roman" w:hAnsi="Times New Roman" w:cs="Times New Roman"/>
          <w:b/>
          <w:sz w:val="24"/>
          <w:szCs w:val="24"/>
        </w:rPr>
        <w:t>В помещениях и на территории университета запрещаются: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громко разговаривать и шуметь;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плеваться, жевать жевательную резинку и сорить на территории и в помещениях университета;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находиться в нетрезвом виде;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осуществить действия, создающие помехи учебному процессу, работе;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курить на территории университета;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играть в карты, торговать и употреблять спиртные напитки;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lastRenderedPageBreak/>
        <w:t>- распространять и использовать наркотические вещества;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совершать действия, противоречащие общепринятым нормам морали (драка, нецензурная брань и др.);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портить имущество университета.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7">
        <w:rPr>
          <w:rFonts w:ascii="Times New Roman" w:hAnsi="Times New Roman" w:cs="Times New Roman"/>
          <w:b/>
          <w:sz w:val="24"/>
          <w:szCs w:val="24"/>
        </w:rPr>
        <w:t>Этика одежды студентов: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внешний вид студента КГТУ эстетически привлекателен и соответствует общепринятым нормам университета;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- студент всегда опрятен и аккуратен;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 xml:space="preserve">- запрещается носить рваные джинсовые брюки, обтягивающие </w:t>
      </w:r>
      <w:proofErr w:type="spellStart"/>
      <w:r w:rsidRPr="00E67A87">
        <w:rPr>
          <w:rFonts w:ascii="Times New Roman" w:hAnsi="Times New Roman" w:cs="Times New Roman"/>
          <w:sz w:val="24"/>
          <w:szCs w:val="24"/>
        </w:rPr>
        <w:t>леггинсы</w:t>
      </w:r>
      <w:proofErr w:type="spellEnd"/>
      <w:r w:rsidRPr="00E67A87">
        <w:rPr>
          <w:rFonts w:ascii="Times New Roman" w:hAnsi="Times New Roman" w:cs="Times New Roman"/>
          <w:sz w:val="24"/>
          <w:szCs w:val="24"/>
        </w:rPr>
        <w:t>, сланцы, короткие шорты, глубокое декольте и открытые майки.</w:t>
      </w:r>
    </w:p>
    <w:p w:rsidR="00D04828" w:rsidRPr="00E67A87" w:rsidRDefault="00D04828" w:rsidP="00D048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A87">
        <w:rPr>
          <w:rFonts w:ascii="Times New Roman" w:hAnsi="Times New Roman" w:cs="Times New Roman"/>
          <w:sz w:val="24"/>
          <w:szCs w:val="24"/>
        </w:rPr>
        <w:t>За нарушение правил учебы и поведения студент может быть привлечен к административному наказанию в виде замечания, объявления выговора, снятия стипендии, выселения из общежития, исключения из университета.</w:t>
      </w:r>
    </w:p>
    <w:p w:rsidR="00D04828" w:rsidRPr="00E67A87" w:rsidRDefault="00D04828" w:rsidP="00D0482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04828" w:rsidRDefault="00D04828" w:rsidP="00D04828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940265" w:rsidRPr="00EE3462" w:rsidRDefault="009B04DB" w:rsidP="002920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 кредитной систем</w:t>
      </w:r>
      <w:r w:rsidR="002679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обучения</w:t>
      </w:r>
    </w:p>
    <w:p w:rsidR="00940265" w:rsidRPr="00EE3462" w:rsidRDefault="009B04DB" w:rsidP="00940265">
      <w:pPr>
        <w:tabs>
          <w:tab w:val="left" w:pos="5280"/>
        </w:tabs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3</w:t>
      </w:r>
      <w:r w:rsidR="00940265" w:rsidRPr="00EE346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.1. Квалификации и степени высшего образования</w:t>
      </w:r>
    </w:p>
    <w:p w:rsidR="00682E3D" w:rsidRDefault="00940265" w:rsidP="00682E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соответствии с принципами Болонского процесса </w:t>
      </w:r>
      <w:r w:rsidR="002679D0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 </w:t>
      </w:r>
      <w:r w:rsidR="002679D0" w:rsidRPr="0008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2679D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679D0" w:rsidRPr="0008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Кыргызской Республики № 496 от 23.08.2011 г</w:t>
      </w:r>
      <w:r w:rsidR="002679D0" w:rsidRPr="007F1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79D0" w:rsidRPr="00C6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двухуровневой структуры высшего профессионального образования в Кыргызской Республике»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вв</w:t>
      </w:r>
      <w:r w:rsidR="002679D0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едены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два образовательных уровня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или цикла -  </w:t>
      </w:r>
      <w:proofErr w:type="spellStart"/>
      <w:r w:rsidRPr="00EE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бакалавриат</w:t>
      </w:r>
      <w:proofErr w:type="spellEnd"/>
      <w:r w:rsidRPr="00EE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магистратура</w:t>
      </w:r>
      <w:r w:rsidR="00682E3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6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616CB" w:rsidRPr="006616C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Также ведется подготовка по отдельным</w:t>
      </w:r>
      <w:r w:rsidR="006616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специальностям. </w:t>
      </w:r>
    </w:p>
    <w:p w:rsidR="00940265" w:rsidRPr="00682E3D" w:rsidRDefault="00682E3D" w:rsidP="006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Образовательная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программа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бакалавриата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, рассчитана</w:t>
      </w:r>
      <w:r w:rsidR="00940265"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</w:t>
      </w:r>
      <w:r w:rsidR="00940265" w:rsidRPr="00EE346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4 года</w:t>
      </w:r>
      <w:r w:rsidR="00940265"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или восемь семестров,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образовательная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программа</w:t>
      </w:r>
      <w:r w:rsidR="00940265"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магистр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атуры</w:t>
      </w:r>
      <w:r w:rsidR="00056E94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</w:t>
      </w:r>
      <w:r w:rsidR="00940265"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40265" w:rsidRPr="00EE346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2 года</w:t>
      </w:r>
      <w:r w:rsidR="00940265"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или четыре 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семестра</w:t>
      </w:r>
      <w:r w:rsidR="006616CB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образовательная программа </w:t>
      </w:r>
      <w:proofErr w:type="spellStart"/>
      <w:r w:rsidR="006616CB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специалитета</w:t>
      </w:r>
      <w:proofErr w:type="spellEnd"/>
      <w:r w:rsidR="006616CB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– 5 лет или десять семестров.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Следует особо отметить, что степень бакалавра</w:t>
      </w:r>
      <w:r w:rsidR="006616CB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, образовательная программа</w:t>
      </w: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свидетельствует о том, что ее обладатель </w:t>
      </w:r>
      <w:r w:rsidRPr="00EE3462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имеет высшее </w:t>
      </w:r>
      <w:r w:rsidRPr="00EE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 он вправе претендовать на работу, соответствующую указанной в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его дипломе квалификации.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В магистратуру поступа</w:t>
      </w:r>
      <w:r w:rsidR="002679D0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т выпускник</w:t>
      </w:r>
      <w:r w:rsidR="002679D0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бакалавриата</w:t>
      </w:r>
      <w:proofErr w:type="spellEnd"/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На получение степени магистра могут претендовать только те бакалавры, которые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имеют склонности к исследовательской работе и способности к углубленному освоению фундаментальных знаний в избранной ими области. </w:t>
      </w:r>
      <w:r w:rsidR="006616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Выпускники </w:t>
      </w:r>
      <w:proofErr w:type="spellStart"/>
      <w:r w:rsidR="006616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="006616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обучаются в магистратуре по сокращенной программе.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Степень магистра </w:t>
      </w: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дает право на поступление в аспирантуру и защиту диссертации на соискание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ученой степени.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По окончании освоения соответствующих образовательных программ выпускнику присваивается академическая степень бакалавра или магистра по направлению подготовки и специализации</w:t>
      </w:r>
      <w:r w:rsidR="00820F73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или квалификация по специальности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940265" w:rsidRPr="00EE3462" w:rsidRDefault="009B04DB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3</w:t>
      </w:r>
      <w:r w:rsidR="00A77EAB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.2. Кре</w:t>
      </w:r>
      <w:r w:rsidR="00940265" w:rsidRPr="00EE346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дит</w:t>
      </w:r>
      <w:r w:rsidR="00A77EAB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ная система </w:t>
      </w:r>
      <w:r w:rsidR="00A77EAB" w:rsidRPr="00A77EAB">
        <w:rPr>
          <w:rFonts w:ascii="Times New Roman" w:hAnsi="Times New Roman" w:cs="Times New Roman"/>
          <w:b/>
          <w:color w:val="000000"/>
          <w:spacing w:val="9"/>
          <w:sz w:val="24"/>
          <w:szCs w:val="24"/>
          <w:lang w:val="en-US" w:eastAsia="ru-RU"/>
        </w:rPr>
        <w:t>ECTS</w:t>
      </w:r>
    </w:p>
    <w:p w:rsidR="00940265" w:rsidRPr="00EE3462" w:rsidRDefault="00940265" w:rsidP="00F30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73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высших учебных заведениях стран, участвующих в Болонском процессе, внедряются </w:t>
      </w:r>
      <w:r w:rsidR="006616CB" w:rsidRPr="00820F73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кредиты</w:t>
      </w:r>
      <w:r w:rsidRPr="00820F73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ECTS – это количественная величина, измеряющая нагрузку студента, необходимую для освоения каждой учебной дисциплины и образовательно</w:t>
      </w:r>
      <w:r w:rsidRPr="00EE3462"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>-профессиональной программы в целом.</w:t>
      </w:r>
    </w:p>
    <w:p w:rsidR="00940265" w:rsidRPr="00EE3462" w:rsidRDefault="006616CB" w:rsidP="00F30B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820F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Кредиты </w:t>
      </w:r>
      <w:r w:rsidR="00940265" w:rsidRPr="00820F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ECTS</w:t>
      </w:r>
      <w:r w:rsidR="00EB6140" w:rsidRPr="00820F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0265" w:rsidRPr="00820F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распределяются между учебными дисциплинами учебного плана и указывают</w:t>
      </w:r>
      <w:r w:rsidR="00940265" w:rsidRPr="00EE3462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объем учебной нагрузки студента по данной дисциплине в семестр. Они отражают </w:t>
      </w:r>
      <w:r w:rsidR="00940265"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 работы по каждой дисциплине относительно общей нагрузки, необходимой </w:t>
      </w:r>
      <w:r w:rsidR="00940265"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для завершения учебы за один учебный год включая лекции, семинарские, 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практические и лабораторные занятия, консультации, практики, самостоятельную </w:t>
      </w:r>
      <w:r w:rsidR="00940265"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работу, экзамены и другие формы текущего и итогового контроля. Таким образом, кредиты</w:t>
      </w:r>
      <w:r w:rsidR="00EB61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0265" w:rsidRPr="00EE346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ECTS</w:t>
      </w:r>
      <w:r w:rsidR="00940265"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описывают общую учебную нагрузку студента, а не только </w:t>
      </w:r>
      <w:r w:rsidR="00940265" w:rsidRPr="00EE3462">
        <w:rPr>
          <w:rFonts w:ascii="Times New Roman" w:hAnsi="Times New Roman" w:cs="Times New Roman"/>
          <w:color w:val="000000"/>
          <w:spacing w:val="-6"/>
          <w:sz w:val="24"/>
          <w:szCs w:val="24"/>
          <w:lang w:eastAsia="ru-RU"/>
        </w:rPr>
        <w:t>контактные часы работы студента с преподавателем.</w:t>
      </w:r>
    </w:p>
    <w:p w:rsidR="00940265" w:rsidRPr="00EE3462" w:rsidRDefault="00940265" w:rsidP="00F30B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8"/>
          <w:sz w:val="24"/>
          <w:szCs w:val="24"/>
          <w:lang w:eastAsia="ru-RU"/>
        </w:rPr>
        <w:t>Характерные черты кредитной технологии:</w:t>
      </w:r>
    </w:p>
    <w:p w:rsidR="00940265" w:rsidRPr="00EE3462" w:rsidRDefault="00940265" w:rsidP="00F30B89">
      <w:pPr>
        <w:numPr>
          <w:ilvl w:val="0"/>
          <w:numId w:val="4"/>
        </w:numPr>
        <w:tabs>
          <w:tab w:val="clear" w:pos="720"/>
          <w:tab w:val="num" w:pos="0"/>
          <w:tab w:val="num" w:pos="54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2674D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eastAsia="ru-RU"/>
        </w:rPr>
        <w:t>введение системы кредитов для оценки трудозатрат обучающихся по каждой дисциплине</w:t>
      </w:r>
      <w:r w:rsidRPr="00EE3462">
        <w:rPr>
          <w:rFonts w:ascii="Times New Roman" w:hAnsi="Times New Roman" w:cs="Times New Roman"/>
          <w:color w:val="000000"/>
          <w:spacing w:val="8"/>
          <w:sz w:val="24"/>
          <w:szCs w:val="24"/>
          <w:lang w:eastAsia="ru-RU"/>
        </w:rPr>
        <w:t>;</w:t>
      </w:r>
    </w:p>
    <w:p w:rsidR="00940265" w:rsidRPr="00EE3462" w:rsidRDefault="00940265" w:rsidP="00F30B89">
      <w:pPr>
        <w:numPr>
          <w:ilvl w:val="0"/>
          <w:numId w:val="4"/>
        </w:numPr>
        <w:tabs>
          <w:tab w:val="clear" w:pos="720"/>
          <w:tab w:val="num" w:pos="0"/>
          <w:tab w:val="num" w:pos="54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eastAsia="ru-RU"/>
        </w:rPr>
        <w:t xml:space="preserve">свобода выбора обучающимися дисциплин из числа дисциплин по выбору, включенных в рабочий учебный план при формировании индивидуального </w:t>
      </w:r>
      <w:r w:rsidRPr="00EE3462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w:t>учебного плана;</w:t>
      </w:r>
    </w:p>
    <w:p w:rsidR="00940265" w:rsidRPr="00EE3462" w:rsidRDefault="00940265" w:rsidP="00F30B89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540"/>
          <w:tab w:val="left" w:pos="900"/>
          <w:tab w:val="left" w:pos="141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color w:val="000000"/>
          <w:spacing w:val="-14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eastAsia="ru-RU"/>
        </w:rPr>
        <w:t xml:space="preserve">непосредственное участие в формировании своего индивидуального </w:t>
      </w:r>
      <w:r w:rsidRPr="00EE3462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w:t>учебного плана;</w:t>
      </w:r>
    </w:p>
    <w:p w:rsidR="00940265" w:rsidRPr="00EE3462" w:rsidRDefault="00940265" w:rsidP="00F30B89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540"/>
          <w:tab w:val="left" w:pos="900"/>
          <w:tab w:val="left" w:pos="141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color w:val="000000"/>
          <w:spacing w:val="-12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вовлечение в учебный процесс Академических советников, содействующих обучающимся в выборе образовательной траектории;</w:t>
      </w:r>
    </w:p>
    <w:p w:rsidR="00940265" w:rsidRPr="00EE3462" w:rsidRDefault="00940265" w:rsidP="00F30B89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540"/>
          <w:tab w:val="left" w:pos="900"/>
          <w:tab w:val="left" w:pos="141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color w:val="000000"/>
          <w:spacing w:val="-12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eastAsia="ru-RU"/>
        </w:rPr>
        <w:t xml:space="preserve">использование балльно-рейтинговой системы оценки учебных достижений </w:t>
      </w:r>
      <w:r w:rsidRPr="00EE3462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w:t>по каждой учебной дисциплине</w:t>
      </w:r>
      <w:r w:rsidRPr="00EE3462">
        <w:rPr>
          <w:rFonts w:ascii="Times New Roman" w:hAnsi="Times New Roman" w:cs="Times New Roman"/>
          <w:noProof/>
          <w:color w:val="000000"/>
          <w:spacing w:val="-12"/>
          <w:sz w:val="24"/>
          <w:szCs w:val="24"/>
          <w:lang w:eastAsia="ru-RU"/>
        </w:rPr>
        <w:t>;</w:t>
      </w:r>
    </w:p>
    <w:p w:rsidR="00940265" w:rsidRPr="00EE3462" w:rsidRDefault="00940265" w:rsidP="00F30B89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540"/>
          <w:tab w:val="left" w:pos="900"/>
          <w:tab w:val="left" w:pos="141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color w:val="000000"/>
          <w:spacing w:val="-12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t xml:space="preserve">обеспечение учебного процесса всеми необходимыми учебными и </w:t>
      </w:r>
      <w:r w:rsidRPr="00EE3462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w:t>методическими материалами.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количество кредитов</w:t>
      </w:r>
      <w:r w:rsidR="00A2674D"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ECTS</w:t>
      </w:r>
      <w:r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которые должен набрать студент для получения степени бакалавра составляет 240</w:t>
      </w:r>
      <w:r w:rsidR="00E76090"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кредитов</w:t>
      </w:r>
      <w:r w:rsidR="00A2674D"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74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ECTS</w:t>
      </w:r>
      <w:r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восемь сем</w:t>
      </w:r>
      <w:r w:rsidRPr="00EE3462">
        <w:rPr>
          <w:rFonts w:ascii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естров, для получения степени магистра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необходимо набрать еще </w:t>
      </w:r>
      <w:r w:rsidRPr="00EE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120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кредитов</w:t>
      </w:r>
      <w:r w:rsidR="00A2674D"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74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ECTS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четыре семестра, программа подготовки специалистов составляет </w:t>
      </w:r>
      <w:r w:rsidRPr="00EE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300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кредитов </w:t>
      </w:r>
      <w:r w:rsidR="00A2674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ECTS</w:t>
      </w:r>
      <w:r w:rsidR="00A2674D" w:rsidRPr="00A2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десять семестров.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студент в семестр должен набрать </w:t>
      </w:r>
      <w:r w:rsidRPr="00EE34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кредитов, а за учебный год –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60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кредитов</w:t>
      </w:r>
      <w:r w:rsidR="004E626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EC54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C54C4">
        <w:rPr>
          <w:rFonts w:ascii="Times New Roman" w:hAnsi="Times New Roman" w:cs="Times New Roman"/>
          <w:sz w:val="24"/>
          <w:szCs w:val="24"/>
          <w:lang w:eastAsia="ru-RU"/>
        </w:rPr>
        <w:t>кредит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 =</w:t>
      </w:r>
      <w:proofErr w:type="gram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626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30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академическим часам, продолжительность академического часа – 40 мин).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Процедура введения студентов в кредитную систему обучения состоит из двух этапов: предварительный и текущий.</w:t>
      </w:r>
    </w:p>
    <w:p w:rsidR="00940265" w:rsidRPr="00EE3462" w:rsidRDefault="00940265" w:rsidP="00940265">
      <w:pPr>
        <w:shd w:val="clear" w:color="auto" w:fill="FFFFFF"/>
        <w:tabs>
          <w:tab w:val="left" w:pos="6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Первый эта</w:t>
      </w:r>
      <w:r w:rsidR="00056E94">
        <w:rPr>
          <w:rFonts w:ascii="Times New Roman" w:hAnsi="Times New Roman" w:cs="Times New Roman"/>
          <w:sz w:val="24"/>
          <w:szCs w:val="24"/>
          <w:lang w:eastAsia="ru-RU"/>
        </w:rPr>
        <w:t xml:space="preserve">п проходит во время </w:t>
      </w:r>
      <w:r w:rsidR="0027563D">
        <w:rPr>
          <w:rFonts w:ascii="Times New Roman" w:hAnsi="Times New Roman" w:cs="Times New Roman"/>
          <w:sz w:val="24"/>
          <w:szCs w:val="24"/>
          <w:lang w:eastAsia="ru-RU"/>
        </w:rPr>
        <w:t>ориентационной</w:t>
      </w:r>
      <w:r w:rsidR="00056E94">
        <w:rPr>
          <w:rFonts w:ascii="Times New Roman" w:hAnsi="Times New Roman" w:cs="Times New Roman"/>
          <w:sz w:val="24"/>
          <w:szCs w:val="24"/>
          <w:lang w:eastAsia="ru-RU"/>
        </w:rPr>
        <w:t xml:space="preserve"> недели </w:t>
      </w:r>
      <w:r w:rsidR="0027563D">
        <w:rPr>
          <w:rFonts w:ascii="Times New Roman" w:hAnsi="Times New Roman" w:cs="Times New Roman"/>
          <w:sz w:val="24"/>
          <w:szCs w:val="24"/>
          <w:lang w:eastAsia="ru-RU"/>
        </w:rPr>
        <w:t>(2</w:t>
      </w:r>
      <w:r w:rsidR="00A2674D" w:rsidRPr="00A2674D">
        <w:rPr>
          <w:rFonts w:ascii="Times New Roman" w:hAnsi="Times New Roman" w:cs="Times New Roman"/>
          <w:sz w:val="24"/>
          <w:szCs w:val="24"/>
          <w:lang w:eastAsia="ru-RU"/>
        </w:rPr>
        <w:t>2-</w:t>
      </w:r>
      <w:r w:rsidR="0027563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2674D" w:rsidRPr="00A2674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авгус</w:t>
      </w:r>
      <w:r w:rsidR="00056E94">
        <w:rPr>
          <w:rFonts w:ascii="Times New Roman" w:hAnsi="Times New Roman" w:cs="Times New Roman"/>
          <w:sz w:val="24"/>
          <w:szCs w:val="24"/>
          <w:lang w:eastAsia="ru-RU"/>
        </w:rPr>
        <w:t>та)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. На этом этапе осуществляется общее знакомство с кредитной </w:t>
      </w:r>
      <w:r w:rsidR="00A2674D">
        <w:rPr>
          <w:rFonts w:ascii="Times New Roman" w:hAnsi="Times New Roman" w:cs="Times New Roman"/>
          <w:sz w:val="24"/>
          <w:szCs w:val="24"/>
          <w:lang w:eastAsia="ru-RU"/>
        </w:rPr>
        <w:t>системой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обучения. Оно предусматривает встречи с представителями администрации и экспертами по кредитной технологии. Здесь происходит знакомство студентов с администрацией: деканом, заведующими кафедрами, системным администратором, Академическим советником, регистратором, которые знакомят студентов со своими функциональными обязанностями.</w:t>
      </w:r>
    </w:p>
    <w:p w:rsidR="00940265" w:rsidRPr="00EE3462" w:rsidRDefault="00940265" w:rsidP="00940265">
      <w:pPr>
        <w:shd w:val="clear" w:color="auto" w:fill="FFFFFF"/>
        <w:tabs>
          <w:tab w:val="left" w:pos="6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Обращается особое внимание на формы и методы контроля знаний (текущие, рубежные</w:t>
      </w:r>
      <w:r w:rsidR="003660B3">
        <w:rPr>
          <w:rFonts w:ascii="Times New Roman" w:hAnsi="Times New Roman" w:cs="Times New Roman"/>
          <w:sz w:val="24"/>
          <w:szCs w:val="24"/>
          <w:lang w:eastAsia="ru-RU"/>
        </w:rPr>
        <w:t>, промежуточные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и итоговые), особенности обучения по кредитной </w:t>
      </w:r>
      <w:r w:rsidR="003660B3">
        <w:rPr>
          <w:rFonts w:ascii="Times New Roman" w:hAnsi="Times New Roman" w:cs="Times New Roman"/>
          <w:sz w:val="24"/>
          <w:szCs w:val="24"/>
          <w:lang w:eastAsia="ru-RU"/>
        </w:rPr>
        <w:t>системе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, в которой больше места отводится самостоятельной работе студента. Текущий этап введения в кредитную </w:t>
      </w:r>
      <w:r w:rsidR="003660B3">
        <w:rPr>
          <w:rFonts w:ascii="Times New Roman" w:hAnsi="Times New Roman" w:cs="Times New Roman"/>
          <w:sz w:val="24"/>
          <w:szCs w:val="24"/>
          <w:lang w:eastAsia="ru-RU"/>
        </w:rPr>
        <w:t>систему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заключается в</w:t>
      </w:r>
      <w:r w:rsidR="00E760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постоянных консультациях со стороны Академических советников и администрации.</w:t>
      </w:r>
    </w:p>
    <w:p w:rsidR="00056E94" w:rsidRDefault="00056E94" w:rsidP="009402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0265" w:rsidRPr="00EE3462" w:rsidRDefault="009B04DB" w:rsidP="009402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Организация учебного процесса по кредитной </w:t>
      </w:r>
      <w:r w:rsidR="003660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системе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обучения</w:t>
      </w:r>
    </w:p>
    <w:p w:rsidR="00940265" w:rsidRPr="00EE3462" w:rsidRDefault="00940265" w:rsidP="009402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в </w:t>
      </w:r>
      <w:r w:rsidR="003660B3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ниверситете ведется по образовательным программам подготовки бакалавров, специалистов и магистров. По каждому направлению образовательная программа содержит учебный план, рабочие программы и </w:t>
      </w: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силлабусы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учебным дисциплинам.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состоит из осеннего и весеннего семестров, </w:t>
      </w:r>
      <w:r w:rsidR="003660B3">
        <w:rPr>
          <w:rFonts w:ascii="Times New Roman" w:hAnsi="Times New Roman" w:cs="Times New Roman"/>
          <w:sz w:val="24"/>
          <w:szCs w:val="24"/>
          <w:lang w:eastAsia="ru-RU"/>
        </w:rPr>
        <w:t>текущ</w:t>
      </w:r>
      <w:r w:rsidR="00A0362C">
        <w:rPr>
          <w:rFonts w:ascii="Times New Roman" w:hAnsi="Times New Roman" w:cs="Times New Roman"/>
          <w:sz w:val="24"/>
          <w:szCs w:val="24"/>
          <w:lang w:eastAsia="ru-RU"/>
        </w:rPr>
        <w:t xml:space="preserve">его, рубежного контроля (модули) и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промежуточных аттестаций (экзаменационных сессий), зимних и летних каникул, продолжительность которых определяется в неделях.  Теоретическое обучение в семестре принимается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16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недель (за учебный год –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32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F94DA5">
        <w:rPr>
          <w:rFonts w:ascii="Times New Roman" w:hAnsi="Times New Roman" w:cs="Times New Roman"/>
          <w:sz w:val="24"/>
          <w:szCs w:val="24"/>
          <w:lang w:eastAsia="ru-RU"/>
        </w:rPr>
        <w:t xml:space="preserve">едели), </w:t>
      </w:r>
      <w:r w:rsidR="00A0362C">
        <w:rPr>
          <w:rFonts w:ascii="Times New Roman" w:hAnsi="Times New Roman" w:cs="Times New Roman"/>
          <w:sz w:val="24"/>
          <w:szCs w:val="24"/>
          <w:lang w:eastAsia="ru-RU"/>
        </w:rPr>
        <w:t xml:space="preserve">рубежный </w:t>
      </w:r>
      <w:r w:rsidR="00F94DA5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– не менее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недели</w:t>
      </w:r>
      <w:r w:rsidR="00F94DA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0362C">
        <w:rPr>
          <w:rFonts w:ascii="Times New Roman" w:hAnsi="Times New Roman" w:cs="Times New Roman"/>
          <w:sz w:val="24"/>
          <w:szCs w:val="24"/>
          <w:lang w:eastAsia="ru-RU"/>
        </w:rPr>
        <w:t xml:space="preserve">параллельно с </w:t>
      </w:r>
      <w:r w:rsidR="00F94DA5">
        <w:rPr>
          <w:rFonts w:ascii="Times New Roman" w:hAnsi="Times New Roman" w:cs="Times New Roman"/>
          <w:sz w:val="24"/>
          <w:szCs w:val="24"/>
          <w:lang w:eastAsia="ru-RU"/>
        </w:rPr>
        <w:t>заняти</w:t>
      </w:r>
      <w:r w:rsidR="00A0362C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r w:rsidR="00F94DA5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A0362C">
        <w:rPr>
          <w:rFonts w:ascii="Times New Roman" w:hAnsi="Times New Roman" w:cs="Times New Roman"/>
          <w:sz w:val="24"/>
          <w:szCs w:val="24"/>
          <w:lang w:eastAsia="ru-RU"/>
        </w:rPr>
        <w:t xml:space="preserve">промежуточный </w:t>
      </w:r>
      <w:r w:rsidR="00F94DA5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– не менее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-х недель, зимние каникулы – не менее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недель, летние каникулы – не менее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недель.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образовательной программой проводятся профессиональные практики по направлениям: учебная – 2-4 недели; производственная – 4 недели; </w:t>
      </w: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предквалификационная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– 4-8 недель.</w:t>
      </w:r>
    </w:p>
    <w:p w:rsidR="00940265" w:rsidRPr="000402A0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02A0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60760D" w:rsidRPr="000402A0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повышения качества обучения студентов, ликвидации академических задолженностей по изучаемым дисциплинам и </w:t>
      </w:r>
      <w:r w:rsidRPr="000402A0">
        <w:rPr>
          <w:rFonts w:ascii="Times New Roman" w:hAnsi="Times New Roman" w:cs="Times New Roman"/>
          <w:sz w:val="24"/>
          <w:szCs w:val="24"/>
          <w:lang w:eastAsia="ru-RU"/>
        </w:rPr>
        <w:t>удовлетворения потребностей в дополнительном обучении, вводится летний семестр (</w:t>
      </w:r>
      <w:r w:rsidR="0060760D" w:rsidRPr="000402A0">
        <w:rPr>
          <w:rFonts w:ascii="Times New Roman" w:hAnsi="Times New Roman" w:cs="Times New Roman"/>
          <w:sz w:val="24"/>
          <w:szCs w:val="24"/>
          <w:lang w:eastAsia="ru-RU"/>
        </w:rPr>
        <w:t xml:space="preserve">по необходимости </w:t>
      </w:r>
      <w:r w:rsidRPr="000402A0">
        <w:rPr>
          <w:rFonts w:ascii="Times New Roman" w:hAnsi="Times New Roman" w:cs="Times New Roman"/>
          <w:sz w:val="24"/>
          <w:szCs w:val="24"/>
          <w:lang w:eastAsia="ru-RU"/>
        </w:rPr>
        <w:t xml:space="preserve">на платной основе независимо от финансовой основы обучения) продолжительностью </w:t>
      </w:r>
      <w:r w:rsidR="0060760D" w:rsidRPr="000402A0">
        <w:rPr>
          <w:rFonts w:ascii="Times New Roman" w:hAnsi="Times New Roman" w:cs="Times New Roman"/>
          <w:sz w:val="24"/>
          <w:szCs w:val="24"/>
          <w:lang w:eastAsia="ru-RU"/>
        </w:rPr>
        <w:t xml:space="preserve">до </w:t>
      </w:r>
      <w:r w:rsidRPr="000402A0">
        <w:rPr>
          <w:rFonts w:ascii="Times New Roman" w:hAnsi="Times New Roman" w:cs="Times New Roman"/>
          <w:sz w:val="24"/>
          <w:szCs w:val="24"/>
          <w:lang w:eastAsia="ru-RU"/>
        </w:rPr>
        <w:t>6 недель.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Теоретическое обучение включает в себя аудиторные учебные занятия: лекционные, лабораторные, коллоквиумы, курсовые проекты (работы), практические и семинарские занятия.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Присутствие студентов на учебных занятиях обязательно. 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pacing w:val="7"/>
          <w:sz w:val="24"/>
          <w:szCs w:val="24"/>
          <w:lang w:eastAsia="ru-RU"/>
        </w:rPr>
        <w:t>Семестровая нагрузка должна составлять 30 кредитов, в год – 60 кредитов.</w:t>
      </w:r>
    </w:p>
    <w:p w:rsidR="00940265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Кредиты на выполнение курсовых работ и проектов включаются в общий объем трудоемкости дисциплины. </w:t>
      </w:r>
    </w:p>
    <w:p w:rsidR="00D02530" w:rsidRPr="00D02530" w:rsidRDefault="00D02530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2530">
        <w:rPr>
          <w:rFonts w:ascii="Times New Roman" w:hAnsi="Times New Roman" w:cs="Times New Roman"/>
          <w:b/>
          <w:sz w:val="24"/>
          <w:szCs w:val="24"/>
          <w:lang w:eastAsia="ru-RU"/>
        </w:rPr>
        <w:t>Для адаптации совместных учебных планов с вузами партнерами России и устранения разницы при переходе в Российский вуз в учебные планы ИСОП, начиная со второго семестра, вводятся факультативные дисциплины сверх установленных 60 кредитов.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Особое внимание при переходе к кредитной системе обучения уделяется самостоятельной работе студентов (СРС), для которой в учебных планах отводится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определенное количество кредитов. Организация, методика проведения СРС указывается в </w:t>
      </w: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силлабусах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учебным дисциплинам и методических указаниях по СРС. 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Силлабусы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учебным дисциплинам и необходимая учебно-методическая документация выдаются соответствующими кафедрами старосте потока студентов и располагаются на образовательном портале </w:t>
      </w:r>
      <w:r w:rsidR="00240DB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ниверситета или сайте КГТУ.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Организация учебного процесса в течение учебного года осуществляется в соответствии с рабочими учебными планами и индивидуальными учебными планами студентов.</w:t>
      </w:r>
    </w:p>
    <w:p w:rsidR="00940265" w:rsidRPr="00EE3462" w:rsidRDefault="00DB4248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.1. Учебные планы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Учебные планы – основной документ, определяющий содержание и последовательность работы по подготовке специалистов.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pacing w:val="-11"/>
          <w:sz w:val="24"/>
          <w:szCs w:val="24"/>
          <w:lang w:eastAsia="ru-RU"/>
        </w:rPr>
        <w:t>По степени обязательности и последовательности освоения содержа</w:t>
      </w:r>
      <w:r w:rsidRPr="00EE3462">
        <w:rPr>
          <w:rFonts w:ascii="Times New Roman" w:hAnsi="Times New Roman" w:cs="Times New Roman"/>
          <w:spacing w:val="-9"/>
          <w:sz w:val="24"/>
          <w:szCs w:val="24"/>
          <w:lang w:eastAsia="ru-RU"/>
        </w:rPr>
        <w:t>ния образования учебный план включает три группы дисциплин:</w:t>
      </w:r>
    </w:p>
    <w:p w:rsidR="00940265" w:rsidRPr="0061414A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а</w:t>
      </w:r>
      <w:proofErr w:type="gramEnd"/>
      <w:r w:rsidRPr="00EE3462">
        <w:rPr>
          <w:rFonts w:ascii="Times New Roman" w:hAnsi="Times New Roman" w:cs="Times New Roman"/>
          <w:spacing w:val="-3"/>
          <w:sz w:val="24"/>
          <w:szCs w:val="24"/>
          <w:lang w:eastAsia="ru-RU"/>
        </w:rPr>
        <w:t>)</w:t>
      </w:r>
      <w:r w:rsidR="00D54FE9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61414A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группа  дисциплин, изучаемых обязательно и строго</w:t>
      </w:r>
      <w:r w:rsidR="00F94DA5" w:rsidRPr="0061414A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61414A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последовательно во времени;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pacing w:val="-9"/>
          <w:sz w:val="24"/>
          <w:szCs w:val="24"/>
          <w:lang w:eastAsia="ru-RU"/>
        </w:rPr>
        <w:t>б</w:t>
      </w:r>
      <w:proofErr w:type="gramEnd"/>
      <w:r w:rsidRPr="00EE3462">
        <w:rPr>
          <w:rFonts w:ascii="Times New Roman" w:hAnsi="Times New Roman" w:cs="Times New Roman"/>
          <w:spacing w:val="-9"/>
          <w:sz w:val="24"/>
          <w:szCs w:val="24"/>
          <w:lang w:eastAsia="ru-RU"/>
        </w:rPr>
        <w:t>)</w:t>
      </w:r>
      <w:r w:rsidR="00D54FE9">
        <w:rPr>
          <w:rFonts w:ascii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группа дисциплин, изучаемых обязательно, но, возможно, не</w:t>
      </w:r>
      <w:r w:rsidRPr="00EE3462">
        <w:rPr>
          <w:rFonts w:ascii="Times New Roman" w:hAnsi="Times New Roman" w:cs="Times New Roman"/>
          <w:spacing w:val="-7"/>
          <w:sz w:val="24"/>
          <w:szCs w:val="24"/>
          <w:lang w:eastAsia="ru-RU"/>
        </w:rPr>
        <w:t>последовательно;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в</w:t>
      </w:r>
      <w:proofErr w:type="gramEnd"/>
      <w:r w:rsidRPr="00EE3462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)</w:t>
      </w:r>
      <w:r w:rsidR="00D54FE9">
        <w:rPr>
          <w:rFonts w:ascii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дисциплины, которые студент изучает по своему выбору (курсы по выбору).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Дисциплины группы «б» и «в» обеспечивают асинхронную модель организации учебного процесса. Учебные дисциплины характеризуются набором </w:t>
      </w:r>
      <w:proofErr w:type="spellStart"/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пререквизитов</w:t>
      </w:r>
      <w:proofErr w:type="spellEnd"/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(дисциплин, которые необходимо изучить до изучения данной) и </w:t>
      </w:r>
      <w:proofErr w:type="spellStart"/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постреквизитов</w:t>
      </w:r>
      <w:proofErr w:type="spellEnd"/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(дисциплин, для изучения которых необходимо изучение данной), определяющих требования к порядку изучения дисциплин.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Каждой дисциплине устанавливается определенное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число кредитов. Обычно это три - пять кредитов, но может быть больше и </w:t>
      </w:r>
      <w:r w:rsidRPr="00EE3462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меньше. Сумма всех кредитов, закрепленных за всеми дисциплинами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плана, должна равняться 240, включая практики и выпускную </w:t>
      </w:r>
      <w:r w:rsidR="0061414A">
        <w:rPr>
          <w:rFonts w:ascii="Times New Roman" w:hAnsi="Times New Roman" w:cs="Times New Roman"/>
          <w:sz w:val="24"/>
          <w:szCs w:val="24"/>
          <w:lang w:eastAsia="ru-RU"/>
        </w:rPr>
        <w:t xml:space="preserve">квалификационную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работу. 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Рабочий учебный план в соответствии с выбранным</w:t>
      </w:r>
      <w:r w:rsidR="00E23440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направлением выдается офис-регистратором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>. И</w:t>
      </w:r>
      <w:r w:rsidRPr="00EE3462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ндивидуальный учебный план формируется по установленной </w:t>
      </w:r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форме на каждый учебный семестр лично студентом</w:t>
      </w:r>
      <w:r w:rsidR="00682E3D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на основе рабочего учебного плана</w:t>
      </w:r>
      <w:r w:rsidRPr="00EE3462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, при необходимости с </w:t>
      </w:r>
      <w:r w:rsidRPr="00EE3462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помощь</w:t>
      </w:r>
      <w:r w:rsidR="00056E94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ю Академического советника.</w:t>
      </w:r>
    </w:p>
    <w:p w:rsidR="00940265" w:rsidRDefault="00940265" w:rsidP="0027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Студент может сформировать свой годовой 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индивидуальный учебный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план с числом кредитов, меньшим 60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>. Это могут быть студенты с ограниченными физическими возможностями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>возрастные студенты и др. П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ри этом 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>студент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>должен понимать</w:t>
      </w:r>
      <w:r w:rsidR="002D1A5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 xml:space="preserve"> что это приводит к увеличению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срок</w:t>
      </w:r>
      <w:r w:rsidR="00682E3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его обучения. </w:t>
      </w:r>
    </w:p>
    <w:p w:rsidR="0027563D" w:rsidRPr="00EE3462" w:rsidRDefault="0027563D" w:rsidP="0027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940265" w:rsidRPr="00EE3462" w:rsidRDefault="00DB4248" w:rsidP="002756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4</w:t>
      </w:r>
      <w:r w:rsidR="00940265" w:rsidRPr="00EE3462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.2. Индивидуальные учебные планы студентов</w:t>
      </w:r>
    </w:p>
    <w:p w:rsidR="00940265" w:rsidRPr="00EE3462" w:rsidRDefault="00940265" w:rsidP="00940265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209"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1.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Каждый студент, обучающийся по образовательной программе с </w:t>
      </w:r>
      <w:r w:rsidRPr="00EE3462">
        <w:rPr>
          <w:rFonts w:ascii="Times New Roman" w:hAnsi="Times New Roman" w:cs="Times New Roman"/>
          <w:color w:val="000000"/>
          <w:sz w:val="24"/>
          <w:szCs w:val="24"/>
        </w:rPr>
        <w:t>использованием кредитов и модульно-рейтингов</w:t>
      </w:r>
      <w:r w:rsidR="0061414A">
        <w:rPr>
          <w:rFonts w:ascii="Times New Roman" w:hAnsi="Times New Roman" w:cs="Times New Roman"/>
          <w:color w:val="000000"/>
          <w:sz w:val="24"/>
          <w:szCs w:val="24"/>
        </w:rPr>
        <w:t>ой системе</w:t>
      </w:r>
      <w:r w:rsidRPr="00EE3462">
        <w:rPr>
          <w:rFonts w:ascii="Times New Roman" w:hAnsi="Times New Roman" w:cs="Times New Roman"/>
          <w:color w:val="000000"/>
          <w:sz w:val="24"/>
          <w:szCs w:val="24"/>
        </w:rPr>
        <w:t xml:space="preserve"> оценок</w:t>
      </w:r>
      <w:r w:rsidR="0061414A">
        <w:rPr>
          <w:rFonts w:ascii="Times New Roman" w:hAnsi="Times New Roman" w:cs="Times New Roman"/>
          <w:color w:val="000000"/>
          <w:sz w:val="24"/>
          <w:szCs w:val="24"/>
        </w:rPr>
        <w:t xml:space="preserve"> знаний</w:t>
      </w:r>
      <w:r w:rsidRPr="00EE34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составляет свой индивидуальный учебный план.</w:t>
      </w:r>
    </w:p>
    <w:p w:rsidR="00C54E4C" w:rsidRDefault="00940265" w:rsidP="0094026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056E94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="00EA6B3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ормирование </w:t>
      </w:r>
      <w:r w:rsidR="00C54E4C">
        <w:rPr>
          <w:rFonts w:ascii="Times New Roman" w:hAnsi="Times New Roman" w:cs="Times New Roman"/>
          <w:color w:val="000000"/>
          <w:spacing w:val="3"/>
          <w:sz w:val="24"/>
          <w:szCs w:val="24"/>
        </w:rPr>
        <w:t>индивидуального учебного плана</w:t>
      </w:r>
      <w:r w:rsidR="00EA6B3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происходит в два этапа. О</w:t>
      </w:r>
      <w:r w:rsidR="00C54E4C">
        <w:rPr>
          <w:rFonts w:ascii="Times New Roman" w:hAnsi="Times New Roman" w:cs="Times New Roman"/>
          <w:color w:val="000000"/>
          <w:spacing w:val="3"/>
          <w:sz w:val="24"/>
          <w:szCs w:val="24"/>
        </w:rPr>
        <w:t>фис-регистратор выдает студенту</w:t>
      </w:r>
      <w:r w:rsidR="00102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семестровый </w:t>
      </w:r>
      <w:r w:rsidR="0027563D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рабочий</w:t>
      </w:r>
      <w:r w:rsidRPr="00EE34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учебный план</w:t>
      </w:r>
      <w:r w:rsidR="00102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7563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(приложение 1) </w:t>
      </w:r>
      <w:r w:rsidR="00102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составления </w:t>
      </w:r>
      <w:r w:rsidR="00102120">
        <w:rPr>
          <w:rFonts w:ascii="Times New Roman" w:hAnsi="Times New Roman" w:cs="Times New Roman"/>
          <w:color w:val="000000"/>
          <w:spacing w:val="1"/>
          <w:sz w:val="24"/>
          <w:szCs w:val="24"/>
        </w:rPr>
        <w:t>до начала регистрации на дисциплины,</w:t>
      </w:r>
      <w:r w:rsidR="00102120" w:rsidRPr="00EE34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E34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совместно с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>Академическим советником</w:t>
      </w:r>
      <w:r w:rsidR="00102120">
        <w:rPr>
          <w:rFonts w:ascii="Times New Roman" w:hAnsi="Times New Roman" w:cs="Times New Roman"/>
          <w:color w:val="000000"/>
          <w:spacing w:val="1"/>
          <w:sz w:val="24"/>
          <w:szCs w:val="24"/>
        </w:rPr>
        <w:t>, траектории обучения на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семестр</w:t>
      </w:r>
      <w:r w:rsidR="00102120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="00EA6B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период</w:t>
      </w:r>
      <w:r w:rsidR="00FB11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54E4C">
        <w:rPr>
          <w:rFonts w:ascii="Times New Roman" w:hAnsi="Times New Roman" w:cs="Times New Roman"/>
          <w:color w:val="000000"/>
          <w:spacing w:val="1"/>
          <w:sz w:val="24"/>
          <w:szCs w:val="24"/>
        </w:rPr>
        <w:t>до/пере</w:t>
      </w:r>
      <w:r w:rsidR="00FB11FC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регистрации – форма 2</w:t>
      </w:r>
      <w:r w:rsidR="00D3640C">
        <w:rPr>
          <w:rFonts w:ascii="Times New Roman" w:hAnsi="Times New Roman" w:cs="Times New Roman"/>
          <w:color w:val="000000"/>
          <w:spacing w:val="1"/>
          <w:sz w:val="24"/>
          <w:szCs w:val="24"/>
        </w:rPr>
        <w:t>Р (П</w:t>
      </w:r>
      <w:r w:rsidR="00EA5E0C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риложение 4</w:t>
      </w:r>
      <w:r w:rsidR="00EE0AA9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F94DA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40265" w:rsidRPr="00EE3462" w:rsidRDefault="00940265" w:rsidP="0094026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Академический советник курирует студента в течение всего периода обучения в </w:t>
      </w:r>
      <w:r w:rsidR="0061414A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ниверситете, представляет академические интересы студента, осуществляет контроль за его академическими достижениями.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8"/>
          <w:sz w:val="24"/>
          <w:szCs w:val="24"/>
        </w:rPr>
        <w:t>3.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Индивидуальные планы студентов составляются:</w:t>
      </w:r>
    </w:p>
    <w:p w:rsidR="00940265" w:rsidRPr="00EE3462" w:rsidRDefault="00940265" w:rsidP="00940265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720"/>
          <w:tab w:val="num" w:pos="1080"/>
        </w:tabs>
        <w:autoSpaceDE w:val="0"/>
        <w:autoSpaceDN w:val="0"/>
        <w:adjustRightInd w:val="0"/>
        <w:spacing w:before="7"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>на</w:t>
      </w:r>
      <w:proofErr w:type="gramEnd"/>
      <w:r w:rsidRPr="00EE3462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первый семестр обучения </w:t>
      </w:r>
      <w:r w:rsidRPr="00EE346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в течение первой недели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семестра (после начала занятий),</w:t>
      </w:r>
    </w:p>
    <w:p w:rsidR="00940265" w:rsidRPr="00EE3462" w:rsidRDefault="00940265" w:rsidP="00940265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720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на</w:t>
      </w:r>
      <w:proofErr w:type="gramEnd"/>
      <w:r w:rsidRPr="00EE346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каждый последующий семестр - </w:t>
      </w: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 45 календарных дней до окончания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текущего семестра согласн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Академического календаря.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4. Корректировка (если возникнет необходимость) индивидуальных </w:t>
      </w:r>
      <w:r w:rsidRPr="00EE346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учебных планов на второй и последующие семестры проводится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студентом в течение перв</w:t>
      </w:r>
      <w:r w:rsidR="0061414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ой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недел</w:t>
      </w:r>
      <w:r w:rsidR="0061414A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планируемого семестра.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</w:rPr>
        <w:t>5. На первый семестр обучения рекомендуется формировать индиви</w:t>
      </w: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дуальный учебный план в полном соответствии с рабочим учебным планом. На все последующие семестры студент может формировать </w:t>
      </w:r>
      <w:r w:rsidRPr="00EE34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свои индивидуальные учебные планы в соответствии с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предлагаемыми в рабочем учебном плане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(направления, специальности) перечнем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последовательностью изучаемых учебных дисциплин либо по </w:t>
      </w: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своему усмотрению, соблюдая условия, указанные ниже в пунктах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>6-15.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6. Нормативная годовая учебная нагрузка студента в индивидуальном учебном плане </w:t>
      </w:r>
      <w:r w:rsidRPr="00EE34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устанавливается в 60 кредитов. Семестровая нагрузка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принимается в пределах 28-32 кредитов.</w:t>
      </w:r>
      <w:r w:rsidRPr="00EE346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4"/>
          <w:sz w:val="24"/>
          <w:szCs w:val="24"/>
        </w:rPr>
        <w:t>7. Студентам, обучающимся по государственным образовательным грантам, необходимо набрать необходимое для присвоения соответствующей академической степени (квалификации) количество кредитов в течение нормативного срока обучения.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2"/>
          <w:sz w:val="24"/>
          <w:szCs w:val="24"/>
        </w:rPr>
        <w:t>10. В семестровые учебные планы допускается включать только те учеб</w:t>
      </w: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ные дисциплины, </w:t>
      </w:r>
      <w:proofErr w:type="spellStart"/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пререквизиты</w:t>
      </w:r>
      <w:proofErr w:type="spellEnd"/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которых уже изучены студентом и </w:t>
      </w:r>
      <w:r w:rsidRPr="00EE34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 которым он успешно аттестован.</w:t>
      </w:r>
    </w:p>
    <w:p w:rsidR="00056E94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</w:rPr>
        <w:t>11. После по</w:t>
      </w:r>
      <w:r w:rsidR="00C54E4C">
        <w:rPr>
          <w:rFonts w:ascii="Times New Roman" w:hAnsi="Times New Roman" w:cs="Times New Roman"/>
          <w:color w:val="000000"/>
          <w:spacing w:val="2"/>
          <w:sz w:val="24"/>
          <w:szCs w:val="24"/>
        </w:rPr>
        <w:t>дготовки своего</w:t>
      </w:r>
      <w:r w:rsidR="0010212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семестрового</w:t>
      </w:r>
      <w:r w:rsidR="00033D8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40C1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рабочего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учебного плана студент обязан зарегистрироваться на изучение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включенных в план учебных дисциплин (модулей </w:t>
      </w:r>
      <w:r w:rsidR="00510204">
        <w:rPr>
          <w:rFonts w:ascii="Times New Roman" w:hAnsi="Times New Roman" w:cs="Times New Roman"/>
          <w:color w:val="000000"/>
          <w:spacing w:val="2"/>
          <w:sz w:val="24"/>
          <w:szCs w:val="24"/>
        </w:rPr>
        <w:t>дисциплин) на соответствующих кафедрах</w:t>
      </w: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>по установленной форме</w:t>
      </w:r>
      <w:r w:rsidR="00C54E4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(П</w:t>
      </w:r>
      <w:r w:rsidR="00EA6B3B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риложение 3</w:t>
      </w:r>
      <w:r w:rsidR="00033D8F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="00056E9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0C3F3C" w:rsidRPr="00A4619D" w:rsidRDefault="00940265" w:rsidP="000C3F3C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12. </w:t>
      </w:r>
      <w:r w:rsidR="000C3F3C" w:rsidRPr="007F10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Если </w:t>
      </w:r>
      <w:r w:rsidR="000C3F3C" w:rsidRPr="000C3F3C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реализацию</w:t>
      </w:r>
      <w:r w:rsidR="000C3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3F3C" w:rsidRPr="007F10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учебн</w:t>
      </w:r>
      <w:r w:rsidR="000C3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ой</w:t>
      </w:r>
      <w:r w:rsidR="000C3F3C" w:rsidRPr="007F10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дисциплин</w:t>
      </w:r>
      <w:r w:rsidR="000C3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="000C3F3C" w:rsidRPr="007F10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3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одновременно </w:t>
      </w:r>
      <w:r w:rsidR="000C3F3C" w:rsidRPr="007F10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будут обеспечивать два </w:t>
      </w:r>
      <w:r w:rsidR="000C3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или </w:t>
      </w:r>
      <w:r w:rsidR="000C3F3C" w:rsidRPr="007F10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большее число </w:t>
      </w:r>
      <w:r w:rsidR="000C3F3C" w:rsidRPr="007F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преподавателей, студент имеет право выбрать одного из них. С этой целью он может посетить занятия каждого из преподавателей</w:t>
      </w:r>
      <w:r w:rsidR="000C3F3C" w:rsidRPr="00A4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поставив </w:t>
      </w:r>
      <w:r w:rsidR="000C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0C3F3C" w:rsidRPr="00A4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известность </w:t>
      </w:r>
      <w:r w:rsidR="000C3F3C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цели</w:t>
      </w:r>
      <w:r w:rsidR="000C3F3C" w:rsidRPr="00A4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F3C" w:rsidRPr="00A4619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посещений.</w:t>
      </w:r>
    </w:p>
    <w:p w:rsidR="00940265" w:rsidRPr="006220EE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</w:rPr>
        <w:t>13</w:t>
      </w:r>
      <w:r w:rsidRPr="00F94DA5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. </w:t>
      </w:r>
      <w:r w:rsidR="006220EE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Кафедры обязаны регистрировать студентов на дисциплины к </w:t>
      </w:r>
      <w:r w:rsidR="000C3F3C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преподавателям</w:t>
      </w:r>
      <w:r w:rsidR="000C3F3C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0C3F3C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220EE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выбранным</w:t>
      </w:r>
      <w:r w:rsidR="000C3F3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6220EE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3F3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студентами</w:t>
      </w:r>
      <w:r w:rsidR="006220EE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строго в том </w:t>
      </w:r>
      <w:r w:rsidR="006220EE" w:rsidRPr="006220E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порядке, в котором они к нему обратились. Никакие другие формы </w:t>
      </w:r>
      <w:r w:rsidR="006220EE" w:rsidRPr="006220EE">
        <w:rPr>
          <w:rFonts w:ascii="Times New Roman" w:hAnsi="Times New Roman" w:cs="Times New Roman"/>
          <w:color w:val="000000"/>
          <w:spacing w:val="1"/>
          <w:sz w:val="24"/>
          <w:szCs w:val="24"/>
        </w:rPr>
        <w:t>отбора студентов в академическую группу (лекционный поток) не</w:t>
      </w:r>
      <w:r w:rsidR="00033D8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220EE" w:rsidRPr="006220EE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допускается. Отказ в регистрации студент получает лишь в том сл</w:t>
      </w:r>
      <w:r w:rsidR="00033D8F">
        <w:rPr>
          <w:rFonts w:ascii="Times New Roman" w:hAnsi="Times New Roman" w:cs="Times New Roman"/>
          <w:color w:val="000000"/>
          <w:spacing w:val="2"/>
          <w:sz w:val="24"/>
          <w:szCs w:val="24"/>
        </w:rPr>
        <w:t>учае, если его согласованный с А</w:t>
      </w:r>
      <w:r w:rsidR="006220EE" w:rsidRPr="006220E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кадемическим советником </w:t>
      </w:r>
      <w:r w:rsidR="006220EE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проект индивидуального семестрового учебного плана составлен с </w:t>
      </w:r>
      <w:r w:rsidR="006220EE" w:rsidRPr="006220EE">
        <w:rPr>
          <w:rFonts w:ascii="Times New Roman" w:hAnsi="Times New Roman" w:cs="Times New Roman"/>
          <w:color w:val="000000"/>
          <w:spacing w:val="6"/>
          <w:sz w:val="24"/>
          <w:szCs w:val="24"/>
        </w:rPr>
        <w:t>нарушением требований пунктов 6-</w:t>
      </w:r>
      <w:r w:rsidR="000C3F3C">
        <w:rPr>
          <w:rFonts w:ascii="Times New Roman" w:hAnsi="Times New Roman" w:cs="Times New Roman"/>
          <w:color w:val="000000"/>
          <w:spacing w:val="6"/>
          <w:sz w:val="24"/>
          <w:szCs w:val="24"/>
        </w:rPr>
        <w:t>8</w:t>
      </w:r>
      <w:r w:rsidR="006220EE" w:rsidRPr="006220E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или к моменту его </w:t>
      </w:r>
      <w:r w:rsidR="006220EE" w:rsidRPr="006220E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регистрации к выбранному им</w:t>
      </w:r>
      <w:r w:rsidR="006220EE"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преподавателю уже зареги</w:t>
      </w:r>
      <w:r w:rsidR="006220EE" w:rsidRPr="00EE346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стрировалось максимально допустимое число студентов. В </w:t>
      </w:r>
      <w:r w:rsidR="006220EE"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последнем случае студент может зарегистрироваться к другому </w:t>
      </w:r>
      <w:r w:rsidR="006220EE" w:rsidRPr="00EE346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преподавателю, обеспечивающему аналогичный вид учебных </w:t>
      </w:r>
      <w:r w:rsidR="006220EE" w:rsidRPr="00EE3462">
        <w:rPr>
          <w:rFonts w:ascii="Times New Roman" w:hAnsi="Times New Roman" w:cs="Times New Roman"/>
          <w:color w:val="000000"/>
          <w:sz w:val="24"/>
          <w:szCs w:val="24"/>
        </w:rPr>
        <w:t xml:space="preserve">занятий, и обязан внести соответствующие изменения </w:t>
      </w:r>
      <w:r w:rsidR="006220EE" w:rsidRPr="00EE34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="006220EE" w:rsidRPr="00EE3462">
        <w:rPr>
          <w:rFonts w:ascii="Times New Roman" w:hAnsi="Times New Roman" w:cs="Times New Roman"/>
          <w:color w:val="000000"/>
          <w:sz w:val="24"/>
          <w:szCs w:val="24"/>
        </w:rPr>
        <w:t xml:space="preserve">свой </w:t>
      </w:r>
      <w:r w:rsidR="006220EE" w:rsidRPr="00EE34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индивидуальный учебный план либо, если это допустимо, исключить </w:t>
      </w:r>
      <w:r w:rsidR="006220EE" w:rsidRPr="00EE3462">
        <w:rPr>
          <w:rFonts w:ascii="Times New Roman" w:hAnsi="Times New Roman" w:cs="Times New Roman"/>
          <w:color w:val="000000"/>
          <w:spacing w:val="-2"/>
          <w:sz w:val="24"/>
          <w:szCs w:val="24"/>
        </w:rPr>
        <w:t>эти занятия в планируемом семестре.</w:t>
      </w:r>
    </w:p>
    <w:p w:rsidR="00940265" w:rsidRPr="00EE3462" w:rsidRDefault="006220EE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14. </w:t>
      </w:r>
      <w:r w:rsidRPr="00D3640C">
        <w:rPr>
          <w:rFonts w:ascii="Times New Roman" w:hAnsi="Times New Roman" w:cs="Times New Roman"/>
          <w:color w:val="000000"/>
          <w:spacing w:val="2"/>
          <w:sz w:val="24"/>
          <w:szCs w:val="24"/>
        </w:rPr>
        <w:t>Студент считается зарегистрированным на учебную дисциплину</w:t>
      </w:r>
      <w:r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только после того, </w:t>
      </w:r>
      <w:r w:rsidRPr="00D3640C">
        <w:rPr>
          <w:rFonts w:ascii="Times New Roman" w:hAnsi="Times New Roman" w:cs="Times New Roman"/>
          <w:color w:val="000000"/>
          <w:spacing w:val="5"/>
          <w:sz w:val="24"/>
          <w:szCs w:val="24"/>
        </w:rPr>
        <w:t>когда Офис</w:t>
      </w:r>
      <w:r w:rsidR="00B11125">
        <w:rPr>
          <w:rFonts w:ascii="Times New Roman" w:hAnsi="Times New Roman" w:cs="Times New Roman"/>
          <w:color w:val="000000"/>
          <w:spacing w:val="5"/>
          <w:sz w:val="24"/>
          <w:szCs w:val="24"/>
        </w:rPr>
        <w:t>-</w:t>
      </w:r>
      <w:r w:rsidRPr="00D3640C">
        <w:rPr>
          <w:rFonts w:ascii="Times New Roman" w:hAnsi="Times New Roman" w:cs="Times New Roman"/>
          <w:color w:val="000000"/>
          <w:spacing w:val="5"/>
          <w:sz w:val="24"/>
          <w:szCs w:val="24"/>
        </w:rPr>
        <w:t>Регистрации</w:t>
      </w:r>
      <w:r w:rsidR="00B1112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 </w:t>
      </w:r>
      <w:r w:rsidR="00B11125"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Академический советник</w:t>
      </w:r>
      <w:r w:rsidR="00B111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="00B11125"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студент</w:t>
      </w:r>
      <w:r w:rsidR="00B11125" w:rsidRPr="00D36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640C">
        <w:rPr>
          <w:rFonts w:ascii="Times New Roman" w:hAnsi="Times New Roman" w:cs="Times New Roman"/>
          <w:color w:val="000000"/>
          <w:sz w:val="24"/>
          <w:szCs w:val="24"/>
        </w:rPr>
        <w:t>поставил</w:t>
      </w:r>
      <w:r w:rsidR="00B1112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3640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подтверждающ</w:t>
      </w:r>
      <w:r w:rsidR="00B11125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D36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640C">
        <w:rPr>
          <w:rFonts w:ascii="Times New Roman" w:hAnsi="Times New Roman" w:cs="Times New Roman"/>
          <w:color w:val="000000"/>
          <w:spacing w:val="5"/>
          <w:sz w:val="24"/>
          <w:szCs w:val="24"/>
        </w:rPr>
        <w:t>подпис</w:t>
      </w:r>
      <w:r w:rsidR="00B11125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Pr="00D364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 индивидуальном учебном </w:t>
      </w:r>
      <w:r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плане студента, а также </w:t>
      </w:r>
      <w:r w:rsidR="00B111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 </w:t>
      </w:r>
      <w:r w:rsidR="00196C03"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внес</w:t>
      </w:r>
      <w:r w:rsidR="00B11125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ении</w:t>
      </w:r>
      <w:r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оплат</w:t>
      </w:r>
      <w:r w:rsidR="00B11125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D364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 обучение.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Если в начале следующего семестра нет необходимости в корректировке индивидуального плана, то студенту выдается протокол оплаты за обучение. 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z w:val="24"/>
          <w:szCs w:val="24"/>
        </w:rPr>
        <w:t xml:space="preserve">15. Изменения в индивидуальные учебные планы студентов вносятся </w:t>
      </w:r>
      <w:r w:rsidR="006220EE">
        <w:rPr>
          <w:rFonts w:ascii="Times New Roman" w:hAnsi="Times New Roman" w:cs="Times New Roman"/>
          <w:color w:val="000000"/>
          <w:sz w:val="24"/>
          <w:szCs w:val="24"/>
        </w:rPr>
        <w:t>в установленном порядке по форме 2</w:t>
      </w:r>
      <w:r w:rsidR="0010212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220EE">
        <w:rPr>
          <w:rFonts w:ascii="Times New Roman" w:hAnsi="Times New Roman" w:cs="Times New Roman"/>
          <w:color w:val="000000"/>
          <w:sz w:val="24"/>
          <w:szCs w:val="24"/>
        </w:rPr>
        <w:t xml:space="preserve"> «Лист до/</w:t>
      </w:r>
      <w:proofErr w:type="spellStart"/>
      <w:r w:rsidR="006220EE">
        <w:rPr>
          <w:rFonts w:ascii="Times New Roman" w:hAnsi="Times New Roman" w:cs="Times New Roman"/>
          <w:color w:val="000000"/>
          <w:sz w:val="24"/>
          <w:szCs w:val="24"/>
        </w:rPr>
        <w:t>перерегистарции</w:t>
      </w:r>
      <w:proofErr w:type="spellEnd"/>
      <w:r w:rsidR="006220E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3640C">
        <w:rPr>
          <w:rFonts w:ascii="Times New Roman" w:hAnsi="Times New Roman" w:cs="Times New Roman"/>
          <w:color w:val="000000"/>
          <w:sz w:val="24"/>
          <w:szCs w:val="24"/>
        </w:rPr>
        <w:t xml:space="preserve"> (П</w:t>
      </w:r>
      <w:r w:rsidR="00EA5E0C">
        <w:rPr>
          <w:rFonts w:ascii="Times New Roman" w:hAnsi="Times New Roman" w:cs="Times New Roman"/>
          <w:color w:val="000000"/>
          <w:sz w:val="24"/>
          <w:szCs w:val="24"/>
        </w:rPr>
        <w:t>риложение 4</w:t>
      </w:r>
      <w:r w:rsidR="001021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согласовываются с Академическим </w:t>
      </w:r>
      <w:r w:rsidRPr="00EE3462">
        <w:rPr>
          <w:rFonts w:ascii="Times New Roman" w:hAnsi="Times New Roman" w:cs="Times New Roman"/>
          <w:color w:val="000000"/>
          <w:sz w:val="24"/>
          <w:szCs w:val="24"/>
        </w:rPr>
        <w:t>советником и Офисом Регистрации</w:t>
      </w: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</w:rPr>
        <w:t>, после чего утверждаются Деканом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F94DA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Согласованный с Академическим советн</w:t>
      </w:r>
      <w:r w:rsidR="00C54E4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иком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инди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видуальный учебный план студента оформляется в трех экземплярах (оригинал и две копии). Оригинал сдается в Офис Регистрации, одна копия – на профилирующую кафедру, вторая копия остается у студента.</w:t>
      </w:r>
    </w:p>
    <w:p w:rsidR="00940265" w:rsidRPr="00EE3462" w:rsidRDefault="00940265" w:rsidP="0094026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</w:rPr>
        <w:t>16. Индивидуальный учебный план студентов по контрактной форме обучения является основой для начисления оплаты за обучение каждого конкретного обучающегося за семестр.</w:t>
      </w:r>
      <w:r w:rsidRPr="00EE3462">
        <w:rPr>
          <w:rFonts w:ascii="Times New Roman" w:hAnsi="Times New Roman" w:cs="Times New Roman"/>
          <w:spacing w:val="-2"/>
          <w:sz w:val="24"/>
          <w:szCs w:val="24"/>
        </w:rPr>
        <w:t xml:space="preserve"> При этом сумма оплаты за обучение обучающегося устанавливается равной произведению количества запланированных в данном семестре кредитов на утвержденную стоимость одного кредита.</w:t>
      </w:r>
    </w:p>
    <w:p w:rsidR="00940265" w:rsidRPr="00EE3462" w:rsidRDefault="00DB4248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.3. Условия регистрации студентов</w:t>
      </w:r>
    </w:p>
    <w:p w:rsidR="00EE0AA9" w:rsidRDefault="00EE0AA9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D110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>Учебный процесс студента начинается с его запи</w:t>
      </w:r>
      <w:r w:rsidR="00033D8F" w:rsidRPr="00EE0AA9">
        <w:rPr>
          <w:rFonts w:ascii="Times New Roman" w:hAnsi="Times New Roman" w:cs="Times New Roman"/>
          <w:sz w:val="24"/>
          <w:szCs w:val="24"/>
          <w:lang w:eastAsia="ru-RU"/>
        </w:rPr>
        <w:t>си на учебные дисциплины в Офис Регистраторе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>. Запись обучающихся на изучение дисциплин организуется Офисом Регистратора с привлечением деканов факультетов</w:t>
      </w:r>
      <w:r w:rsidR="00BF6BEF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>(директоров институтов)</w:t>
      </w:r>
      <w:r w:rsidR="00BF6BEF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, зав. кафедрами 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 и Академических советников</w:t>
      </w:r>
      <w:r w:rsidR="00940265" w:rsidRPr="00EE0AA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E0AA9" w:rsidRDefault="00EE0AA9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110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>Студент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первого курса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до начала учеб</w:t>
      </w:r>
      <w:r w:rsidR="00BF6BEF" w:rsidRPr="00EE0AA9">
        <w:rPr>
          <w:rFonts w:ascii="Times New Roman" w:hAnsi="Times New Roman" w:cs="Times New Roman"/>
          <w:sz w:val="24"/>
          <w:szCs w:val="24"/>
          <w:lang w:eastAsia="ru-RU"/>
        </w:rPr>
        <w:t>ных занятий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6BEF" w:rsidRPr="00EE0AA9">
        <w:rPr>
          <w:rFonts w:ascii="Times New Roman" w:hAnsi="Times New Roman" w:cs="Times New Roman"/>
          <w:sz w:val="24"/>
          <w:szCs w:val="24"/>
          <w:lang w:eastAsia="ru-RU"/>
        </w:rPr>
        <w:t>получает в Офисе Регистрации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«Информационный пакет для подготовки бакалавров» с прилож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ением, содержащи</w:t>
      </w:r>
      <w:r w:rsidR="00E155F2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5F2" w:rsidRPr="004C2D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Академический календарь, общие академические положения, рабочий учебный план на данный учебный год (семестр), </w:t>
      </w:r>
      <w:proofErr w:type="spellStart"/>
      <w:r w:rsidR="00E155F2" w:rsidRPr="004C2D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семестровка</w:t>
      </w:r>
      <w:proofErr w:type="spellEnd"/>
      <w:r w:rsidR="00E155F2" w:rsidRPr="004C2D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указанием объема (кредиты и часы аудиторных занятий в неделю), форма индивидуального учебного плана.</w:t>
      </w:r>
    </w:p>
    <w:p w:rsidR="00940265" w:rsidRPr="00EE0AA9" w:rsidRDefault="00EE0AA9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D110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64C2">
        <w:rPr>
          <w:rFonts w:ascii="Times New Roman" w:hAnsi="Times New Roman" w:cs="Times New Roman"/>
          <w:sz w:val="24"/>
          <w:szCs w:val="24"/>
          <w:lang w:eastAsia="ru-RU"/>
        </w:rPr>
        <w:t>Встречи и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консультации с Академическим советником</w:t>
      </w:r>
      <w:r w:rsidR="00E464C2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состояться до начала регистрации на дисциплины. После о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знакомления с </w:t>
      </w:r>
      <w:proofErr w:type="spellStart"/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>силлабусами</w:t>
      </w:r>
      <w:proofErr w:type="spellEnd"/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69F0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или модулями 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>учебных дисциплин</w:t>
      </w:r>
      <w:r w:rsidR="00BF6BEF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(имеются на информационных кафедральных стендах)</w:t>
      </w:r>
      <w:r w:rsidR="00E464C2">
        <w:rPr>
          <w:rFonts w:ascii="Times New Roman" w:hAnsi="Times New Roman" w:cs="Times New Roman"/>
          <w:sz w:val="24"/>
          <w:szCs w:val="24"/>
          <w:lang w:eastAsia="ru-RU"/>
        </w:rPr>
        <w:t xml:space="preserve"> студент  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записывается на выбранные дисциплины с указанием академического периода их изучения непо</w:t>
      </w:r>
      <w:r w:rsidR="00C169F0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средственно на </w:t>
      </w:r>
      <w:r w:rsidR="00BF6BEF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соответствующих </w:t>
      </w:r>
      <w:r w:rsidR="00056E94">
        <w:rPr>
          <w:rFonts w:ascii="Times New Roman" w:hAnsi="Times New Roman" w:cs="Times New Roman"/>
          <w:sz w:val="24"/>
          <w:szCs w:val="24"/>
          <w:lang w:eastAsia="ru-RU"/>
        </w:rPr>
        <w:t>кафедрах</w:t>
      </w:r>
      <w:r w:rsidR="00940265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. На основе их выбора формируются индивидуальные учебные планы студента. </w:t>
      </w:r>
    </w:p>
    <w:p w:rsidR="00BF6BEF" w:rsidRDefault="000A3619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E0AA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110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6BEF" w:rsidRPr="00EE0AA9">
        <w:rPr>
          <w:rFonts w:ascii="Times New Roman" w:hAnsi="Times New Roman" w:cs="Times New Roman"/>
          <w:sz w:val="24"/>
          <w:szCs w:val="24"/>
          <w:lang w:eastAsia="ru-RU"/>
        </w:rPr>
        <w:t>Регистрация на дисциплины первого семестра осуществляется в течении первых двух недель от начала занятий, на последующие семестры – за 45 дней до окончания текущего семестра</w:t>
      </w:r>
      <w:r w:rsidR="00EE0AA9" w:rsidRPr="00EE0AA9">
        <w:rPr>
          <w:rFonts w:ascii="Times New Roman" w:hAnsi="Times New Roman" w:cs="Times New Roman"/>
          <w:sz w:val="24"/>
          <w:szCs w:val="24"/>
          <w:lang w:eastAsia="ru-RU"/>
        </w:rPr>
        <w:t>, в течении одной недели,</w:t>
      </w:r>
      <w:r w:rsidR="00EE0AA9" w:rsidRPr="00EE0AA9">
        <w:rPr>
          <w:rFonts w:ascii="Times New Roman" w:hAnsi="Times New Roman"/>
          <w:sz w:val="24"/>
          <w:szCs w:val="24"/>
        </w:rPr>
        <w:t xml:space="preserve"> </w:t>
      </w:r>
      <w:r w:rsidR="00EE0AA9">
        <w:rPr>
          <w:rFonts w:ascii="Times New Roman" w:hAnsi="Times New Roman"/>
          <w:sz w:val="24"/>
          <w:szCs w:val="24"/>
        </w:rPr>
        <w:t>согласно академического календаря текущего учебного года.</w:t>
      </w:r>
    </w:p>
    <w:p w:rsidR="00D110A3" w:rsidRPr="00D110A3" w:rsidRDefault="00D110A3" w:rsidP="00D11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5. </w:t>
      </w:r>
      <w:r w:rsidRPr="00D110A3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регистрации на </w:t>
      </w:r>
      <w:r w:rsidRPr="00D110A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повторное прохождение дисциплины</w:t>
      </w:r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</w:t>
      </w:r>
      <w:r w:rsidRPr="00D110A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Физическая культура</w:t>
      </w:r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присваивается </w:t>
      </w:r>
      <w:r w:rsidRPr="00D110A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1 кредит </w:t>
      </w:r>
      <w:r w:rsidRPr="00D110A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de-DE" w:eastAsia="ru-RU"/>
        </w:rPr>
        <w:t>ECTS</w:t>
      </w:r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на </w:t>
      </w:r>
      <w:r w:rsidRPr="00D110A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повторное выполнение курсовой работы (</w:t>
      </w:r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сданном экзамене по соответствующей дисциплине)</w:t>
      </w:r>
      <w:r w:rsidRPr="00D110A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– 1 кредит</w:t>
      </w:r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110A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de-DE" w:eastAsia="ru-RU"/>
        </w:rPr>
        <w:t>ECTS</w:t>
      </w:r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Данные кредиты оплачиваются, но не отражаются в учебных карточках (</w:t>
      </w:r>
      <w:proofErr w:type="spellStart"/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транскриптах</w:t>
      </w:r>
      <w:proofErr w:type="spellEnd"/>
      <w:r w:rsidRPr="00D110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), и не засчитываются при накоплении кредитов для получения диплома. </w:t>
      </w:r>
    </w:p>
    <w:p w:rsidR="0071439B" w:rsidRPr="00EE0AA9" w:rsidRDefault="00D110A3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E0AA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439B" w:rsidRPr="00EE0AA9">
        <w:rPr>
          <w:rFonts w:ascii="Times New Roman" w:hAnsi="Times New Roman" w:cs="Times New Roman"/>
          <w:sz w:val="24"/>
          <w:szCs w:val="24"/>
          <w:lang w:eastAsia="ru-RU"/>
        </w:rPr>
        <w:t>Студент, собственноручно должен внести запись в Лист регистрации на дисциплину и подтвердить подписью. Листы регистрации</w:t>
      </w:r>
      <w:r w:rsidR="00C54E4C">
        <w:rPr>
          <w:rFonts w:ascii="Times New Roman" w:hAnsi="Times New Roman" w:cs="Times New Roman"/>
          <w:sz w:val="24"/>
          <w:szCs w:val="24"/>
          <w:lang w:eastAsia="ru-RU"/>
        </w:rPr>
        <w:t xml:space="preserve"> (П</w:t>
      </w:r>
      <w:r w:rsidR="00EA6B3B">
        <w:rPr>
          <w:rFonts w:ascii="Times New Roman" w:hAnsi="Times New Roman" w:cs="Times New Roman"/>
          <w:sz w:val="24"/>
          <w:szCs w:val="24"/>
          <w:lang w:eastAsia="ru-RU"/>
        </w:rPr>
        <w:t>риложение 3</w:t>
      </w:r>
      <w:r w:rsidR="00D87772" w:rsidRPr="00EE0AA9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1439B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 находятся на </w:t>
      </w:r>
      <w:r w:rsidR="00D87772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соответствующих </w:t>
      </w:r>
      <w:r w:rsidR="0071439B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кафедрах под контролем дежурного преподавателя, </w:t>
      </w:r>
      <w:r w:rsidR="003662F2">
        <w:rPr>
          <w:rFonts w:ascii="Times New Roman" w:hAnsi="Times New Roman" w:cs="Times New Roman"/>
          <w:sz w:val="24"/>
          <w:szCs w:val="24"/>
          <w:lang w:eastAsia="ru-RU"/>
        </w:rPr>
        <w:t>доступ к ним осуществляется с 8:00 до 17:</w:t>
      </w:r>
      <w:r w:rsidR="0071439B" w:rsidRPr="00EE0AA9">
        <w:rPr>
          <w:rFonts w:ascii="Times New Roman" w:hAnsi="Times New Roman" w:cs="Times New Roman"/>
          <w:sz w:val="24"/>
          <w:szCs w:val="24"/>
          <w:lang w:eastAsia="ru-RU"/>
        </w:rPr>
        <w:t xml:space="preserve">00 часов. </w:t>
      </w:r>
    </w:p>
    <w:p w:rsidR="00ED195E" w:rsidRPr="00EE0AA9" w:rsidRDefault="00D110A3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 w:rsidR="00EE0AA9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="00D3640C" w:rsidRPr="00D3640C">
        <w:rPr>
          <w:rFonts w:ascii="Times New Roman" w:hAnsi="Times New Roman"/>
          <w:sz w:val="24"/>
          <w:szCs w:val="24"/>
        </w:rPr>
        <w:t xml:space="preserve"> </w:t>
      </w:r>
      <w:r w:rsidR="00D3640C">
        <w:rPr>
          <w:rFonts w:ascii="Times New Roman" w:hAnsi="Times New Roman"/>
          <w:sz w:val="24"/>
          <w:szCs w:val="24"/>
        </w:rPr>
        <w:t>Студенты, своевременно не прошедшие регистрацию на дисциплины последующего семестра, получают в Офис Регистрации уведомление</w:t>
      </w:r>
      <w:r w:rsidR="00C54E4C">
        <w:rPr>
          <w:rFonts w:ascii="Times New Roman" w:hAnsi="Times New Roman"/>
          <w:sz w:val="24"/>
          <w:szCs w:val="24"/>
        </w:rPr>
        <w:t xml:space="preserve"> – форма 1Р</w:t>
      </w:r>
      <w:r w:rsidR="00D3640C">
        <w:rPr>
          <w:rFonts w:ascii="Times New Roman" w:hAnsi="Times New Roman"/>
          <w:sz w:val="24"/>
          <w:szCs w:val="24"/>
        </w:rPr>
        <w:t xml:space="preserve"> (</w:t>
      </w:r>
      <w:r w:rsidR="00D3640C" w:rsidRPr="00D3640C">
        <w:rPr>
          <w:rFonts w:ascii="Times New Roman" w:hAnsi="Times New Roman"/>
          <w:sz w:val="24"/>
          <w:szCs w:val="24"/>
        </w:rPr>
        <w:t xml:space="preserve">Приложение </w:t>
      </w:r>
      <w:r w:rsidR="00EA6B3B">
        <w:rPr>
          <w:rFonts w:ascii="Times New Roman" w:hAnsi="Times New Roman"/>
          <w:sz w:val="24"/>
          <w:szCs w:val="24"/>
        </w:rPr>
        <w:t>2</w:t>
      </w:r>
      <w:r w:rsidR="00D3640C">
        <w:rPr>
          <w:rFonts w:ascii="Times New Roman" w:hAnsi="Times New Roman"/>
          <w:sz w:val="24"/>
          <w:szCs w:val="24"/>
        </w:rPr>
        <w:t xml:space="preserve">) и знакомятся с порядком регистрации (перерегистрации). </w:t>
      </w:r>
      <w:r w:rsidR="00D87772" w:rsidRPr="00EE0AA9">
        <w:rPr>
          <w:rFonts w:ascii="Times New Roman" w:hAnsi="Times New Roman" w:cs="Times New Roman"/>
          <w:color w:val="000000"/>
          <w:spacing w:val="1"/>
          <w:sz w:val="24"/>
          <w:szCs w:val="24"/>
        </w:rPr>
        <w:t>Окончательная регистрация</w:t>
      </w:r>
      <w:r w:rsidR="00ED195E" w:rsidRPr="00EE0A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проходит в течении перв</w:t>
      </w:r>
      <w:r w:rsidR="000A3619">
        <w:rPr>
          <w:rFonts w:ascii="Times New Roman" w:hAnsi="Times New Roman" w:cs="Times New Roman"/>
          <w:color w:val="000000"/>
          <w:spacing w:val="1"/>
          <w:sz w:val="24"/>
          <w:szCs w:val="24"/>
        </w:rPr>
        <w:t>ой</w:t>
      </w:r>
      <w:r w:rsidR="00ED195E" w:rsidRPr="00EE0A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недел</w:t>
      </w:r>
      <w:r w:rsidR="000A361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ED195E" w:rsidRPr="00EE0A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начавшегося семестра, с последующей оплатой за обучение</w:t>
      </w:r>
      <w:r w:rsidR="000A3619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40265" w:rsidRDefault="00D110A3" w:rsidP="00D3640C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 w:rsidR="00E464C2" w:rsidRPr="00E464C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Разрешение для регистрации на </w:t>
      </w:r>
      <w:r w:rsidR="000A3619">
        <w:rPr>
          <w:rFonts w:ascii="Times New Roman" w:hAnsi="Times New Roman" w:cs="Times New Roman"/>
          <w:sz w:val="24"/>
          <w:szCs w:val="24"/>
          <w:lang w:eastAsia="ru-RU"/>
        </w:rPr>
        <w:t>дисциплины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второ</w:t>
      </w:r>
      <w:r w:rsidR="000A3619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и последующие семестры получают студенты, которыми были изучены все обязательные курсы, предшествующие следующему обучению (</w:t>
      </w:r>
      <w:proofErr w:type="spellStart"/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>пререквизиты</w:t>
      </w:r>
      <w:proofErr w:type="spellEnd"/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>). Доступ к регистрации на последних курсах получают только те студенты, которые успешно изучили дисциплины предыдущего семестра и набрали требуемое количество кредитов и поддерживают требуемый средний академический балл (</w:t>
      </w:r>
      <w:r w:rsidR="00940265" w:rsidRPr="00EE3462">
        <w:rPr>
          <w:rFonts w:ascii="Times New Roman" w:hAnsi="Times New Roman" w:cs="Times New Roman"/>
          <w:sz w:val="24"/>
          <w:szCs w:val="24"/>
          <w:lang w:val="en-US" w:eastAsia="ru-RU"/>
        </w:rPr>
        <w:t>GPA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D3640C" w:rsidRDefault="00D110A3" w:rsidP="00D3640C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364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3640C">
        <w:rPr>
          <w:rFonts w:ascii="Times New Roman" w:hAnsi="Times New Roman"/>
          <w:sz w:val="24"/>
          <w:szCs w:val="24"/>
        </w:rPr>
        <w:t xml:space="preserve">Студенты, прошедшие своевременно регистрацию, но по итогам экзаменационной сессии не сдали дисциплины, которые являются </w:t>
      </w:r>
      <w:proofErr w:type="spellStart"/>
      <w:r w:rsidR="00D3640C">
        <w:rPr>
          <w:rFonts w:ascii="Times New Roman" w:hAnsi="Times New Roman"/>
          <w:sz w:val="24"/>
          <w:szCs w:val="24"/>
        </w:rPr>
        <w:t>пререквизитами</w:t>
      </w:r>
      <w:proofErr w:type="spellEnd"/>
      <w:r w:rsidR="00D3640C">
        <w:rPr>
          <w:rFonts w:ascii="Times New Roman" w:hAnsi="Times New Roman"/>
          <w:sz w:val="24"/>
          <w:szCs w:val="24"/>
        </w:rPr>
        <w:t xml:space="preserve"> последующих дисциплин начавшегося семестра, обязаны скорректировать свой индивидуальный учебный план посредством оформления Листа до/перерегистрации (</w:t>
      </w:r>
      <w:r w:rsidR="00EA5E0C">
        <w:rPr>
          <w:rFonts w:ascii="Times New Roman" w:hAnsi="Times New Roman"/>
          <w:sz w:val="24"/>
          <w:szCs w:val="24"/>
        </w:rPr>
        <w:t>Приложение 4</w:t>
      </w:r>
      <w:r w:rsidR="00D3640C">
        <w:rPr>
          <w:rFonts w:ascii="Times New Roman" w:hAnsi="Times New Roman"/>
          <w:sz w:val="24"/>
          <w:szCs w:val="24"/>
        </w:rPr>
        <w:t>) в течени</w:t>
      </w:r>
      <w:r w:rsidR="000A3619">
        <w:rPr>
          <w:rFonts w:ascii="Times New Roman" w:hAnsi="Times New Roman"/>
          <w:sz w:val="24"/>
          <w:szCs w:val="24"/>
        </w:rPr>
        <w:t>е</w:t>
      </w:r>
      <w:r w:rsidR="00D3640C">
        <w:rPr>
          <w:rFonts w:ascii="Times New Roman" w:hAnsi="Times New Roman"/>
          <w:sz w:val="24"/>
          <w:szCs w:val="24"/>
        </w:rPr>
        <w:t xml:space="preserve"> недел</w:t>
      </w:r>
      <w:r w:rsidR="000A3619">
        <w:rPr>
          <w:rFonts w:ascii="Times New Roman" w:hAnsi="Times New Roman"/>
          <w:sz w:val="24"/>
          <w:szCs w:val="24"/>
        </w:rPr>
        <w:t>и</w:t>
      </w:r>
      <w:r w:rsidR="00D3640C">
        <w:rPr>
          <w:rFonts w:ascii="Times New Roman" w:hAnsi="Times New Roman"/>
          <w:sz w:val="24"/>
          <w:szCs w:val="24"/>
        </w:rPr>
        <w:t xml:space="preserve"> начавшегося семестра.</w:t>
      </w:r>
    </w:p>
    <w:p w:rsidR="00D3640C" w:rsidRDefault="00D110A3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10</w:t>
      </w:r>
      <w:r w:rsidR="00D364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3640C" w:rsidRPr="00E464C2">
        <w:rPr>
          <w:rFonts w:ascii="Times New Roman" w:hAnsi="Times New Roman"/>
          <w:sz w:val="24"/>
          <w:szCs w:val="24"/>
        </w:rPr>
        <w:t xml:space="preserve">Офис-регистратор, на основании результатов регистрации (регистрационных листов), формирует индивидуальный учебный план студента, а также потоки и ведомости в ИС </w:t>
      </w:r>
      <w:r w:rsidR="00D3640C" w:rsidRPr="00E464C2">
        <w:rPr>
          <w:rFonts w:ascii="Times New Roman" w:hAnsi="Times New Roman"/>
          <w:sz w:val="24"/>
          <w:szCs w:val="24"/>
          <w:lang w:val="en-US"/>
        </w:rPr>
        <w:t>AVN</w:t>
      </w:r>
      <w:r w:rsidR="00D3640C">
        <w:rPr>
          <w:rFonts w:ascii="Times New Roman" w:hAnsi="Times New Roman"/>
          <w:sz w:val="24"/>
          <w:szCs w:val="24"/>
        </w:rPr>
        <w:t>.</w:t>
      </w:r>
    </w:p>
    <w:p w:rsidR="000E0E3D" w:rsidRDefault="00D110A3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E464C2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0E3D">
        <w:rPr>
          <w:rFonts w:ascii="Times New Roman" w:hAnsi="Times New Roman" w:cs="Times New Roman"/>
          <w:sz w:val="24"/>
          <w:szCs w:val="24"/>
          <w:lang w:eastAsia="ru-RU"/>
        </w:rPr>
        <w:t xml:space="preserve">В рабочем учебном плане почти в каждом семестре включены дисциплины по выбору, из каждой группы которых студент должен изучить только одну (по своему выбору). </w:t>
      </w:r>
      <w:r w:rsidR="00B2662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0E0E3D">
        <w:rPr>
          <w:rFonts w:ascii="Times New Roman" w:hAnsi="Times New Roman" w:cs="Times New Roman"/>
          <w:sz w:val="24"/>
          <w:szCs w:val="24"/>
          <w:lang w:eastAsia="ru-RU"/>
        </w:rPr>
        <w:t>исциплины</w:t>
      </w:r>
      <w:r w:rsidR="00B2662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E0E3D">
        <w:rPr>
          <w:rFonts w:ascii="Times New Roman" w:hAnsi="Times New Roman" w:cs="Times New Roman"/>
          <w:sz w:val="24"/>
          <w:szCs w:val="24"/>
          <w:lang w:eastAsia="ru-RU"/>
        </w:rPr>
        <w:t xml:space="preserve"> относя</w:t>
      </w:r>
      <w:r w:rsidR="00B26623">
        <w:rPr>
          <w:rFonts w:ascii="Times New Roman" w:hAnsi="Times New Roman" w:cs="Times New Roman"/>
          <w:sz w:val="24"/>
          <w:szCs w:val="24"/>
          <w:lang w:eastAsia="ru-RU"/>
        </w:rPr>
        <w:t xml:space="preserve">щиеся к группе «в», </w:t>
      </w:r>
      <w:r w:rsidR="000E0E3D">
        <w:rPr>
          <w:rFonts w:ascii="Times New Roman" w:hAnsi="Times New Roman" w:cs="Times New Roman"/>
          <w:sz w:val="24"/>
          <w:szCs w:val="24"/>
          <w:lang w:eastAsia="ru-RU"/>
        </w:rPr>
        <w:t>как и дисциплины группы «б» обеспечивают</w:t>
      </w:r>
      <w:r w:rsidR="00BF6BEF">
        <w:rPr>
          <w:rFonts w:ascii="Times New Roman" w:hAnsi="Times New Roman" w:cs="Times New Roman"/>
          <w:sz w:val="24"/>
          <w:szCs w:val="24"/>
          <w:lang w:eastAsia="ru-RU"/>
        </w:rPr>
        <w:t xml:space="preserve"> асинхронную траекторию обучения</w:t>
      </w:r>
      <w:r w:rsidR="000E0E3D">
        <w:rPr>
          <w:rFonts w:ascii="Times New Roman" w:hAnsi="Times New Roman" w:cs="Times New Roman"/>
          <w:sz w:val="24"/>
          <w:szCs w:val="24"/>
          <w:lang w:eastAsia="ru-RU"/>
        </w:rPr>
        <w:t xml:space="preserve">. Для регистрации на дисциплины по </w:t>
      </w:r>
      <w:r w:rsidR="000E0E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выбору студент должен получить консультацию Академического советника и пройти установленный порядок регистрации. </w:t>
      </w:r>
    </w:p>
    <w:p w:rsidR="00940265" w:rsidRDefault="00940265" w:rsidP="0094026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При регистрации на </w:t>
      </w:r>
      <w:r w:rsidRPr="00060622">
        <w:rPr>
          <w:rFonts w:ascii="Times New Roman" w:hAnsi="Times New Roman" w:cs="Times New Roman"/>
          <w:sz w:val="24"/>
          <w:szCs w:val="24"/>
          <w:lang w:eastAsia="ru-RU"/>
        </w:rPr>
        <w:t>курсы по выбору</w:t>
      </w:r>
      <w:r w:rsidR="00491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первоочередной приорит</w:t>
      </w:r>
      <w:r>
        <w:rPr>
          <w:rFonts w:ascii="Times New Roman" w:hAnsi="Times New Roman" w:cs="Times New Roman"/>
          <w:sz w:val="24"/>
          <w:szCs w:val="24"/>
          <w:lang w:eastAsia="ru-RU"/>
        </w:rPr>
        <w:t>ет записи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="00491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определенному преподавателю будет отдаваться студентам, за</w:t>
      </w:r>
      <w:r>
        <w:rPr>
          <w:rFonts w:ascii="Times New Roman" w:hAnsi="Times New Roman" w:cs="Times New Roman"/>
          <w:sz w:val="24"/>
          <w:szCs w:val="24"/>
          <w:lang w:eastAsia="ru-RU"/>
        </w:rPr>
        <w:t>писавшимся в более ранние сроки</w:t>
      </w:r>
      <w:r w:rsidR="000E0E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6623" w:rsidRPr="007F10BD" w:rsidRDefault="00D110A3" w:rsidP="00B266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464C2" w:rsidRPr="00B26623">
        <w:rPr>
          <w:rFonts w:ascii="Times New Roman" w:hAnsi="Times New Roman" w:cs="Times New Roman"/>
          <w:sz w:val="24"/>
          <w:szCs w:val="24"/>
        </w:rPr>
        <w:t>.</w:t>
      </w:r>
      <w:r w:rsidR="00B26623" w:rsidRPr="00B26623">
        <w:rPr>
          <w:rFonts w:ascii="Times New Roman" w:hAnsi="Times New Roman" w:cs="Times New Roman"/>
          <w:sz w:val="24"/>
          <w:szCs w:val="24"/>
        </w:rPr>
        <w:t xml:space="preserve"> По итогам текущего учебного года при наборе необходимого значения кредитов осуществляется перевод</w:t>
      </w:r>
      <w:r w:rsidR="00B26623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="00B266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B2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магистратуры /</w:t>
      </w:r>
      <w:proofErr w:type="spellStart"/>
      <w:r w:rsidR="00B2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B2662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26623" w:rsidRPr="00A45436" w:rsidRDefault="00B26623" w:rsidP="00B26623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года обучения на второй год: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60 кредитов ECTS 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менее 60 кредитов, но более 45 кредитов, с условием повторного изучения </w:t>
      </w:r>
      <w:proofErr w:type="spell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незачтенных</w:t>
      </w:r>
      <w:proofErr w:type="spell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в течение следующего учебного года (за исключением продолжающихся дисциплин).</w:t>
      </w:r>
    </w:p>
    <w:p w:rsidR="00B26623" w:rsidRPr="00A45436" w:rsidRDefault="00B26623" w:rsidP="00B26623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года обучения на третий год: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120 кредитов ECTS 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менее 120 кредитов, но более 105 кредитов, с условием повторного изучения </w:t>
      </w:r>
      <w:proofErr w:type="spell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незачтенных</w:t>
      </w:r>
      <w:proofErr w:type="spell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в течение следующего учебного года (за исключением продолжающихся дисциплин).</w:t>
      </w:r>
    </w:p>
    <w:p w:rsidR="00B26623" w:rsidRPr="00A45436" w:rsidRDefault="00B26623" w:rsidP="00B26623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третьего года обучения на четвертый год: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180 кредитов ECTS 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менее 180 кредитов, но более 165 кредитов, с условием повторного изучения </w:t>
      </w:r>
      <w:proofErr w:type="spell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незачтенных</w:t>
      </w:r>
      <w:proofErr w:type="spell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в течение следующего учебного года (за исключением продолжающихся дисциплин).</w:t>
      </w:r>
    </w:p>
    <w:p w:rsidR="00B26623" w:rsidRPr="00A45436" w:rsidRDefault="00B26623" w:rsidP="00B26623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четвертого года обучения на пятый год (</w:t>
      </w:r>
      <w:proofErr w:type="spell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240 кредитов ECTS </w:t>
      </w:r>
    </w:p>
    <w:p w:rsidR="00B26623" w:rsidRPr="00A45436" w:rsidRDefault="00B26623" w:rsidP="004A633E">
      <w:pPr>
        <w:numPr>
          <w:ilvl w:val="1"/>
          <w:numId w:val="12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набравших менее 240 кредитов, но более 225 кредитов, с условием повторного изучения </w:t>
      </w:r>
      <w:proofErr w:type="spellStart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незачтенных</w:t>
      </w:r>
      <w:proofErr w:type="spellEnd"/>
      <w:r w:rsidRPr="00A4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в течение следующего учебного года (за исключением продолжающихся дисциплин).</w:t>
      </w:r>
    </w:p>
    <w:p w:rsidR="00940265" w:rsidRPr="004A633E" w:rsidRDefault="004A633E" w:rsidP="004A63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40265" w:rsidRPr="004A633E">
        <w:rPr>
          <w:rFonts w:ascii="Times New Roman" w:hAnsi="Times New Roman" w:cs="Times New Roman"/>
          <w:sz w:val="24"/>
          <w:szCs w:val="24"/>
        </w:rPr>
        <w:t xml:space="preserve">ля </w:t>
      </w:r>
      <w:r w:rsidR="00940265" w:rsidRPr="004A633E">
        <w:rPr>
          <w:rFonts w:ascii="Times New Roman" w:hAnsi="Times New Roman" w:cs="Times New Roman"/>
          <w:sz w:val="24"/>
          <w:szCs w:val="24"/>
          <w:lang w:eastAsia="ru-RU"/>
        </w:rPr>
        <w:t>допуска</w:t>
      </w:r>
      <w:r w:rsidR="00940265" w:rsidRPr="004A633E">
        <w:rPr>
          <w:rFonts w:ascii="Times New Roman" w:hAnsi="Times New Roman" w:cs="Times New Roman"/>
          <w:sz w:val="24"/>
          <w:szCs w:val="24"/>
        </w:rPr>
        <w:t xml:space="preserve"> к итоговой государственной аттестации студент – выпускник должен выполнить учебный план, набрать за время обучения на бакалавра не менее 225</w:t>
      </w:r>
      <w:proofErr w:type="gramStart"/>
      <w:r w:rsidR="00940265" w:rsidRPr="004A633E">
        <w:rPr>
          <w:rFonts w:ascii="Times New Roman" w:hAnsi="Times New Roman" w:cs="Times New Roman"/>
          <w:sz w:val="24"/>
          <w:szCs w:val="24"/>
        </w:rPr>
        <w:t>кредитов</w:t>
      </w:r>
      <w:r w:rsidR="000A3619" w:rsidRPr="004A633E">
        <w:rPr>
          <w:rFonts w:ascii="Times New Roman" w:hAnsi="Times New Roman" w:cs="Times New Roman"/>
          <w:sz w:val="24"/>
          <w:szCs w:val="24"/>
        </w:rPr>
        <w:t>,  для</w:t>
      </w:r>
      <w:proofErr w:type="gramEnd"/>
      <w:r w:rsidR="000A3619" w:rsidRPr="004A633E">
        <w:rPr>
          <w:rFonts w:ascii="Times New Roman" w:hAnsi="Times New Roman" w:cs="Times New Roman"/>
          <w:sz w:val="24"/>
          <w:szCs w:val="24"/>
        </w:rPr>
        <w:t xml:space="preserve"> специалистов - </w:t>
      </w:r>
      <w:r w:rsidR="00940265" w:rsidRPr="004A633E">
        <w:rPr>
          <w:rFonts w:ascii="Times New Roman" w:hAnsi="Times New Roman" w:cs="Times New Roman"/>
          <w:sz w:val="24"/>
          <w:szCs w:val="24"/>
        </w:rPr>
        <w:t>285 кредитов</w:t>
      </w:r>
      <w:r w:rsidR="000A3619" w:rsidRPr="004A633E">
        <w:rPr>
          <w:rFonts w:ascii="Times New Roman" w:hAnsi="Times New Roman" w:cs="Times New Roman"/>
          <w:sz w:val="24"/>
          <w:szCs w:val="24"/>
        </w:rPr>
        <w:t>,</w:t>
      </w:r>
      <w:r w:rsidR="00940265" w:rsidRPr="004A633E">
        <w:rPr>
          <w:rFonts w:ascii="Times New Roman" w:hAnsi="Times New Roman" w:cs="Times New Roman"/>
          <w:sz w:val="24"/>
          <w:szCs w:val="24"/>
        </w:rPr>
        <w:t xml:space="preserve"> с учетом прохождения практик и иметь кумулятивный GPA не ниже 2,25.</w:t>
      </w:r>
    </w:p>
    <w:p w:rsidR="00940265" w:rsidRPr="00EE3462" w:rsidRDefault="00DB4248" w:rsidP="00940265">
      <w:pPr>
        <w:shd w:val="clear" w:color="auto" w:fill="FFFFFF"/>
        <w:spacing w:before="240" w:after="24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.4. Права, обязанности и этика поведения</w:t>
      </w:r>
      <w:r w:rsidR="00491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студентов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Все желающие имеют право ознакомиться с правилами организации учебного процесса по каждому направлению (специальности), имеющимися в вузе.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Студент имеет право выбора образовательной программы; пользоваться материальной и информационно-технической базой </w:t>
      </w:r>
      <w:r w:rsidR="000A361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ниверситета; проверять свои </w:t>
      </w: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транскрипты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при возникновении сомнения в правильности их заполнения.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При составлении своего индивидуального учебного плана студент обязан строго следовать правилам:</w:t>
      </w:r>
    </w:p>
    <w:p w:rsidR="00940265" w:rsidRPr="00EE3462" w:rsidRDefault="00940265" w:rsidP="0094026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учесть</w:t>
      </w:r>
      <w:proofErr w:type="gramEnd"/>
      <w:r w:rsidR="00D54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в своем плане 100% дисциплин из группы обязательных курсов (дисциплины «а»);</w:t>
      </w:r>
    </w:p>
    <w:p w:rsidR="00940265" w:rsidRPr="00EE3462" w:rsidRDefault="00940265" w:rsidP="0094026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осваивать</w:t>
      </w:r>
      <w:proofErr w:type="gram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учебные дисциплины в строгом соответствии с индивидуальным учебным планом;</w:t>
      </w:r>
    </w:p>
    <w:p w:rsidR="00940265" w:rsidRPr="00EE3462" w:rsidRDefault="00940265" w:rsidP="0094026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регистрироваться</w:t>
      </w:r>
      <w:proofErr w:type="gram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на предстоящий семестр в сроки, указанные в Академическом календаре;</w:t>
      </w:r>
    </w:p>
    <w:p w:rsidR="00940265" w:rsidRPr="00EE3462" w:rsidRDefault="00940265" w:rsidP="0094026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посещать</w:t>
      </w:r>
      <w:proofErr w:type="gram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учебные занятия в соответствии с их расписанием;</w:t>
      </w:r>
    </w:p>
    <w:p w:rsidR="00940265" w:rsidRDefault="00940265" w:rsidP="0094026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="00D54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преподавателей, указанные в </w:t>
      </w:r>
      <w:proofErr w:type="spell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силлабусах</w:t>
      </w:r>
      <w:proofErr w:type="spellEnd"/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учебным дисциплинам</w:t>
      </w:r>
    </w:p>
    <w:p w:rsidR="00ED195E" w:rsidRPr="00EE3462" w:rsidRDefault="00ED195E" w:rsidP="00940265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своевременно</w:t>
      </w:r>
      <w:proofErr w:type="gramEnd"/>
      <w:r w:rsidR="00D54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проходить </w:t>
      </w:r>
      <w:r w:rsidR="00A7683B">
        <w:rPr>
          <w:rFonts w:ascii="Times New Roman" w:hAnsi="Times New Roman" w:cs="Times New Roman"/>
          <w:sz w:val="24"/>
          <w:szCs w:val="24"/>
          <w:lang w:eastAsia="ru-RU"/>
        </w:rPr>
        <w:t xml:space="preserve">текущий, рубежный, промежуточный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и итоговый контроль</w:t>
      </w:r>
      <w:r w:rsidR="00A7683B" w:rsidRPr="00A768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683B">
        <w:rPr>
          <w:rFonts w:ascii="Times New Roman" w:hAnsi="Times New Roman" w:cs="Times New Roman"/>
          <w:sz w:val="24"/>
          <w:szCs w:val="24"/>
          <w:lang w:eastAsia="ru-RU"/>
        </w:rPr>
        <w:t>по модульно-рейтинговой системе оценки результатов обучения студентов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6E94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Пропущенные занятия подлежат отработке вне зависимости от причины пропуска. В случае пропуска трех и более занятий без уважительных причин студент подвергается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административному отстранению от занятий по данной дисциплине с выставлением оценки «</w:t>
      </w:r>
      <w:r w:rsidR="00056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Х».</w:t>
      </w:r>
      <w:r w:rsidR="00056E94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аты проведения контро</w:t>
      </w:r>
      <w:r w:rsidR="00B46B62">
        <w:rPr>
          <w:rFonts w:ascii="Times New Roman" w:hAnsi="Times New Roman" w:cs="Times New Roman"/>
          <w:sz w:val="24"/>
          <w:szCs w:val="24"/>
          <w:lang w:eastAsia="ru-RU"/>
        </w:rPr>
        <w:t>льных работ, рубежных и промежуточных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аттестаций фиксированы и не подлежат переносу.</w:t>
      </w:r>
      <w:r w:rsidR="00CA3E1E" w:rsidRPr="00CA3E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0265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невозможности посещения по независящим от Вас причинам (болезнь (документально подтвержденная), поездки или участия в мероприятиях по линии </w:t>
      </w:r>
      <w:r w:rsidR="00C8719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ниверситета, чрезвычайные ситуации в семье и т.д.), необходимо</w:t>
      </w:r>
      <w:r w:rsidRPr="00EA6B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6B3B">
        <w:rPr>
          <w:rFonts w:ascii="Times New Roman" w:hAnsi="Times New Roman" w:cs="Times New Roman"/>
          <w:bCs/>
          <w:sz w:val="24"/>
          <w:szCs w:val="24"/>
          <w:lang w:eastAsia="ru-RU"/>
        </w:rPr>
        <w:t>заблаговременно</w:t>
      </w:r>
      <w:r w:rsidR="00ED19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D195E">
        <w:rPr>
          <w:rFonts w:ascii="Times New Roman" w:hAnsi="Times New Roman" w:cs="Times New Roman"/>
          <w:sz w:val="24"/>
          <w:szCs w:val="24"/>
          <w:lang w:eastAsia="ru-RU"/>
        </w:rPr>
        <w:t>звестить преподавателя и Офис Регистрации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о сроках отсутствия на занятиях, получить официальное подтверждение на любые исключения из утвержденного учебного графика.</w:t>
      </w:r>
      <w:r w:rsidR="00ED195E">
        <w:rPr>
          <w:rFonts w:ascii="Times New Roman" w:hAnsi="Times New Roman" w:cs="Times New Roman"/>
          <w:sz w:val="24"/>
          <w:szCs w:val="24"/>
          <w:lang w:eastAsia="ru-RU"/>
        </w:rPr>
        <w:t xml:space="preserve"> Такая процедура поможет получить студенту оценку </w:t>
      </w:r>
      <w:r w:rsidR="00ED195E" w:rsidRPr="00ED195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ED195E" w:rsidRPr="00ED19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ED195E" w:rsidRPr="00ED195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ED195E">
        <w:rPr>
          <w:rFonts w:ascii="Times New Roman" w:hAnsi="Times New Roman" w:cs="Times New Roman"/>
          <w:sz w:val="24"/>
          <w:szCs w:val="24"/>
          <w:lang w:eastAsia="ru-RU"/>
        </w:rPr>
        <w:t xml:space="preserve"> (неуспеваемость по уважительной причине) за семестр, с последующей ликвидацией неуспеваемости по дисциплине в течении первого месяца начавшегося семестра</w:t>
      </w:r>
      <w:r w:rsidR="00CA3E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3E1E" w:rsidRPr="00CA3E1E" w:rsidRDefault="00056E94" w:rsidP="00CA3E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невозможности посещения</w:t>
      </w:r>
      <w:r w:rsidR="00CA3E1E">
        <w:rPr>
          <w:rFonts w:ascii="Times New Roman" w:hAnsi="Times New Roman" w:cs="Times New Roman"/>
          <w:sz w:val="24"/>
          <w:szCs w:val="24"/>
          <w:lang w:eastAsia="ru-RU"/>
        </w:rPr>
        <w:t xml:space="preserve"> или изучении дисциплины, студент может отказаться от нее и получить оценку «</w:t>
      </w:r>
      <w:r w:rsidR="00CA3E1E" w:rsidRPr="003A6F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A3E1E">
        <w:rPr>
          <w:rFonts w:ascii="Times New Roman" w:hAnsi="Times New Roman" w:cs="Times New Roman"/>
          <w:sz w:val="24"/>
          <w:szCs w:val="24"/>
        </w:rPr>
        <w:t>. Если дисциплина обязательная, необходимо пройти повторное изучение.</w:t>
      </w:r>
    </w:p>
    <w:p w:rsidR="00940265" w:rsidRDefault="00056E94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Необходимо п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>роявлять уважение к своим сокурсникам и преподавателям, приходить на занятия своевре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менно. На протяжении занятий запрещается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940265">
        <w:rPr>
          <w:rFonts w:ascii="Times New Roman" w:hAnsi="Times New Roman" w:cs="Times New Roman"/>
          <w:sz w:val="24"/>
          <w:szCs w:val="24"/>
          <w:lang w:eastAsia="ru-RU"/>
        </w:rPr>
        <w:t>ользоваться сотовыми телефонами и другими</w:t>
      </w:r>
      <w:r w:rsidR="00605D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265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электронными приборами. </w:t>
      </w:r>
    </w:p>
    <w:p w:rsidR="00940265" w:rsidRPr="00EE3462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0265" w:rsidRPr="00EE3462" w:rsidRDefault="00DB4248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.5. Виды контроля результатов обучения студентов</w:t>
      </w:r>
    </w:p>
    <w:p w:rsidR="00940265" w:rsidRDefault="00940265" w:rsidP="0094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порядок проведения экзаменов</w:t>
      </w:r>
    </w:p>
    <w:p w:rsidR="0007083E" w:rsidRPr="009B2144" w:rsidRDefault="00086C4D" w:rsidP="0007083E">
      <w:pPr>
        <w:shd w:val="clear" w:color="auto" w:fill="FFFFFF"/>
        <w:spacing w:after="0" w:line="240" w:lineRule="auto"/>
        <w:ind w:firstLine="567"/>
        <w:jc w:val="both"/>
        <w:rPr>
          <w:spacing w:val="-4"/>
        </w:rPr>
      </w:pPr>
      <w:r w:rsidRPr="00DC25F8">
        <w:rPr>
          <w:rFonts w:ascii="Times New Roman" w:hAnsi="Times New Roman" w:cs="Times New Roman"/>
          <w:sz w:val="24"/>
          <w:szCs w:val="24"/>
        </w:rPr>
        <w:t>1.</w:t>
      </w:r>
      <w:r w:rsidR="003662F2">
        <w:rPr>
          <w:rFonts w:ascii="Times New Roman" w:hAnsi="Times New Roman" w:cs="Times New Roman"/>
          <w:sz w:val="24"/>
          <w:szCs w:val="24"/>
        </w:rPr>
        <w:t xml:space="preserve"> </w:t>
      </w:r>
      <w:r w:rsidR="00940265" w:rsidRPr="00DC25F8">
        <w:rPr>
          <w:rFonts w:ascii="Times New Roman" w:hAnsi="Times New Roman" w:cs="Times New Roman"/>
          <w:sz w:val="24"/>
          <w:szCs w:val="24"/>
        </w:rPr>
        <w:t xml:space="preserve">Контроль над усвоением студентами </w:t>
      </w:r>
      <w:r w:rsidR="00C87199" w:rsidRPr="00DC25F8">
        <w:rPr>
          <w:rFonts w:ascii="Times New Roman" w:hAnsi="Times New Roman" w:cs="Times New Roman"/>
          <w:sz w:val="24"/>
          <w:szCs w:val="24"/>
        </w:rPr>
        <w:t>У</w:t>
      </w:r>
      <w:r w:rsidR="00CA3E1E" w:rsidRPr="00DC25F8">
        <w:rPr>
          <w:rFonts w:ascii="Times New Roman" w:hAnsi="Times New Roman" w:cs="Times New Roman"/>
          <w:sz w:val="24"/>
          <w:szCs w:val="24"/>
        </w:rPr>
        <w:t xml:space="preserve">ниверситета </w:t>
      </w:r>
      <w:r w:rsidR="00940265" w:rsidRPr="00DC25F8">
        <w:rPr>
          <w:rFonts w:ascii="Times New Roman" w:hAnsi="Times New Roman" w:cs="Times New Roman"/>
          <w:sz w:val="24"/>
          <w:szCs w:val="24"/>
        </w:rPr>
        <w:t>учебного материала осуществляется в соответствии с требованиями государственных образовательных стандартов</w:t>
      </w:r>
      <w:r w:rsidR="00D036F1" w:rsidRPr="00DC25F8">
        <w:rPr>
          <w:rFonts w:ascii="Times New Roman" w:hAnsi="Times New Roman" w:cs="Times New Roman"/>
          <w:sz w:val="24"/>
          <w:szCs w:val="24"/>
        </w:rPr>
        <w:t xml:space="preserve"> на основе модульно-рейтинговой системы </w:t>
      </w:r>
      <w:r w:rsidR="0007083E" w:rsidRPr="00DC25F8">
        <w:rPr>
          <w:rFonts w:ascii="Times New Roman" w:hAnsi="Times New Roman" w:cs="Times New Roman"/>
          <w:sz w:val="24"/>
          <w:szCs w:val="24"/>
        </w:rPr>
        <w:t xml:space="preserve">(МРС) </w:t>
      </w:r>
      <w:r w:rsidR="00D036F1" w:rsidRPr="00DC25F8">
        <w:rPr>
          <w:rFonts w:ascii="Times New Roman" w:hAnsi="Times New Roman" w:cs="Times New Roman"/>
          <w:sz w:val="24"/>
          <w:szCs w:val="24"/>
        </w:rPr>
        <w:t>обучения.</w:t>
      </w:r>
      <w:r w:rsidR="00D036F1" w:rsidRPr="00D036F1">
        <w:rPr>
          <w:rFonts w:ascii="Times New Roman" w:hAnsi="Times New Roman" w:cs="Times New Roman"/>
          <w:sz w:val="24"/>
          <w:szCs w:val="24"/>
        </w:rPr>
        <w:t xml:space="preserve"> </w:t>
      </w:r>
      <w:r w:rsidR="0007083E" w:rsidRPr="00DC25F8">
        <w:rPr>
          <w:rFonts w:ascii="Times New Roman" w:hAnsi="Times New Roman" w:cs="Times New Roman"/>
          <w:sz w:val="24"/>
          <w:szCs w:val="24"/>
        </w:rPr>
        <w:t>При МРС все знания, умения и навыки</w:t>
      </w:r>
      <w:r w:rsidR="0007083E" w:rsidRPr="0007083E">
        <w:rPr>
          <w:rFonts w:ascii="Times New Roman" w:hAnsi="Times New Roman" w:cs="Times New Roman"/>
        </w:rPr>
        <w:t>, приобретаемые студентами в процессе изучения дисциплины, оцениваются в баллах. Рейтинг</w:t>
      </w:r>
      <w:r w:rsidR="00C87199">
        <w:rPr>
          <w:rFonts w:ascii="Times New Roman" w:hAnsi="Times New Roman" w:cs="Times New Roman"/>
        </w:rPr>
        <w:t xml:space="preserve"> студентов составляется по</w:t>
      </w:r>
      <w:r w:rsidR="0007083E" w:rsidRPr="0007083E">
        <w:rPr>
          <w:rFonts w:ascii="Times New Roman" w:hAnsi="Times New Roman" w:cs="Times New Roman"/>
        </w:rPr>
        <w:t xml:space="preserve"> балл</w:t>
      </w:r>
      <w:r w:rsidR="00C87199">
        <w:rPr>
          <w:rFonts w:ascii="Times New Roman" w:hAnsi="Times New Roman" w:cs="Times New Roman"/>
        </w:rPr>
        <w:t>ам,</w:t>
      </w:r>
      <w:r w:rsidR="0007083E" w:rsidRPr="0007083E">
        <w:rPr>
          <w:rFonts w:ascii="Times New Roman" w:hAnsi="Times New Roman" w:cs="Times New Roman"/>
        </w:rPr>
        <w:t xml:space="preserve"> набра</w:t>
      </w:r>
      <w:r w:rsidR="00C87199">
        <w:rPr>
          <w:rFonts w:ascii="Times New Roman" w:hAnsi="Times New Roman" w:cs="Times New Roman"/>
        </w:rPr>
        <w:t>нным</w:t>
      </w:r>
      <w:r w:rsidR="0007083E" w:rsidRPr="0007083E">
        <w:rPr>
          <w:rFonts w:ascii="Times New Roman" w:hAnsi="Times New Roman" w:cs="Times New Roman"/>
        </w:rPr>
        <w:t xml:space="preserve"> в течение обучения по дисциплине </w:t>
      </w:r>
      <w:r w:rsidR="00AF6A14">
        <w:rPr>
          <w:rFonts w:ascii="Times New Roman" w:hAnsi="Times New Roman" w:cs="Times New Roman"/>
        </w:rPr>
        <w:t xml:space="preserve">за модуль, семестр, учебный год, весь период обучения </w:t>
      </w:r>
      <w:r w:rsidR="0007083E" w:rsidRPr="0007083E">
        <w:rPr>
          <w:rFonts w:ascii="Times New Roman" w:hAnsi="Times New Roman" w:cs="Times New Roman"/>
        </w:rPr>
        <w:t xml:space="preserve">и фиксируются путем занесения в электронную ведомость. </w:t>
      </w:r>
      <w:r w:rsidR="0007083E" w:rsidRPr="0007083E">
        <w:rPr>
          <w:rFonts w:ascii="Times New Roman" w:hAnsi="Times New Roman" w:cs="Times New Roman"/>
          <w:color w:val="333333"/>
        </w:rPr>
        <w:t xml:space="preserve"> </w:t>
      </w:r>
      <w:r w:rsidR="00AF6A14">
        <w:rPr>
          <w:rFonts w:ascii="Times New Roman" w:hAnsi="Times New Roman" w:cs="Times New Roman"/>
          <w:color w:val="333333"/>
        </w:rPr>
        <w:t>О</w:t>
      </w:r>
      <w:r w:rsidR="0007083E" w:rsidRPr="0007083E">
        <w:rPr>
          <w:rFonts w:ascii="Times New Roman" w:hAnsi="Times New Roman" w:cs="Times New Roman"/>
          <w:spacing w:val="-4"/>
        </w:rPr>
        <w:t>ценк</w:t>
      </w:r>
      <w:r w:rsidR="00AF6A14">
        <w:rPr>
          <w:rFonts w:ascii="Times New Roman" w:hAnsi="Times New Roman" w:cs="Times New Roman"/>
          <w:spacing w:val="-4"/>
        </w:rPr>
        <w:t>а результатов обучения</w:t>
      </w:r>
      <w:r w:rsidR="0007083E" w:rsidRPr="0007083E">
        <w:rPr>
          <w:rFonts w:ascii="Times New Roman" w:hAnsi="Times New Roman" w:cs="Times New Roman"/>
          <w:spacing w:val="-4"/>
        </w:rPr>
        <w:t xml:space="preserve"> студентов осуществляется по 100 бальной шкале за каждую дисциплину. </w:t>
      </w:r>
    </w:p>
    <w:p w:rsidR="00940265" w:rsidRPr="00EE3462" w:rsidRDefault="00086C4D" w:rsidP="0007083E">
      <w:pPr>
        <w:shd w:val="clear" w:color="auto" w:fill="FFFFFF"/>
        <w:tabs>
          <w:tab w:val="left" w:pos="-326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662F2">
        <w:rPr>
          <w:rFonts w:ascii="Times New Roman" w:hAnsi="Times New Roman" w:cs="Times New Roman"/>
          <w:sz w:val="24"/>
          <w:szCs w:val="24"/>
        </w:rPr>
        <w:t xml:space="preserve"> </w:t>
      </w:r>
      <w:r w:rsidR="00D036F1" w:rsidRPr="009B2144">
        <w:rPr>
          <w:rFonts w:ascii="Times New Roman" w:hAnsi="Times New Roman" w:cs="Times New Roman"/>
          <w:sz w:val="24"/>
          <w:szCs w:val="24"/>
        </w:rPr>
        <w:t xml:space="preserve">Непрерывный рейтинговый контроль знаний студентов включает 3 вида взаимосвязанного контроля: </w:t>
      </w:r>
      <w:r w:rsidR="00D036F1" w:rsidRPr="009B214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46B62">
        <w:rPr>
          <w:rFonts w:ascii="Times New Roman" w:hAnsi="Times New Roman" w:cs="Times New Roman"/>
          <w:b/>
          <w:i/>
          <w:sz w:val="24"/>
          <w:szCs w:val="24"/>
        </w:rPr>
        <w:t>екущий, рубежный</w:t>
      </w:r>
      <w:r w:rsidR="00D036F1" w:rsidRPr="009B2144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B46B62">
        <w:rPr>
          <w:rFonts w:ascii="Times New Roman" w:hAnsi="Times New Roman" w:cs="Times New Roman"/>
          <w:b/>
          <w:i/>
          <w:sz w:val="24"/>
          <w:szCs w:val="24"/>
        </w:rPr>
        <w:t xml:space="preserve"> промежуточный</w:t>
      </w:r>
      <w:r w:rsidR="00D036F1" w:rsidRPr="009B2144">
        <w:rPr>
          <w:rFonts w:ascii="Times New Roman" w:hAnsi="Times New Roman" w:cs="Times New Roman"/>
          <w:sz w:val="24"/>
          <w:szCs w:val="24"/>
        </w:rPr>
        <w:t xml:space="preserve">. </w:t>
      </w:r>
      <w:r w:rsidR="00940265" w:rsidRPr="00EE3462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940265" w:rsidRPr="00EE3462" w:rsidRDefault="00940265" w:rsidP="00940265">
      <w:pPr>
        <w:numPr>
          <w:ilvl w:val="0"/>
          <w:numId w:val="8"/>
        </w:numPr>
        <w:shd w:val="clear" w:color="auto" w:fill="FFFFFF"/>
        <w:tabs>
          <w:tab w:val="clear" w:pos="720"/>
          <w:tab w:val="left" w:pos="-3261"/>
          <w:tab w:val="num" w:pos="0"/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текущий</w:t>
      </w:r>
      <w:proofErr w:type="gramEnd"/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A3E1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 рубежный </w:t>
      </w: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контроль успеваемости студентов – оперативный контроль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течение семестра и</w:t>
      </w:r>
      <w:r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оценка </w:t>
      </w:r>
      <w:r w:rsidRPr="00EE3462">
        <w:rPr>
          <w:rFonts w:ascii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уровня знаний и степени усвоения студентами учебного материала по логически завершенным разделам (модулям) соответствующих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дисциплин в процессе ее изучения;</w:t>
      </w:r>
    </w:p>
    <w:p w:rsidR="00940265" w:rsidRPr="00EE3462" w:rsidRDefault="00B46B62" w:rsidP="00940265">
      <w:pPr>
        <w:numPr>
          <w:ilvl w:val="0"/>
          <w:numId w:val="8"/>
        </w:numPr>
        <w:shd w:val="clear" w:color="auto" w:fill="FFFFFF"/>
        <w:tabs>
          <w:tab w:val="clear" w:pos="720"/>
          <w:tab w:val="left" w:pos="-3261"/>
          <w:tab w:val="num" w:pos="0"/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промежуточная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аттестация</w:t>
      </w:r>
      <w:r w:rsidR="00940265"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C3DC0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(зачеты и экзамены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r w:rsidR="00940265"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успеваемости студентов – обязательный контроль по окончании семестра (во время экзаменационно</w:t>
      </w:r>
      <w:r w:rsidR="00CA3E1E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й сессии) путем приема </w:t>
      </w:r>
      <w:r w:rsidR="008C3DC0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зачетов и </w:t>
      </w:r>
      <w:r w:rsidR="00940265" w:rsidRPr="00EE346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экзаменов по дисциплинам, </w:t>
      </w:r>
      <w:r w:rsidR="00940265"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которых предусмотрены учебным планом в данном семестре.</w:t>
      </w:r>
    </w:p>
    <w:p w:rsidR="00940265" w:rsidRPr="00EE3462" w:rsidRDefault="00940265" w:rsidP="00940265">
      <w:pPr>
        <w:shd w:val="clear" w:color="auto" w:fill="FFFFFF"/>
        <w:tabs>
          <w:tab w:val="left" w:pos="-326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Экзамены являются одной</w:t>
      </w:r>
      <w:r w:rsidR="00CA3E1E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из основных форм </w:t>
      </w:r>
      <w:r w:rsidR="003C35A0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оценки результатов</w:t>
      </w: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обучения и преследуют цель оценить работу студента за семестр, </w:t>
      </w:r>
      <w:r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степень усвоения теоретических знаний, проверить навыки самостоятельной </w:t>
      </w:r>
      <w:r w:rsidRPr="00EE34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работы, умение синтезировать полученные знания и применять их в решении практических, профессиональных задач.</w:t>
      </w:r>
    </w:p>
    <w:p w:rsidR="00940265" w:rsidRPr="00EE3462" w:rsidRDefault="00CA3E1E" w:rsidP="00940265">
      <w:pPr>
        <w:shd w:val="clear" w:color="auto" w:fill="FFFFFF"/>
        <w:tabs>
          <w:tab w:val="left" w:pos="-326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Текущий</w:t>
      </w:r>
      <w:r w:rsidR="00B46B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, рубежный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</w:t>
      </w:r>
      <w:r w:rsidR="008C3DC0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промежуточный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контроль может проводиться как </w:t>
      </w:r>
      <w:r w:rsidR="00940265" w:rsidRPr="00D036F1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в устной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(опрос на семинарах, </w:t>
      </w:r>
      <w:r w:rsidR="00940265"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практических занятиях, круглых столах, коллоквиумы и др.), так и в письменной </w:t>
      </w:r>
      <w:r w:rsidR="00940265" w:rsidRPr="00EE3462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(контрольная работа, </w:t>
      </w:r>
      <w:r w:rsidR="008C3DC0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эссе, </w:t>
      </w:r>
      <w:r w:rsidR="00940265" w:rsidRPr="00EE3462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тестирование, выполнение лабораторных работ, практикумов) 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формах, а также в форме бланочного или компьютерного тестирования. </w:t>
      </w:r>
    </w:p>
    <w:p w:rsidR="00940265" w:rsidRDefault="00067A8D" w:rsidP="00940265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Семестровый р</w:t>
      </w:r>
      <w:r w:rsidR="00B46B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ейтинг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формируется с учетом текущего контроля знаний студентов </w:t>
      </w:r>
      <w:r w:rsidR="00940265" w:rsidRPr="00EE3462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(опрос на семинарах и практических занятиях)</w:t>
      </w:r>
      <w:r w:rsidR="00940265" w:rsidRPr="00EE3462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из оценок по рубежному </w:t>
      </w:r>
      <w:r w:rsidR="00940265" w:rsidRPr="00EE3462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контролю (сдача </w:t>
      </w:r>
      <w:r w:rsidR="00940265"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коллоквиумов, контрольных и лабораторных работ, рубежных тестов и др.), а также опроса студентов по теорети</w:t>
      </w:r>
      <w:r w:rsidR="00D036F1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ческому материалу </w:t>
      </w:r>
      <w:proofErr w:type="gramStart"/>
      <w:r w:rsidR="00D036F1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</w:t>
      </w:r>
      <w:r w:rsidR="00940265"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экзаменах</w:t>
      </w:r>
      <w:proofErr w:type="gramEnd"/>
      <w:r w:rsidR="00940265"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:rsidR="00D036F1" w:rsidRDefault="00086C4D" w:rsidP="00940265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3.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Рейтинг студента по всем видам контроля заносится преподавателем в </w:t>
      </w:r>
      <w:r w:rsidR="00EA750E" w:rsidRPr="00395E85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динамическую 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электронную ведомость</w:t>
      </w:r>
      <w:r w:rsidR="00EA750E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1725C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с фиксированными сроками </w:t>
      </w:r>
      <w:proofErr w:type="gramStart"/>
      <w:r w:rsidR="00EA750E" w:rsidRPr="00395E85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проставления  контрольных</w:t>
      </w:r>
      <w:proofErr w:type="gramEnd"/>
      <w:r w:rsidR="00EA750E" w:rsidRPr="00395E85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точек</w:t>
      </w:r>
      <w:r w:rsidR="007C55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по окончании экзаменационной сессии подводится результат его  успеваем</w:t>
      </w:r>
      <w:r w:rsidR="001725CC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ости. Если по дисциплине вышли </w:t>
      </w:r>
      <w:proofErr w:type="gramStart"/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итоговые  оценки</w:t>
      </w:r>
      <w:proofErr w:type="gramEnd"/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FX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», «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», то формируются 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дополнительные ведомости этих оценок для </w:t>
      </w:r>
      <w:r w:rsidR="00067A8D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иквидации</w:t>
      </w:r>
      <w:r w:rsidR="00067A8D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задолженностей: по дисциплинам осеннего семестра </w:t>
      </w:r>
      <w:r w:rsidR="00B46B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в течени</w:t>
      </w:r>
      <w:r w:rsidR="00067A8D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B46B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первого месяца 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следующего семестра</w:t>
      </w:r>
      <w:r w:rsidR="00067A8D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, по дисциплинам весеннего семестра во время летнего семестра</w:t>
      </w:r>
      <w:r w:rsidR="00757A6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BC0DEC" w:rsidRPr="00EE3462" w:rsidRDefault="00086C4D" w:rsidP="00BC0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BC0DEC" w:rsidRPr="00BC0DEC">
        <w:rPr>
          <w:rFonts w:ascii="Times New Roman" w:hAnsi="Times New Roman" w:cs="Times New Roman"/>
          <w:sz w:val="24"/>
          <w:szCs w:val="24"/>
        </w:rPr>
        <w:t xml:space="preserve"> </w:t>
      </w:r>
      <w:r w:rsidR="00BC0DEC" w:rsidRPr="00EE3462">
        <w:rPr>
          <w:rFonts w:ascii="Times New Roman" w:hAnsi="Times New Roman" w:cs="Times New Roman"/>
          <w:sz w:val="24"/>
          <w:szCs w:val="24"/>
        </w:rPr>
        <w:t xml:space="preserve">Результаты итоговой оценки знаний по каждой учебной дисциплине в зачетные книжки студентов проставляются преподавателем согласно итоговой экзаменационной ведомости. Альтернативой зачетной книжке студента является </w:t>
      </w:r>
      <w:r w:rsidR="00067A8D">
        <w:rPr>
          <w:rFonts w:ascii="Times New Roman" w:hAnsi="Times New Roman" w:cs="Times New Roman"/>
          <w:sz w:val="24"/>
          <w:szCs w:val="24"/>
        </w:rPr>
        <w:t xml:space="preserve">Учебная карточка студента и </w:t>
      </w:r>
      <w:r w:rsidR="00BC0DEC" w:rsidRPr="00EE3462">
        <w:rPr>
          <w:rFonts w:ascii="Times New Roman" w:hAnsi="Times New Roman" w:cs="Times New Roman"/>
          <w:sz w:val="24"/>
          <w:szCs w:val="24"/>
        </w:rPr>
        <w:t xml:space="preserve">сводная ведомость итоговых оценок за семестр или за весь предыдущий период обучения (далее </w:t>
      </w:r>
      <w:proofErr w:type="spellStart"/>
      <w:r w:rsidR="00BC0DEC" w:rsidRPr="00EE3462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="00BC0DEC" w:rsidRPr="00EE346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0DEC" w:rsidRPr="00EE3462" w:rsidRDefault="00BC0DEC" w:rsidP="00BC0D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3117A">
        <w:rPr>
          <w:rFonts w:ascii="Times New Roman" w:hAnsi="Times New Roman" w:cs="Times New Roman"/>
          <w:sz w:val="24"/>
          <w:szCs w:val="24"/>
          <w:lang w:eastAsia="ru-RU"/>
        </w:rPr>
        <w:t>о результатам промежуточной аттестации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факультет составляет академические рейтинги студентов. </w:t>
      </w:r>
      <w:r w:rsidRPr="00E03D46">
        <w:rPr>
          <w:rFonts w:ascii="Times New Roman" w:hAnsi="Times New Roman" w:cs="Times New Roman"/>
          <w:sz w:val="24"/>
          <w:szCs w:val="24"/>
          <w:lang w:eastAsia="ru-RU"/>
        </w:rPr>
        <w:t>Высокий рейтинг позволяет студенту получить академические льготы и преимущества (повышенную стипендию, бесплатное обучение и пр.).</w:t>
      </w:r>
    </w:p>
    <w:p w:rsidR="00BC0DEC" w:rsidRPr="00EE3462" w:rsidRDefault="00BC0DEC" w:rsidP="00BC0DE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результ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атам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успеваемости</w:t>
      </w:r>
      <w:r w:rsidR="0003117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промежуточной </w:t>
      </w:r>
      <w:r w:rsidR="003C35A0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аттестации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студенту:</w:t>
      </w:r>
    </w:p>
    <w:p w:rsidR="00BC0DEC" w:rsidRPr="00EE3462" w:rsidRDefault="00BC0DEC" w:rsidP="00BC0DE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за</w:t>
      </w:r>
      <w:r w:rsidR="003C35A0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считыва</w:t>
      </w:r>
      <w:r w:rsidR="004254A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3C35A0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тся </w:t>
      </w:r>
      <w:r w:rsidR="004254A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количество </w:t>
      </w:r>
      <w:r w:rsidR="003C35A0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кредит</w:t>
      </w:r>
      <w:r w:rsidR="004254A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ов</w:t>
      </w:r>
      <w:r w:rsidR="003C35A0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3C35A0">
        <w:rPr>
          <w:rFonts w:ascii="Times New Roman" w:hAnsi="Times New Roman" w:cs="Times New Roman"/>
          <w:color w:val="000000"/>
          <w:spacing w:val="-1"/>
          <w:sz w:val="24"/>
          <w:szCs w:val="24"/>
          <w:lang w:val="de-DE" w:eastAsia="ru-RU"/>
        </w:rPr>
        <w:t>ECTS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, характеризующи</w:t>
      </w:r>
      <w:r w:rsidR="004254AA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трудоемкость освоения дисциплины;</w:t>
      </w:r>
    </w:p>
    <w:p w:rsidR="00BC0DEC" w:rsidRPr="00EE3462" w:rsidRDefault="00BC0DEC" w:rsidP="003C35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="003C35A0"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выставляется </w:t>
      </w:r>
      <w:r w:rsidRPr="00EE3462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дифференцированная оценка, характеризующая качество освоения студентом знаний, умений и навыков в рамках данной дисциплины.</w:t>
      </w:r>
    </w:p>
    <w:p w:rsidR="00940265" w:rsidRPr="00EE3462" w:rsidRDefault="00BC0DEC" w:rsidP="00EA5E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EA5E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>Любой студент может получить аргументированные сведения о своем а</w:t>
      </w:r>
      <w:r w:rsidR="00086C4D">
        <w:rPr>
          <w:rFonts w:ascii="Times New Roman" w:hAnsi="Times New Roman" w:cs="Times New Roman"/>
          <w:sz w:val="24"/>
          <w:szCs w:val="24"/>
          <w:lang w:eastAsia="ru-RU"/>
        </w:rPr>
        <w:t>кадемическом рейтинге в Офис Регистрации</w:t>
      </w:r>
      <w:r w:rsidR="00EA5E0C">
        <w:rPr>
          <w:rFonts w:ascii="Times New Roman" w:hAnsi="Times New Roman" w:cs="Times New Roman"/>
          <w:sz w:val="24"/>
          <w:szCs w:val="24"/>
          <w:lang w:eastAsia="ru-RU"/>
        </w:rPr>
        <w:t>. Д</w:t>
      </w:r>
      <w:r w:rsidR="00940265" w:rsidRPr="00EE3462">
        <w:rPr>
          <w:rFonts w:ascii="Times New Roman" w:hAnsi="Times New Roman" w:cs="Times New Roman"/>
          <w:sz w:val="24"/>
          <w:szCs w:val="24"/>
          <w:lang w:eastAsia="ru-RU"/>
        </w:rPr>
        <w:t>оступ к сведениям об академическом рейтинге может быть организован в учебном образовательном портале.</w:t>
      </w:r>
    </w:p>
    <w:p w:rsidR="00940265" w:rsidRPr="00EE3462" w:rsidRDefault="00DB4248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.6. Система оценки знаний студентов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</w:rPr>
        <w:t>Шкала оценок академической успеваемости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1662"/>
        <w:gridCol w:w="2044"/>
        <w:gridCol w:w="3288"/>
      </w:tblGrid>
      <w:tr w:rsidR="00940265" w:rsidRPr="00EE3462" w:rsidTr="00E76090">
        <w:trPr>
          <w:trHeight w:val="736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Рейтинг           </w:t>
            </w:r>
            <w:proofErr w:type="gramStart"/>
            <w:r w:rsidRPr="00EE3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Pr="00EE3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баллы)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по буквенной системе 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Цифровой эквивалент оценки</w:t>
            </w:r>
          </w:p>
        </w:tc>
        <w:tc>
          <w:tcPr>
            <w:tcW w:w="3288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по традиционной системе </w:t>
            </w:r>
          </w:p>
        </w:tc>
      </w:tr>
      <w:tr w:rsidR="00940265" w:rsidRPr="00EE3462" w:rsidTr="00E76090">
        <w:trPr>
          <w:trHeight w:val="315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87 – 100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288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940265" w:rsidRPr="00EE3462" w:rsidTr="00E76090">
        <w:trPr>
          <w:trHeight w:val="245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80 – 86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3288" w:type="dxa"/>
            <w:vMerge w:val="restart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40265" w:rsidRPr="00EE3462" w:rsidTr="00E76090">
        <w:trPr>
          <w:trHeight w:val="245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74 – 79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288" w:type="dxa"/>
            <w:vMerge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65" w:rsidRPr="00EE3462" w:rsidTr="00E76090">
        <w:trPr>
          <w:trHeight w:val="245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68 -73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3288" w:type="dxa"/>
            <w:vMerge w:val="restart"/>
          </w:tcPr>
          <w:p w:rsidR="00940265" w:rsidRPr="00EE3462" w:rsidRDefault="00940265" w:rsidP="00E76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40265" w:rsidRPr="00EE3462" w:rsidTr="00E76090">
        <w:trPr>
          <w:trHeight w:val="245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61 – 67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288" w:type="dxa"/>
            <w:vMerge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65" w:rsidRPr="00EE3462" w:rsidTr="00E76090">
        <w:trPr>
          <w:trHeight w:val="259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41-60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88" w:type="dxa"/>
            <w:vMerge w:val="restart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940265" w:rsidRPr="00EE3462" w:rsidTr="00E76090">
        <w:trPr>
          <w:trHeight w:val="259"/>
          <w:jc w:val="center"/>
        </w:trPr>
        <w:tc>
          <w:tcPr>
            <w:tcW w:w="2266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0 -  40</w:t>
            </w:r>
          </w:p>
        </w:tc>
        <w:tc>
          <w:tcPr>
            <w:tcW w:w="1662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2044" w:type="dxa"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8" w:type="dxa"/>
            <w:vMerge/>
          </w:tcPr>
          <w:p w:rsidR="00940265" w:rsidRPr="00EE3462" w:rsidRDefault="00940265" w:rsidP="00E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33E" w:rsidRPr="00EE3462" w:rsidRDefault="004A633E" w:rsidP="004A6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При кредитной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системе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используется балльная система оценок с использованием буквенных символов, что позволяет преподавателю более гибко подойти к определению уровня знаний студентов.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462">
        <w:rPr>
          <w:rFonts w:ascii="Times New Roman" w:hAnsi="Times New Roman" w:cs="Times New Roman"/>
          <w:sz w:val="24"/>
          <w:szCs w:val="24"/>
          <w:lang w:eastAsia="ru-RU"/>
        </w:rPr>
        <w:t>Кроме указанных</w:t>
      </w:r>
      <w:r w:rsidR="000C615B">
        <w:rPr>
          <w:rFonts w:ascii="Times New Roman" w:hAnsi="Times New Roman" w:cs="Times New Roman"/>
          <w:sz w:val="24"/>
          <w:szCs w:val="24"/>
          <w:lang w:eastAsia="ru-RU"/>
        </w:rPr>
        <w:t xml:space="preserve"> в таблице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, используются также следующие буквенные обозначения, не использующихся при вычислении </w:t>
      </w:r>
      <w:r w:rsidRPr="00EE3462">
        <w:rPr>
          <w:rFonts w:ascii="Times New Roman" w:hAnsi="Times New Roman" w:cs="Times New Roman"/>
          <w:sz w:val="24"/>
          <w:szCs w:val="24"/>
          <w:lang w:val="en-US" w:eastAsia="ru-RU"/>
        </w:rPr>
        <w:t>GPA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F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W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02A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EE3462">
        <w:rPr>
          <w:rFonts w:ascii="Times New Roman" w:hAnsi="Times New Roman" w:cs="Times New Roman"/>
          <w:sz w:val="24"/>
          <w:szCs w:val="24"/>
          <w:lang w:eastAsia="ru-RU"/>
        </w:rPr>
        <w:t>студент</w:t>
      </w:r>
      <w:proofErr w:type="gramEnd"/>
      <w:r w:rsidR="000402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покинул курс без штрафа;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F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 xml:space="preserve"> - студент отчислен с курса преподавателем;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F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E3462">
        <w:rPr>
          <w:rFonts w:ascii="Times New Roman" w:hAnsi="Times New Roman" w:cs="Times New Roman"/>
          <w:sz w:val="24"/>
          <w:szCs w:val="24"/>
          <w:lang w:eastAsia="ru-RU"/>
        </w:rPr>
        <w:t>- не завершен</w:t>
      </w:r>
      <w:r w:rsidR="00712D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C61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0265" w:rsidRPr="00EE3462" w:rsidRDefault="00B87553" w:rsidP="00940265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Пояснение оценок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E3462">
        <w:rPr>
          <w:rFonts w:ascii="Times New Roman" w:hAnsi="Times New Roman" w:cs="Times New Roman"/>
          <w:sz w:val="24"/>
          <w:szCs w:val="24"/>
        </w:rPr>
        <w:t xml:space="preserve">– оценка, выставляемая в случае, если студент не успевает по каким-либо уважительным причинам (серьезная болезнь (документально подтвержденная), поездки или участие в мероприятиях по линии университета, чрезвычайная ситуация в семье). </w:t>
      </w:r>
      <w:proofErr w:type="gramStart"/>
      <w:r w:rsidRPr="00EE346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чем он должен сообщить преподавателю и Офис Регистрации. Оценка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E3462">
        <w:rPr>
          <w:rFonts w:ascii="Times New Roman" w:hAnsi="Times New Roman" w:cs="Times New Roman"/>
          <w:sz w:val="24"/>
          <w:szCs w:val="24"/>
        </w:rPr>
        <w:t xml:space="preserve"> выставляется преподавателем. Если студент не исправил оценку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E3462">
        <w:rPr>
          <w:rFonts w:ascii="Times New Roman" w:hAnsi="Times New Roman" w:cs="Times New Roman"/>
          <w:sz w:val="24"/>
          <w:szCs w:val="24"/>
        </w:rPr>
        <w:t xml:space="preserve"> в течении одного месяца с начала следующего семестра (исключая летний семестр), ему автоматически выставляется оценка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EE3462">
        <w:rPr>
          <w:rFonts w:ascii="Times New Roman" w:hAnsi="Times New Roman" w:cs="Times New Roman"/>
          <w:sz w:val="24"/>
          <w:szCs w:val="24"/>
        </w:rPr>
        <w:t xml:space="preserve"> (не используется при вычислении </w:t>
      </w:r>
      <w:r w:rsidRPr="00EE3462">
        <w:rPr>
          <w:rFonts w:ascii="Times New Roman" w:hAnsi="Times New Roman" w:cs="Times New Roman"/>
          <w:sz w:val="24"/>
          <w:szCs w:val="24"/>
          <w:lang w:val="en-US"/>
        </w:rPr>
        <w:t>GPA</w:t>
      </w:r>
      <w:r w:rsidRPr="00EE3462">
        <w:rPr>
          <w:rFonts w:ascii="Times New Roman" w:hAnsi="Times New Roman" w:cs="Times New Roman"/>
          <w:sz w:val="24"/>
          <w:szCs w:val="24"/>
        </w:rPr>
        <w:t>).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FX</w:t>
      </w:r>
      <w:r w:rsidRPr="00EE3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- </w:t>
      </w:r>
      <w:r w:rsidRPr="00EE3462">
        <w:rPr>
          <w:rFonts w:ascii="Times New Roman" w:hAnsi="Times New Roman" w:cs="Times New Roman"/>
          <w:sz w:val="24"/>
          <w:szCs w:val="24"/>
        </w:rPr>
        <w:t xml:space="preserve">студент, получивший оценку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FX</w:t>
      </w:r>
      <w:r w:rsidR="00395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DDC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по дисциплинам осеннего семестра может исправить ее в течение первого месяца следующего семестра, по дисциплинам весеннего семестра - во время летнего семестра.</w:t>
      </w:r>
      <w:r w:rsidRPr="00EE3462">
        <w:rPr>
          <w:rFonts w:ascii="Times New Roman" w:hAnsi="Times New Roman" w:cs="Times New Roman"/>
          <w:sz w:val="24"/>
          <w:szCs w:val="24"/>
        </w:rPr>
        <w:t xml:space="preserve"> Право исправления оценки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FX</w:t>
      </w:r>
      <w:r w:rsidRPr="00EE3462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="00605D0C">
        <w:rPr>
          <w:rFonts w:ascii="Times New Roman" w:hAnsi="Times New Roman" w:cs="Times New Roman"/>
          <w:sz w:val="24"/>
          <w:szCs w:val="24"/>
        </w:rPr>
        <w:t xml:space="preserve"> </w:t>
      </w:r>
      <w:r w:rsidR="00605D0C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сформированной ведомости при оценке </w:t>
      </w:r>
      <w:r w:rsidR="00605D0C"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FX</w:t>
      </w:r>
      <w:r w:rsidR="00172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5D0C">
        <w:rPr>
          <w:rFonts w:ascii="Times New Roman" w:hAnsi="Times New Roman" w:cs="Times New Roman"/>
          <w:sz w:val="24"/>
          <w:szCs w:val="24"/>
        </w:rPr>
        <w:t>и</w:t>
      </w:r>
      <w:r w:rsidRPr="00EE346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соответствии с утвержденным Офисом Регистрации графиком. Порядок и условия исправления оценки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FX</w:t>
      </w:r>
      <w:r w:rsidRPr="00EE3462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605D0C">
        <w:rPr>
          <w:rFonts w:ascii="Times New Roman" w:hAnsi="Times New Roman" w:cs="Times New Roman"/>
          <w:sz w:val="24"/>
          <w:szCs w:val="24"/>
        </w:rPr>
        <w:t>ются соответствую</w:t>
      </w:r>
      <w:r w:rsidR="001725CC">
        <w:rPr>
          <w:rFonts w:ascii="Times New Roman" w:hAnsi="Times New Roman" w:cs="Times New Roman"/>
          <w:sz w:val="24"/>
          <w:szCs w:val="24"/>
        </w:rPr>
        <w:t xml:space="preserve">щим </w:t>
      </w:r>
      <w:r w:rsidR="00B46B62">
        <w:rPr>
          <w:rFonts w:ascii="Times New Roman" w:hAnsi="Times New Roman" w:cs="Times New Roman"/>
          <w:sz w:val="24"/>
          <w:szCs w:val="24"/>
        </w:rPr>
        <w:t>Положением</w:t>
      </w:r>
      <w:r w:rsidRPr="00EE3462">
        <w:rPr>
          <w:rFonts w:ascii="Times New Roman" w:hAnsi="Times New Roman" w:cs="Times New Roman"/>
          <w:sz w:val="24"/>
          <w:szCs w:val="24"/>
        </w:rPr>
        <w:t xml:space="preserve">. Если студент не исправил оценку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FX</w:t>
      </w:r>
      <w:r w:rsidRPr="00EE3462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712DDC">
        <w:rPr>
          <w:rFonts w:ascii="Times New Roman" w:hAnsi="Times New Roman" w:cs="Times New Roman"/>
          <w:sz w:val="24"/>
          <w:szCs w:val="24"/>
        </w:rPr>
        <w:t>,</w:t>
      </w:r>
      <w:r w:rsidRPr="00EE3462">
        <w:rPr>
          <w:rFonts w:ascii="Times New Roman" w:hAnsi="Times New Roman" w:cs="Times New Roman"/>
          <w:sz w:val="24"/>
          <w:szCs w:val="24"/>
        </w:rPr>
        <w:t xml:space="preserve"> ему автоматически выставляется оценка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EE3462">
        <w:rPr>
          <w:rFonts w:ascii="Times New Roman" w:hAnsi="Times New Roman" w:cs="Times New Roman"/>
          <w:sz w:val="24"/>
          <w:szCs w:val="24"/>
        </w:rPr>
        <w:t xml:space="preserve"> (не используется при вычислении </w:t>
      </w:r>
      <w:r w:rsidRPr="00EE3462">
        <w:rPr>
          <w:rFonts w:ascii="Times New Roman" w:hAnsi="Times New Roman" w:cs="Times New Roman"/>
          <w:sz w:val="24"/>
          <w:szCs w:val="24"/>
          <w:lang w:val="en-US"/>
        </w:rPr>
        <w:t>GPA</w:t>
      </w:r>
      <w:r w:rsidRPr="00EE346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40265" w:rsidRPr="00EE3462" w:rsidRDefault="00940265" w:rsidP="00940265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EE3462">
        <w:rPr>
          <w:rFonts w:ascii="Times New Roman" w:hAnsi="Times New Roman" w:cs="Times New Roman"/>
          <w:sz w:val="24"/>
          <w:szCs w:val="24"/>
        </w:rPr>
        <w:t xml:space="preserve"> -студент, который получил оценку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EE3462">
        <w:rPr>
          <w:rFonts w:ascii="Times New Roman" w:hAnsi="Times New Roman" w:cs="Times New Roman"/>
          <w:sz w:val="24"/>
          <w:szCs w:val="24"/>
        </w:rPr>
        <w:t>, должен повторить ту же</w:t>
      </w:r>
      <w:r w:rsidR="00712DDC">
        <w:rPr>
          <w:rFonts w:ascii="Times New Roman" w:hAnsi="Times New Roman" w:cs="Times New Roman"/>
          <w:sz w:val="24"/>
          <w:szCs w:val="24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</w:rPr>
        <w:t>учебную дисциплину снова, если это обязательная дисциплина. Если студент получит</w:t>
      </w:r>
      <w:r w:rsidR="00712DDC">
        <w:rPr>
          <w:rFonts w:ascii="Times New Roman" w:hAnsi="Times New Roman" w:cs="Times New Roman"/>
          <w:sz w:val="24"/>
          <w:szCs w:val="24"/>
        </w:rPr>
        <w:t xml:space="preserve">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EE3462">
        <w:rPr>
          <w:rFonts w:ascii="Times New Roman" w:hAnsi="Times New Roman" w:cs="Times New Roman"/>
          <w:sz w:val="24"/>
          <w:szCs w:val="24"/>
        </w:rPr>
        <w:t xml:space="preserve"> вторично по обязательной для данной образовательной программы дисциплине, то он не может продолжать обучение по этой программе.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="000402A0">
        <w:rPr>
          <w:rFonts w:ascii="Times New Roman" w:hAnsi="Times New Roman" w:cs="Times New Roman"/>
          <w:sz w:val="24"/>
          <w:szCs w:val="24"/>
        </w:rPr>
        <w:t xml:space="preserve"> –</w:t>
      </w:r>
      <w:r w:rsidRPr="00EE3462">
        <w:rPr>
          <w:rFonts w:ascii="Times New Roman" w:hAnsi="Times New Roman" w:cs="Times New Roman"/>
          <w:sz w:val="24"/>
          <w:szCs w:val="24"/>
        </w:rPr>
        <w:t>оценка, подтверждающая отказ студента продолжить изучение</w:t>
      </w:r>
      <w:r w:rsidR="00712DDC">
        <w:rPr>
          <w:rFonts w:ascii="Times New Roman" w:hAnsi="Times New Roman" w:cs="Times New Roman"/>
          <w:sz w:val="24"/>
          <w:szCs w:val="24"/>
        </w:rPr>
        <w:t xml:space="preserve"> </w:t>
      </w:r>
      <w:r w:rsidRPr="00EE3462">
        <w:rPr>
          <w:rFonts w:ascii="Times New Roman" w:hAnsi="Times New Roman" w:cs="Times New Roman"/>
          <w:sz w:val="24"/>
          <w:szCs w:val="24"/>
        </w:rPr>
        <w:t xml:space="preserve">этой дисциплины. Оценку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Pr="00EE3462">
        <w:rPr>
          <w:rFonts w:ascii="Times New Roman" w:hAnsi="Times New Roman" w:cs="Times New Roman"/>
          <w:sz w:val="24"/>
          <w:szCs w:val="24"/>
        </w:rPr>
        <w:t xml:space="preserve"> преподаватель может выставлять только в сроки, установленные в Академическом Календаре. Студент подписывает установленную Офисом </w:t>
      </w:r>
      <w:proofErr w:type="gramStart"/>
      <w:r w:rsidRPr="00EE3462">
        <w:rPr>
          <w:rFonts w:ascii="Times New Roman" w:hAnsi="Times New Roman" w:cs="Times New Roman"/>
          <w:sz w:val="24"/>
          <w:szCs w:val="24"/>
        </w:rPr>
        <w:t>Регистрации  форму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и должен повторно изучить эту дисциплин</w:t>
      </w:r>
      <w:r w:rsidR="00CA3E1E">
        <w:rPr>
          <w:rFonts w:ascii="Times New Roman" w:hAnsi="Times New Roman" w:cs="Times New Roman"/>
          <w:sz w:val="24"/>
          <w:szCs w:val="24"/>
        </w:rPr>
        <w:t>у, если она является обязательно</w:t>
      </w:r>
      <w:r w:rsidRPr="00EE3462">
        <w:rPr>
          <w:rFonts w:ascii="Times New Roman" w:hAnsi="Times New Roman" w:cs="Times New Roman"/>
          <w:sz w:val="24"/>
          <w:szCs w:val="24"/>
        </w:rPr>
        <w:t xml:space="preserve">й (не используется при вычислении </w:t>
      </w:r>
      <w:r w:rsidRPr="00EE3462">
        <w:rPr>
          <w:rFonts w:ascii="Times New Roman" w:hAnsi="Times New Roman" w:cs="Times New Roman"/>
          <w:sz w:val="24"/>
          <w:szCs w:val="24"/>
          <w:lang w:val="en-US"/>
        </w:rPr>
        <w:t>GPA</w:t>
      </w:r>
      <w:r w:rsidRPr="00EE3462">
        <w:rPr>
          <w:rFonts w:ascii="Times New Roman" w:hAnsi="Times New Roman" w:cs="Times New Roman"/>
          <w:sz w:val="24"/>
          <w:szCs w:val="24"/>
        </w:rPr>
        <w:t>).</w:t>
      </w:r>
    </w:p>
    <w:p w:rsidR="00940265" w:rsidRPr="00EE3462" w:rsidRDefault="00940265" w:rsidP="009402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EE3462">
        <w:rPr>
          <w:rFonts w:ascii="Times New Roman" w:hAnsi="Times New Roman" w:cs="Times New Roman"/>
          <w:sz w:val="24"/>
          <w:szCs w:val="24"/>
        </w:rPr>
        <w:t xml:space="preserve"> - оценка, которая указывает на то, что студент был отстранен с дисциплины преподавателем. Установленная форма подписывается преподавателем и руководителем программы. Студент должен повторить этот курс, если это обязательный курс. В случае, если студент получает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EE3462">
        <w:rPr>
          <w:rFonts w:ascii="Times New Roman" w:hAnsi="Times New Roman" w:cs="Times New Roman"/>
          <w:sz w:val="24"/>
          <w:szCs w:val="24"/>
        </w:rPr>
        <w:t xml:space="preserve"> вторично, ему автоматически ставится </w:t>
      </w:r>
      <w:r w:rsidRPr="00EE3462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EE3462">
        <w:rPr>
          <w:rFonts w:ascii="Times New Roman" w:hAnsi="Times New Roman" w:cs="Times New Roman"/>
          <w:sz w:val="24"/>
          <w:szCs w:val="24"/>
        </w:rPr>
        <w:t xml:space="preserve">. Условия выставления оценки </w:t>
      </w:r>
      <w:r w:rsidRPr="00EE3462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EE3462">
        <w:rPr>
          <w:rFonts w:ascii="Times New Roman" w:hAnsi="Times New Roman" w:cs="Times New Roman"/>
          <w:sz w:val="24"/>
          <w:szCs w:val="24"/>
        </w:rPr>
        <w:t xml:space="preserve"> указываются в </w:t>
      </w:r>
      <w:proofErr w:type="spellStart"/>
      <w:r w:rsidRPr="00EE3462">
        <w:rPr>
          <w:rFonts w:ascii="Times New Roman" w:hAnsi="Times New Roman" w:cs="Times New Roman"/>
          <w:sz w:val="24"/>
          <w:szCs w:val="24"/>
        </w:rPr>
        <w:t>силлабусе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 xml:space="preserve"> дисциплины (не используется при вычислении </w:t>
      </w:r>
      <w:r w:rsidRPr="00EE3462">
        <w:rPr>
          <w:rFonts w:ascii="Times New Roman" w:hAnsi="Times New Roman" w:cs="Times New Roman"/>
          <w:sz w:val="24"/>
          <w:szCs w:val="24"/>
          <w:lang w:val="en-US"/>
        </w:rPr>
        <w:t>GPA</w:t>
      </w:r>
      <w:r w:rsidRPr="00EE3462">
        <w:rPr>
          <w:rFonts w:ascii="Times New Roman" w:hAnsi="Times New Roman" w:cs="Times New Roman"/>
          <w:sz w:val="24"/>
          <w:szCs w:val="24"/>
        </w:rPr>
        <w:t>).</w:t>
      </w:r>
    </w:p>
    <w:p w:rsidR="00940265" w:rsidRPr="00712DDC" w:rsidRDefault="00940265" w:rsidP="009402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4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</w:t>
      </w:r>
      <w:r w:rsidRPr="00EE3462">
        <w:rPr>
          <w:rFonts w:ascii="Times New Roman" w:hAnsi="Times New Roman" w:cs="Times New Roman"/>
          <w:spacing w:val="-1"/>
          <w:sz w:val="24"/>
          <w:szCs w:val="24"/>
        </w:rPr>
        <w:t xml:space="preserve">      По результатам успеваемости рассчитывается средний балл </w:t>
      </w:r>
      <w:r w:rsidRPr="00EE3462">
        <w:rPr>
          <w:rFonts w:ascii="Times New Roman" w:hAnsi="Times New Roman" w:cs="Times New Roman"/>
          <w:spacing w:val="-1"/>
          <w:sz w:val="24"/>
          <w:szCs w:val="24"/>
          <w:lang w:val="en-US"/>
        </w:rPr>
        <w:t>GPA</w:t>
      </w:r>
      <w:r w:rsidRPr="00EE3462">
        <w:rPr>
          <w:rFonts w:ascii="Times New Roman" w:hAnsi="Times New Roman" w:cs="Times New Roman"/>
          <w:spacing w:val="-1"/>
          <w:sz w:val="24"/>
          <w:szCs w:val="24"/>
        </w:rPr>
        <w:t xml:space="preserve">, максимальное выражение которого составляет 4,0 балла. </w:t>
      </w:r>
      <w:r w:rsidRPr="00EE3462">
        <w:rPr>
          <w:rFonts w:ascii="Times New Roman" w:hAnsi="Times New Roman" w:cs="Times New Roman"/>
          <w:spacing w:val="-1"/>
          <w:sz w:val="24"/>
          <w:szCs w:val="24"/>
          <w:lang w:val="en-US"/>
        </w:rPr>
        <w:t>GPA</w:t>
      </w:r>
      <w:r w:rsidRPr="00EE3462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EE3462">
        <w:rPr>
          <w:rFonts w:ascii="Times New Roman" w:hAnsi="Times New Roman" w:cs="Times New Roman"/>
          <w:spacing w:val="-1"/>
          <w:sz w:val="24"/>
          <w:szCs w:val="24"/>
          <w:lang w:val="en-US"/>
        </w:rPr>
        <w:t>GradePointAverage</w:t>
      </w:r>
      <w:proofErr w:type="spellEnd"/>
      <w:r w:rsidRPr="00EE3462">
        <w:rPr>
          <w:rFonts w:ascii="Times New Roman" w:hAnsi="Times New Roman" w:cs="Times New Roman"/>
          <w:spacing w:val="-1"/>
          <w:sz w:val="24"/>
          <w:szCs w:val="24"/>
        </w:rPr>
        <w:t xml:space="preserve">) – средневзвешенная оценка уровня учебных достижений студента. Средний балл студента рассчитывается по итогам результатов обучения в каждом семестре </w:t>
      </w:r>
      <w:r w:rsidRPr="00712DDC">
        <w:rPr>
          <w:rFonts w:ascii="Times New Roman" w:hAnsi="Times New Roman" w:cs="Times New Roman"/>
          <w:spacing w:val="-1"/>
          <w:sz w:val="24"/>
          <w:szCs w:val="24"/>
        </w:rPr>
        <w:t xml:space="preserve">и по окончании обучения по формуле: </w:t>
      </w:r>
    </w:p>
    <w:p w:rsidR="00940265" w:rsidRPr="00EE3462" w:rsidRDefault="00083C20" w:rsidP="009402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712DDC">
        <w:rPr>
          <w:rFonts w:ascii="Times New Roman" w:hAnsi="Times New Roman" w:cs="Times New Roman"/>
          <w:spacing w:val="-3"/>
          <w:position w:val="-62"/>
          <w:sz w:val="24"/>
          <w:szCs w:val="24"/>
        </w:rPr>
        <w:object w:dxaOrig="276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64.5pt" o:ole="">
            <v:imagedata r:id="rId12" o:title=""/>
          </v:shape>
          <o:OLEObject Type="Embed" ProgID="Equation.3" ShapeID="_x0000_i1025" DrawAspect="Content" ObjectID="_1754390843" r:id="rId13"/>
        </w:object>
      </w:r>
    </w:p>
    <w:p w:rsidR="00940265" w:rsidRPr="00EE3462" w:rsidRDefault="001725CC" w:rsidP="009402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где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940265" w:rsidRPr="00EE3462">
        <w:rPr>
          <w:rFonts w:ascii="Times New Roman" w:hAnsi="Times New Roman" w:cs="Times New Roman"/>
          <w:spacing w:val="-3"/>
          <w:sz w:val="24"/>
          <w:szCs w:val="24"/>
          <w:lang w:val="en-US"/>
        </w:rPr>
        <w:t>n</w:t>
      </w:r>
      <w:r w:rsidR="00940265" w:rsidRPr="00EE3462">
        <w:rPr>
          <w:rFonts w:ascii="Times New Roman" w:hAnsi="Times New Roman" w:cs="Times New Roman"/>
          <w:spacing w:val="-3"/>
          <w:sz w:val="24"/>
          <w:szCs w:val="24"/>
        </w:rPr>
        <w:t xml:space="preserve"> – число дисциплин в семестре (за прошедший период обучения)</w:t>
      </w:r>
    </w:p>
    <w:p w:rsidR="00940265" w:rsidRPr="00EE3462" w:rsidRDefault="00940265" w:rsidP="009402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462">
        <w:rPr>
          <w:rFonts w:ascii="Times New Roman" w:hAnsi="Times New Roman" w:cs="Times New Roman"/>
          <w:spacing w:val="5"/>
          <w:sz w:val="24"/>
          <w:szCs w:val="24"/>
        </w:rPr>
        <w:t xml:space="preserve">     Результаты успеваемости студента заносятся в ведомость, где проставляется текущий контроль с учетом результатов сдачи по контрольным точкам и баллы семестрового контроля</w:t>
      </w:r>
      <w:r w:rsidRPr="00EE346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940265" w:rsidRPr="00EE3462" w:rsidRDefault="00DB4248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 xml:space="preserve">.7. </w:t>
      </w:r>
      <w:proofErr w:type="spellStart"/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>Транскрипт</w:t>
      </w:r>
      <w:proofErr w:type="spellEnd"/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 xml:space="preserve">Студент, желающий получить свой </w:t>
      </w:r>
      <w:proofErr w:type="spellStart"/>
      <w:r w:rsidRPr="00EE3462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 xml:space="preserve">, может заказать в Офисе Регистрации один из двух форм </w:t>
      </w:r>
      <w:proofErr w:type="spellStart"/>
      <w:r w:rsidRPr="00EE3462">
        <w:rPr>
          <w:rFonts w:ascii="Times New Roman" w:hAnsi="Times New Roman" w:cs="Times New Roman"/>
          <w:sz w:val="24"/>
          <w:szCs w:val="24"/>
        </w:rPr>
        <w:t>транскрипта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>: официальный и неофициальный. Типовой</w:t>
      </w:r>
      <w:r w:rsidR="00491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462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 xml:space="preserve"> содержит следующую информацию:</w:t>
      </w:r>
    </w:p>
    <w:p w:rsidR="00940265" w:rsidRPr="00EE3462" w:rsidRDefault="00940265" w:rsidP="00940265">
      <w:pPr>
        <w:numPr>
          <w:ilvl w:val="0"/>
          <w:numId w:val="13"/>
        </w:numPr>
        <w:tabs>
          <w:tab w:val="clear" w:pos="16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дисциплин, пройденных студентом за весь период учебы в</w:t>
      </w:r>
      <w:r w:rsidR="00491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университете;</w:t>
      </w:r>
    </w:p>
    <w:p w:rsidR="00940265" w:rsidRPr="00EE3462" w:rsidRDefault="00940265" w:rsidP="00940265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оценки, полученные студентами на экзаменах;</w:t>
      </w:r>
    </w:p>
    <w:p w:rsidR="00940265" w:rsidRPr="00EE3462" w:rsidRDefault="00940265" w:rsidP="00940265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кредитов, заработанных студентов за один семестр;</w:t>
      </w:r>
    </w:p>
    <w:p w:rsidR="00940265" w:rsidRPr="00EE3462" w:rsidRDefault="00940265" w:rsidP="00940265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</w:rPr>
        <w:t>общее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количество кредитов за весь период обучения;</w:t>
      </w:r>
    </w:p>
    <w:p w:rsidR="00940265" w:rsidRPr="00EE3462" w:rsidRDefault="00940265" w:rsidP="00940265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 xml:space="preserve">GPA за один семестр и </w:t>
      </w:r>
      <w:r w:rsidR="00EA5E0C">
        <w:rPr>
          <w:rFonts w:ascii="Times New Roman" w:hAnsi="Times New Roman" w:cs="Times New Roman"/>
          <w:sz w:val="24"/>
          <w:szCs w:val="24"/>
        </w:rPr>
        <w:t>кумулятивный</w:t>
      </w:r>
      <w:r w:rsidRPr="00EE3462">
        <w:rPr>
          <w:rFonts w:ascii="Times New Roman" w:hAnsi="Times New Roman" w:cs="Times New Roman"/>
          <w:sz w:val="24"/>
          <w:szCs w:val="24"/>
        </w:rPr>
        <w:t xml:space="preserve"> GPA за все семестры.</w:t>
      </w:r>
    </w:p>
    <w:p w:rsidR="00940265" w:rsidRPr="00EE3462" w:rsidRDefault="003662F2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proofErr w:type="spellStart"/>
      <w:r w:rsidR="00940265" w:rsidRPr="00EE3462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="00940265" w:rsidRPr="00EE3462">
        <w:rPr>
          <w:rFonts w:ascii="Times New Roman" w:hAnsi="Times New Roman" w:cs="Times New Roman"/>
          <w:sz w:val="24"/>
          <w:szCs w:val="24"/>
        </w:rPr>
        <w:t xml:space="preserve"> печатается на бумаге с водяными знаками и запечатывается в конверт. За официальный </w:t>
      </w:r>
      <w:proofErr w:type="spellStart"/>
      <w:r w:rsidR="00940265" w:rsidRPr="00EE3462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="00940265" w:rsidRPr="00EE3462">
        <w:rPr>
          <w:rFonts w:ascii="Times New Roman" w:hAnsi="Times New Roman" w:cs="Times New Roman"/>
          <w:sz w:val="24"/>
          <w:szCs w:val="24"/>
        </w:rPr>
        <w:t xml:space="preserve"> студент должен внести оплату в бухгалтерию университета согласно утвержденного прейскуранта цен. Неофициальные </w:t>
      </w:r>
      <w:proofErr w:type="spellStart"/>
      <w:r w:rsidR="00940265" w:rsidRPr="00EE3462">
        <w:rPr>
          <w:rFonts w:ascii="Times New Roman" w:hAnsi="Times New Roman" w:cs="Times New Roman"/>
          <w:sz w:val="24"/>
          <w:szCs w:val="24"/>
        </w:rPr>
        <w:t>транскрипты</w:t>
      </w:r>
      <w:proofErr w:type="spellEnd"/>
      <w:r w:rsidR="00940265" w:rsidRPr="00EE3462">
        <w:rPr>
          <w:rFonts w:ascii="Times New Roman" w:hAnsi="Times New Roman" w:cs="Times New Roman"/>
          <w:sz w:val="24"/>
          <w:szCs w:val="24"/>
        </w:rPr>
        <w:t xml:space="preserve"> выдаются бесплатно.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462">
        <w:rPr>
          <w:rFonts w:ascii="Times New Roman" w:hAnsi="Times New Roman" w:cs="Times New Roman"/>
          <w:sz w:val="24"/>
          <w:szCs w:val="24"/>
        </w:rPr>
        <w:t>Транскрипты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 xml:space="preserve"> выдаются только ли</w:t>
      </w:r>
      <w:r w:rsidR="001725CC">
        <w:rPr>
          <w:rFonts w:ascii="Times New Roman" w:hAnsi="Times New Roman" w:cs="Times New Roman"/>
          <w:sz w:val="24"/>
          <w:szCs w:val="24"/>
        </w:rPr>
        <w:t xml:space="preserve">чно студенту. Офис Регистрации </w:t>
      </w:r>
      <w:r w:rsidRPr="00EE3462">
        <w:rPr>
          <w:rFonts w:ascii="Times New Roman" w:hAnsi="Times New Roman" w:cs="Times New Roman"/>
          <w:sz w:val="24"/>
          <w:szCs w:val="24"/>
        </w:rPr>
        <w:t xml:space="preserve">может выдать </w:t>
      </w:r>
      <w:proofErr w:type="spellStart"/>
      <w:r w:rsidRPr="00EE3462"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 w:rsidRPr="00EE3462">
        <w:rPr>
          <w:rFonts w:ascii="Times New Roman" w:hAnsi="Times New Roman" w:cs="Times New Roman"/>
          <w:sz w:val="24"/>
          <w:szCs w:val="24"/>
        </w:rPr>
        <w:t xml:space="preserve"> третьему лицу только при наличии официального согласия студента, оформленного в письменном виде и содержащую следующую информацию: Ф.И.О. студента, дата рождения, период обучения в университете и подпись студента.</w:t>
      </w:r>
    </w:p>
    <w:p w:rsidR="00940265" w:rsidRPr="00EE3462" w:rsidRDefault="00940265" w:rsidP="009402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5F" w:rsidRDefault="00CA2A5F" w:rsidP="009402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5F" w:rsidRDefault="00CA2A5F" w:rsidP="009402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65" w:rsidRDefault="00DB4248" w:rsidP="009402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 xml:space="preserve">.8. </w:t>
      </w:r>
      <w:r w:rsidR="009F61A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>тчисление</w:t>
      </w:r>
      <w:r w:rsidR="009F61A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25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>восстановление</w:t>
      </w:r>
      <w:r w:rsidR="009F61A2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 xml:space="preserve"> академический отпуск</w:t>
      </w:r>
    </w:p>
    <w:p w:rsidR="00947C25" w:rsidRPr="00EE3462" w:rsidRDefault="00947C25" w:rsidP="009402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65" w:rsidRPr="00EE3462" w:rsidRDefault="00940265" w:rsidP="009F6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>1</w:t>
      </w:r>
      <w:r w:rsidR="009F61A2">
        <w:rPr>
          <w:rFonts w:ascii="Times New Roman" w:hAnsi="Times New Roman" w:cs="Times New Roman"/>
          <w:sz w:val="24"/>
          <w:szCs w:val="24"/>
        </w:rPr>
        <w:t>.</w:t>
      </w:r>
      <w:r w:rsidRPr="00EE3462">
        <w:rPr>
          <w:rFonts w:ascii="Times New Roman" w:hAnsi="Times New Roman" w:cs="Times New Roman"/>
          <w:sz w:val="24"/>
          <w:szCs w:val="24"/>
        </w:rPr>
        <w:t xml:space="preserve"> Студент может быть отчислен из университета, если его кумулятивный GPA стал ниже 2.0</w:t>
      </w:r>
      <w:r w:rsidR="009F61A2">
        <w:rPr>
          <w:rFonts w:ascii="Times New Roman" w:hAnsi="Times New Roman" w:cs="Times New Roman"/>
          <w:sz w:val="24"/>
          <w:szCs w:val="24"/>
        </w:rPr>
        <w:t>.</w:t>
      </w:r>
    </w:p>
    <w:p w:rsidR="00940265" w:rsidRPr="00EE3462" w:rsidRDefault="009F61A2" w:rsidP="0094026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0265" w:rsidRPr="00EE34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265" w:rsidRPr="00EE3462">
        <w:rPr>
          <w:rFonts w:ascii="Times New Roman" w:hAnsi="Times New Roman" w:cs="Times New Roman"/>
          <w:sz w:val="24"/>
          <w:szCs w:val="24"/>
        </w:rPr>
        <w:t xml:space="preserve"> Студент может быть отчислен из </w:t>
      </w:r>
      <w:r w:rsidR="00712DDC">
        <w:rPr>
          <w:rFonts w:ascii="Times New Roman" w:hAnsi="Times New Roman" w:cs="Times New Roman"/>
          <w:sz w:val="24"/>
          <w:szCs w:val="24"/>
        </w:rPr>
        <w:t>У</w:t>
      </w:r>
      <w:r w:rsidR="00940265" w:rsidRPr="00EE3462">
        <w:rPr>
          <w:rFonts w:ascii="Times New Roman" w:hAnsi="Times New Roman" w:cs="Times New Roman"/>
          <w:sz w:val="24"/>
          <w:szCs w:val="24"/>
        </w:rPr>
        <w:t>ниверситета из-за отсутствия регистрации</w:t>
      </w:r>
      <w:r w:rsidR="00F26E9C">
        <w:rPr>
          <w:rFonts w:ascii="Times New Roman" w:hAnsi="Times New Roman" w:cs="Times New Roman"/>
          <w:sz w:val="24"/>
          <w:szCs w:val="24"/>
        </w:rPr>
        <w:t>,</w:t>
      </w:r>
      <w:r w:rsidR="00940265" w:rsidRPr="00EE3462">
        <w:rPr>
          <w:rFonts w:ascii="Times New Roman" w:hAnsi="Times New Roman" w:cs="Times New Roman"/>
          <w:sz w:val="24"/>
          <w:szCs w:val="24"/>
        </w:rPr>
        <w:t xml:space="preserve"> за потерю связи с университетом, </w:t>
      </w:r>
      <w:r w:rsidR="00F26E9C">
        <w:rPr>
          <w:rFonts w:ascii="Times New Roman" w:hAnsi="Times New Roman" w:cs="Times New Roman"/>
          <w:sz w:val="24"/>
          <w:szCs w:val="24"/>
        </w:rPr>
        <w:t xml:space="preserve">за неуплату за обучение (финансовая задолженность), </w:t>
      </w:r>
      <w:r w:rsidR="00940265" w:rsidRPr="00EE3462">
        <w:rPr>
          <w:rFonts w:ascii="Times New Roman" w:hAnsi="Times New Roman" w:cs="Times New Roman"/>
          <w:sz w:val="24"/>
          <w:szCs w:val="24"/>
        </w:rPr>
        <w:t>а также за грубые нарушения внутреннего распорядка.</w:t>
      </w:r>
    </w:p>
    <w:p w:rsidR="00940265" w:rsidRPr="00EE3462" w:rsidRDefault="009F61A2" w:rsidP="0094026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0265" w:rsidRPr="00EE3462">
        <w:rPr>
          <w:rFonts w:ascii="Times New Roman" w:hAnsi="Times New Roman" w:cs="Times New Roman"/>
          <w:sz w:val="24"/>
          <w:szCs w:val="24"/>
        </w:rPr>
        <w:t>. Отчисление студентов за академическую неуспеваемость должно быть произведено в течении одного месяца после завершения экзаменационной сессии.</w:t>
      </w:r>
    </w:p>
    <w:p w:rsidR="00940265" w:rsidRPr="00EE3462" w:rsidRDefault="009F61A2" w:rsidP="0094026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0265" w:rsidRPr="00EE3462">
        <w:rPr>
          <w:rFonts w:ascii="Times New Roman" w:hAnsi="Times New Roman" w:cs="Times New Roman"/>
          <w:sz w:val="24"/>
          <w:szCs w:val="24"/>
        </w:rPr>
        <w:t xml:space="preserve">. Студенты первого года обучения, </w:t>
      </w:r>
      <w:r w:rsidR="00061D1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40265" w:rsidRPr="00EE3462">
        <w:rPr>
          <w:rFonts w:ascii="Times New Roman" w:hAnsi="Times New Roman" w:cs="Times New Roman"/>
          <w:sz w:val="24"/>
          <w:szCs w:val="24"/>
        </w:rPr>
        <w:t>отчислен</w:t>
      </w:r>
      <w:r w:rsidR="00061D18">
        <w:rPr>
          <w:rFonts w:ascii="Times New Roman" w:hAnsi="Times New Roman" w:cs="Times New Roman"/>
          <w:sz w:val="24"/>
          <w:szCs w:val="24"/>
        </w:rPr>
        <w:t>ия</w:t>
      </w:r>
      <w:r w:rsidR="00940265" w:rsidRPr="00EE3462">
        <w:rPr>
          <w:rFonts w:ascii="Times New Roman" w:hAnsi="Times New Roman" w:cs="Times New Roman"/>
          <w:sz w:val="24"/>
          <w:szCs w:val="24"/>
        </w:rPr>
        <w:t xml:space="preserve"> теряют право на восстановление. </w:t>
      </w:r>
    </w:p>
    <w:p w:rsidR="00940265" w:rsidRPr="00EE3462" w:rsidRDefault="009F61A2" w:rsidP="0094026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0265" w:rsidRPr="00EE3462">
        <w:rPr>
          <w:rFonts w:ascii="Times New Roman" w:hAnsi="Times New Roman" w:cs="Times New Roman"/>
          <w:sz w:val="24"/>
          <w:szCs w:val="24"/>
        </w:rPr>
        <w:t>. Студент имеет право на академический отпуск по медицинским показаниям, временное отстранение от занятий в связи с финансовыми затруднениями и по семейным обстоятельствам.</w:t>
      </w:r>
    </w:p>
    <w:p w:rsidR="00EA5E0C" w:rsidRDefault="009F61A2" w:rsidP="0094026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265" w:rsidRPr="00EE3462">
        <w:rPr>
          <w:rFonts w:ascii="Times New Roman" w:hAnsi="Times New Roman" w:cs="Times New Roman"/>
          <w:sz w:val="24"/>
          <w:szCs w:val="24"/>
        </w:rPr>
        <w:t xml:space="preserve">. Восстановление студентов осуществляется на основании личного заявления, согласованного с руководителем образовательной программы (заведующего кафедрой) и официального </w:t>
      </w:r>
      <w:proofErr w:type="spellStart"/>
      <w:r w:rsidR="00940265" w:rsidRPr="00EE3462">
        <w:rPr>
          <w:rFonts w:ascii="Times New Roman" w:hAnsi="Times New Roman" w:cs="Times New Roman"/>
          <w:sz w:val="24"/>
          <w:szCs w:val="24"/>
        </w:rPr>
        <w:t>транскрипта</w:t>
      </w:r>
      <w:proofErr w:type="spellEnd"/>
      <w:r w:rsidR="00940265" w:rsidRPr="00EE3462">
        <w:rPr>
          <w:rFonts w:ascii="Times New Roman" w:hAnsi="Times New Roman" w:cs="Times New Roman"/>
          <w:sz w:val="24"/>
          <w:szCs w:val="24"/>
        </w:rPr>
        <w:t xml:space="preserve"> (академической справки) </w:t>
      </w:r>
      <w:r w:rsidR="00EA5E0C">
        <w:rPr>
          <w:rFonts w:ascii="Times New Roman" w:hAnsi="Times New Roman" w:cs="Times New Roman"/>
          <w:sz w:val="24"/>
          <w:szCs w:val="24"/>
        </w:rPr>
        <w:t>в период каникул, но не позднее начала текущего семестра.</w:t>
      </w:r>
      <w:r w:rsidR="00940265" w:rsidRPr="00EE3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1A2" w:rsidRDefault="00211B7F" w:rsidP="009F61A2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0265" w:rsidRPr="00EE3462">
        <w:rPr>
          <w:rFonts w:ascii="Times New Roman" w:hAnsi="Times New Roman" w:cs="Times New Roman"/>
          <w:sz w:val="24"/>
          <w:szCs w:val="24"/>
        </w:rPr>
        <w:t xml:space="preserve">. </w:t>
      </w:r>
      <w:r w:rsidR="009F61A2" w:rsidRPr="00552DD2">
        <w:rPr>
          <w:rFonts w:ascii="Times New Roman" w:hAnsi="Times New Roman" w:cs="Times New Roman"/>
          <w:sz w:val="24"/>
          <w:szCs w:val="24"/>
        </w:rPr>
        <w:t xml:space="preserve">Студенты, успешно завершившие первый год обучения, имеют право на перевод </w:t>
      </w:r>
      <w:r w:rsidR="009F61A2">
        <w:rPr>
          <w:rFonts w:ascii="Times New Roman" w:hAnsi="Times New Roman" w:cs="Times New Roman"/>
          <w:sz w:val="24"/>
          <w:szCs w:val="24"/>
        </w:rPr>
        <w:t>на</w:t>
      </w:r>
      <w:r w:rsidR="009F61A2" w:rsidRPr="00552DD2">
        <w:rPr>
          <w:rFonts w:ascii="Times New Roman" w:hAnsi="Times New Roman" w:cs="Times New Roman"/>
          <w:sz w:val="24"/>
          <w:szCs w:val="24"/>
        </w:rPr>
        <w:t xml:space="preserve"> другую образовательную программу внутри </w:t>
      </w:r>
      <w:r w:rsidR="009F61A2">
        <w:rPr>
          <w:rFonts w:ascii="Times New Roman" w:hAnsi="Times New Roman" w:cs="Times New Roman"/>
          <w:sz w:val="24"/>
          <w:szCs w:val="24"/>
        </w:rPr>
        <w:t>У</w:t>
      </w:r>
      <w:r w:rsidR="009F61A2" w:rsidRPr="00552DD2">
        <w:rPr>
          <w:rFonts w:ascii="Times New Roman" w:hAnsi="Times New Roman" w:cs="Times New Roman"/>
          <w:sz w:val="24"/>
          <w:szCs w:val="24"/>
        </w:rPr>
        <w:t>ниверситета</w:t>
      </w:r>
      <w:r w:rsidR="00C06ED0">
        <w:rPr>
          <w:rFonts w:ascii="Times New Roman" w:hAnsi="Times New Roman" w:cs="Times New Roman"/>
          <w:sz w:val="24"/>
          <w:szCs w:val="24"/>
        </w:rPr>
        <w:t>,</w:t>
      </w:r>
      <w:r w:rsidR="009F61A2" w:rsidRPr="00552DD2">
        <w:rPr>
          <w:rFonts w:ascii="Times New Roman" w:hAnsi="Times New Roman" w:cs="Times New Roman"/>
          <w:sz w:val="24"/>
          <w:szCs w:val="24"/>
        </w:rPr>
        <w:t xml:space="preserve"> </w:t>
      </w:r>
      <w:r w:rsidR="00C06ED0">
        <w:rPr>
          <w:rFonts w:ascii="Times New Roman" w:hAnsi="Times New Roman" w:cs="Times New Roman"/>
          <w:sz w:val="24"/>
          <w:szCs w:val="24"/>
        </w:rPr>
        <w:t xml:space="preserve">из </w:t>
      </w:r>
      <w:r w:rsidR="00C06ED0" w:rsidRPr="00552DD2">
        <w:rPr>
          <w:rFonts w:ascii="Times New Roman" w:hAnsi="Times New Roman" w:cs="Times New Roman"/>
          <w:sz w:val="24"/>
          <w:szCs w:val="24"/>
        </w:rPr>
        <w:t xml:space="preserve">другого вуза в КГТУ </w:t>
      </w:r>
      <w:r w:rsidR="00C06ED0">
        <w:rPr>
          <w:rFonts w:ascii="Times New Roman" w:hAnsi="Times New Roman" w:cs="Times New Roman"/>
          <w:sz w:val="24"/>
          <w:szCs w:val="24"/>
        </w:rPr>
        <w:t>н</w:t>
      </w:r>
      <w:r w:rsidR="009F61A2" w:rsidRPr="00552DD2">
        <w:rPr>
          <w:rFonts w:ascii="Times New Roman" w:hAnsi="Times New Roman" w:cs="Times New Roman"/>
          <w:sz w:val="24"/>
          <w:szCs w:val="24"/>
        </w:rPr>
        <w:t>а аналогичную или другую образовательную программу при условии соответствия требованиям приема на эту образовательную программу, наличии вакантных мест и согласия руководителей обеих программ. При переводе из другого вуза в КГТУ максимальное количество кредитов</w:t>
      </w:r>
      <w:r w:rsidR="009F61A2">
        <w:rPr>
          <w:rFonts w:ascii="Times New Roman" w:hAnsi="Times New Roman" w:cs="Times New Roman"/>
          <w:sz w:val="24"/>
          <w:szCs w:val="24"/>
        </w:rPr>
        <w:t xml:space="preserve"> по дисциплинам академической разницы</w:t>
      </w:r>
      <w:r w:rsidR="009F61A2" w:rsidRPr="00552DD2">
        <w:rPr>
          <w:rFonts w:ascii="Times New Roman" w:hAnsi="Times New Roman" w:cs="Times New Roman"/>
          <w:sz w:val="24"/>
          <w:szCs w:val="24"/>
        </w:rPr>
        <w:t>, соответствующ</w:t>
      </w:r>
      <w:r w:rsidR="004F5982">
        <w:rPr>
          <w:rFonts w:ascii="Times New Roman" w:hAnsi="Times New Roman" w:cs="Times New Roman"/>
          <w:sz w:val="24"/>
          <w:szCs w:val="24"/>
        </w:rPr>
        <w:t>ей</w:t>
      </w:r>
      <w:r w:rsidR="009F61A2" w:rsidRPr="00552DD2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КГТУ, на которую осуществляется перевод, не должно превышать </w:t>
      </w:r>
      <w:r w:rsidR="004F5982">
        <w:rPr>
          <w:rFonts w:ascii="Times New Roman" w:hAnsi="Times New Roman" w:cs="Times New Roman"/>
          <w:sz w:val="24"/>
          <w:szCs w:val="24"/>
        </w:rPr>
        <w:t>30</w:t>
      </w:r>
      <w:r w:rsidR="009F61A2" w:rsidRPr="00552DD2">
        <w:rPr>
          <w:rFonts w:ascii="Times New Roman" w:hAnsi="Times New Roman" w:cs="Times New Roman"/>
          <w:sz w:val="24"/>
          <w:szCs w:val="24"/>
        </w:rPr>
        <w:t xml:space="preserve"> кредитов. При этом </w:t>
      </w:r>
      <w:proofErr w:type="spellStart"/>
      <w:r w:rsidR="009F61A2" w:rsidRPr="00552DD2">
        <w:rPr>
          <w:rFonts w:ascii="Times New Roman" w:hAnsi="Times New Roman" w:cs="Times New Roman"/>
          <w:sz w:val="24"/>
          <w:szCs w:val="24"/>
        </w:rPr>
        <w:t>перезачету</w:t>
      </w:r>
      <w:proofErr w:type="spellEnd"/>
      <w:r w:rsidR="009F61A2" w:rsidRPr="00552DD2">
        <w:rPr>
          <w:rFonts w:ascii="Times New Roman" w:hAnsi="Times New Roman" w:cs="Times New Roman"/>
          <w:sz w:val="24"/>
          <w:szCs w:val="24"/>
        </w:rPr>
        <w:t xml:space="preserve"> подлежат только те дисциплины, по которым заявитель имеет оценку «С» и выше.</w:t>
      </w:r>
    </w:p>
    <w:p w:rsidR="00DB4248" w:rsidRPr="00552DD2" w:rsidRDefault="00DB4248" w:rsidP="009F61A2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0265" w:rsidRPr="00EE3462" w:rsidRDefault="00650056" w:rsidP="00DB42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2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>.9. Итоговая государственная аттестация выпускников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>Студент, успешно выполнивший все требования учебной программы, допускается к итоговой государственной аттестации, по результатам которой решается вопрос о выдаче ему диплома и присвоения академической степени (квалификации).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 xml:space="preserve">Итоговая государственная аттестация выпускников КГТУ включает подготовку и защиту выпускной квалификационной работы. Студенту предоставляется право выбора темы выпускной квалификационной работы вплоть до предложения своей темы с необходимым обоснованием целесообразности ее разработки. 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>Критерии оценки любого из видов аттестационных испытаний, включенных в итоговую государственную аттестацию (государственных экзаменов, выпускных квалификационных работ), разрабатываются соответствующей выпуска</w:t>
      </w:r>
      <w:r w:rsidR="001725CC">
        <w:rPr>
          <w:rFonts w:ascii="Times New Roman" w:hAnsi="Times New Roman" w:cs="Times New Roman"/>
          <w:sz w:val="24"/>
          <w:szCs w:val="24"/>
        </w:rPr>
        <w:t xml:space="preserve">ющей кафедрой, утверждаются </w:t>
      </w:r>
      <w:r w:rsidR="004E6266">
        <w:rPr>
          <w:rFonts w:ascii="Times New Roman" w:hAnsi="Times New Roman" w:cs="Times New Roman"/>
          <w:sz w:val="24"/>
          <w:szCs w:val="24"/>
        </w:rPr>
        <w:t xml:space="preserve">учебно-методическим советом </w:t>
      </w:r>
      <w:r w:rsidRPr="00EE3462">
        <w:rPr>
          <w:rFonts w:ascii="Times New Roman" w:hAnsi="Times New Roman" w:cs="Times New Roman"/>
          <w:sz w:val="24"/>
          <w:szCs w:val="24"/>
        </w:rPr>
        <w:t>и доводятся до сведения студентов выпускного года заблаговременно.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>О формах и условиях проведения аттестационных испытаний студенты информируются   за 4 месяц</w:t>
      </w:r>
      <w:r>
        <w:rPr>
          <w:rFonts w:ascii="Times New Roman" w:hAnsi="Times New Roman" w:cs="Times New Roman"/>
          <w:sz w:val="24"/>
          <w:szCs w:val="24"/>
        </w:rPr>
        <w:t>а до начала итоговой аттестации.</w:t>
      </w:r>
      <w:r w:rsidRPr="00EE3462">
        <w:rPr>
          <w:rFonts w:ascii="Times New Roman" w:hAnsi="Times New Roman" w:cs="Times New Roman"/>
          <w:sz w:val="24"/>
          <w:szCs w:val="24"/>
        </w:rPr>
        <w:t xml:space="preserve"> Итоговая государственная аттестация выпускников проводится в сроки, определяемые Академическим календарем.</w:t>
      </w:r>
    </w:p>
    <w:p w:rsidR="00940265" w:rsidRPr="00EE3462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>Для допуска к итоговой государственной аттестации студент – выпускник должен выполнить учебный план, набрать за время обучения по программам подго</w:t>
      </w:r>
      <w:r>
        <w:rPr>
          <w:rFonts w:ascii="Times New Roman" w:hAnsi="Times New Roman" w:cs="Times New Roman"/>
          <w:sz w:val="24"/>
          <w:szCs w:val="24"/>
        </w:rPr>
        <w:t>товки: бакалавров - не менее 22</w:t>
      </w:r>
      <w:r w:rsidRPr="00EE3462">
        <w:rPr>
          <w:rFonts w:ascii="Times New Roman" w:hAnsi="Times New Roman" w:cs="Times New Roman"/>
          <w:sz w:val="24"/>
          <w:szCs w:val="24"/>
        </w:rPr>
        <w:t>5 кредитов, магистров – не менее 90 кредитов, специалистов – не менее 285 кредитов с учетом прохождения практик и иметь кумулятивный GPA не ниже 2,25.</w:t>
      </w:r>
    </w:p>
    <w:p w:rsidR="00DB4248" w:rsidRDefault="00DB4248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5F" w:rsidRDefault="00CA2A5F" w:rsidP="0094026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65" w:rsidRPr="00EE3462" w:rsidRDefault="00DB4248" w:rsidP="00940265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40265" w:rsidRPr="00EE3462">
        <w:rPr>
          <w:rFonts w:ascii="Times New Roman" w:hAnsi="Times New Roman" w:cs="Times New Roman"/>
          <w:b/>
          <w:bCs/>
          <w:sz w:val="24"/>
          <w:szCs w:val="24"/>
        </w:rPr>
        <w:t>.10. Дипломы государственного образца</w:t>
      </w:r>
    </w:p>
    <w:p w:rsidR="00940265" w:rsidRPr="00EE3462" w:rsidRDefault="00940265" w:rsidP="00940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>Критерии для получения ди</w:t>
      </w:r>
      <w:r w:rsidR="001725CC">
        <w:rPr>
          <w:rFonts w:ascii="Times New Roman" w:hAnsi="Times New Roman" w:cs="Times New Roman"/>
          <w:sz w:val="24"/>
          <w:szCs w:val="24"/>
        </w:rPr>
        <w:t xml:space="preserve">плома </w:t>
      </w:r>
      <w:r>
        <w:rPr>
          <w:rFonts w:ascii="Times New Roman" w:hAnsi="Times New Roman" w:cs="Times New Roman"/>
          <w:sz w:val="24"/>
          <w:szCs w:val="24"/>
        </w:rPr>
        <w:t>государственного образца</w:t>
      </w:r>
      <w:r w:rsidRPr="00EE3462">
        <w:rPr>
          <w:rFonts w:ascii="Times New Roman" w:hAnsi="Times New Roman" w:cs="Times New Roman"/>
          <w:sz w:val="24"/>
          <w:szCs w:val="24"/>
        </w:rPr>
        <w:t>:</w:t>
      </w:r>
    </w:p>
    <w:p w:rsidR="00940265" w:rsidRPr="00EE3462" w:rsidRDefault="00940265" w:rsidP="009402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– выпускник КГТУ должен набрать за время обучения не менее 240 (300) кредитов с учетом прохождения практик и выполнения выпускной квалификационной работы;</w:t>
      </w:r>
    </w:p>
    <w:p w:rsidR="00940265" w:rsidRPr="00EE3462" w:rsidRDefault="00940265" w:rsidP="009402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GPA за время обучения должен быть не ниже 2,25;</w:t>
      </w:r>
    </w:p>
    <w:p w:rsidR="00940265" w:rsidRPr="00EE3462" w:rsidRDefault="00940265" w:rsidP="009402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462">
        <w:rPr>
          <w:rFonts w:ascii="Times New Roman" w:hAnsi="Times New Roman" w:cs="Times New Roman"/>
          <w:sz w:val="24"/>
          <w:szCs w:val="24"/>
        </w:rPr>
        <w:t>успешная</w:t>
      </w:r>
      <w:proofErr w:type="gramEnd"/>
      <w:r w:rsidRPr="00EE3462">
        <w:rPr>
          <w:rFonts w:ascii="Times New Roman" w:hAnsi="Times New Roman" w:cs="Times New Roman"/>
          <w:sz w:val="24"/>
          <w:szCs w:val="24"/>
        </w:rPr>
        <w:t xml:space="preserve"> сдача итоговой государственной аттестации,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учебным планом.</w:t>
      </w:r>
    </w:p>
    <w:p w:rsidR="00940265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462">
        <w:rPr>
          <w:rFonts w:ascii="Times New Roman" w:hAnsi="Times New Roman" w:cs="Times New Roman"/>
          <w:sz w:val="24"/>
          <w:szCs w:val="24"/>
        </w:rPr>
        <w:t xml:space="preserve">Выпускникам, достигшим особых успехов в освоении профессиональной образовательной программы, прошедшим все виды государственных аттестационных испытаний с оценками «А» («отлично») и имеющим в приложении к диплому по результатам сессионных экзаменов не менее 75% оценок «А» («отлично») и при отсутствии оценок </w:t>
      </w:r>
      <w:r w:rsidRPr="00EE34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E3462">
        <w:rPr>
          <w:rFonts w:ascii="Times New Roman" w:hAnsi="Times New Roman" w:cs="Times New Roman"/>
          <w:sz w:val="24"/>
          <w:szCs w:val="24"/>
        </w:rPr>
        <w:t xml:space="preserve"> и </w:t>
      </w:r>
      <w:r w:rsidRPr="00EE34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E3462">
        <w:rPr>
          <w:rFonts w:ascii="Times New Roman" w:hAnsi="Times New Roman" w:cs="Times New Roman"/>
          <w:sz w:val="24"/>
          <w:szCs w:val="24"/>
        </w:rPr>
        <w:t xml:space="preserve">, выдается диплом государственного образца с отличием. </w:t>
      </w:r>
    </w:p>
    <w:p w:rsidR="00EA5E0C" w:rsidRDefault="00EA5E0C" w:rsidP="009A56C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3121B" w:rsidRDefault="0043121B" w:rsidP="00E710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0A5" w:rsidRDefault="00DB4248" w:rsidP="00E710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10A5" w:rsidRPr="00E710A5">
        <w:rPr>
          <w:rFonts w:ascii="Times New Roman" w:hAnsi="Times New Roman" w:cs="Times New Roman"/>
          <w:b/>
          <w:sz w:val="24"/>
          <w:szCs w:val="24"/>
        </w:rPr>
        <w:t>. Международны</w:t>
      </w:r>
      <w:r w:rsidR="006968A1">
        <w:rPr>
          <w:rFonts w:ascii="Times New Roman" w:hAnsi="Times New Roman" w:cs="Times New Roman"/>
          <w:b/>
          <w:sz w:val="24"/>
          <w:szCs w:val="24"/>
        </w:rPr>
        <w:t>е связи университета</w:t>
      </w:r>
    </w:p>
    <w:p w:rsidR="00E710A5" w:rsidRPr="00E710A5" w:rsidRDefault="00E710A5" w:rsidP="00CA2A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0A5" w:rsidRPr="00EB12E7" w:rsidRDefault="00E710A5" w:rsidP="00CA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Ежегодно несколько сотен выпускников школ ставят перед собой сложный выбор, так как выбирают свое будущее. У вас сейчас ответственная пора - пора выбора будущей специальности. Проблема состоит в том, что среди огромного количества профессий нужно выбрать лишь одну, и важно сделать СВОЙ выбор и не перепутать его с чужим. Выбирая профессию, поступая в вуз, вы определяете вектор своего будущего профессионального и личностного развития.  Не бойтесь своего решения, у вас есть право на поиск, жизнь мобильна. Ставьте и достигайте цели, чтобы выбирали вы, а не вас. </w:t>
      </w:r>
    </w:p>
    <w:p w:rsidR="00E710A5" w:rsidRPr="00EB12E7" w:rsidRDefault="00E710A5" w:rsidP="00CA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Многие люди считают студенческие годы лучшими в своей жизни, и это связано, конечно, не только с учёбой.  Сегодня в КГТУ успешно реализуется многоуровневая подготовка, открываются новые направления подготовки бакалавров и магистров, расширяются международные связи, заключаются долгосрочные партнерские соглашения, проводятся разного вида мероприятия и конкурсов. Вы сможете реализовать себя в самых разных областях: научных исследованиях, общественной жизни, вне учебной деятельности.  </w:t>
      </w:r>
    </w:p>
    <w:p w:rsidR="00E710A5" w:rsidRPr="00EB12E7" w:rsidRDefault="00E710A5" w:rsidP="00CA2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В настоящее время КГТУ активно сотрудничает с вузами Европы, России и КНР и других стран. </w:t>
      </w:r>
      <w:r w:rsidRPr="00EB12E7">
        <w:rPr>
          <w:rFonts w:ascii="Times New Roman" w:eastAsia="Times New Roman" w:hAnsi="Times New Roman" w:cs="Times New Roman"/>
          <w:sz w:val="24"/>
          <w:szCs w:val="24"/>
        </w:rPr>
        <w:t xml:space="preserve">Университет активно принимает участие во многих совместных образовательных программах в таких как </w:t>
      </w:r>
      <w:proofErr w:type="spellStart"/>
      <w:r w:rsidRPr="00EB12E7">
        <w:rPr>
          <w:rFonts w:ascii="Times New Roman" w:eastAsia="Times New Roman" w:hAnsi="Times New Roman" w:cs="Times New Roman"/>
          <w:sz w:val="24"/>
          <w:szCs w:val="24"/>
        </w:rPr>
        <w:t>Ерасмус</w:t>
      </w:r>
      <w:proofErr w:type="spellEnd"/>
      <w:r w:rsidRPr="00EB1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2E7">
        <w:rPr>
          <w:rFonts w:ascii="Times New Roman" w:eastAsia="Times New Roman" w:hAnsi="Times New Roman" w:cs="Times New Roman"/>
          <w:sz w:val="24"/>
          <w:szCs w:val="24"/>
        </w:rPr>
        <w:t>Мундус</w:t>
      </w:r>
      <w:proofErr w:type="spellEnd"/>
      <w:r w:rsidRPr="00EB12E7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Pr="00EB12E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https://erasmusplus.kg/dlya-studentov-sotrudnikov/erasmusplus-jmd/</w:t>
        </w:r>
        <w:proofErr w:type="gramEnd"/>
      </w:hyperlink>
      <w:r w:rsidRPr="00EB12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12E7">
        <w:rPr>
          <w:rFonts w:ascii="Times New Roman" w:eastAsia="Times New Roman" w:hAnsi="Times New Roman" w:cs="Times New Roman"/>
          <w:sz w:val="24"/>
          <w:szCs w:val="24"/>
        </w:rPr>
        <w:t>Ерасмус</w:t>
      </w:r>
      <w:proofErr w:type="spellEnd"/>
      <w:r w:rsidRPr="00EB12E7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hyperlink r:id="rId15" w:history="1">
        <w:r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https://erasmusplus.kg/</w:t>
        </w:r>
      </w:hyperlink>
      <w:r w:rsidRPr="00EB12E7">
        <w:rPr>
          <w:rFonts w:ascii="Times New Roman" w:eastAsia="Times New Roman" w:hAnsi="Times New Roman" w:cs="Times New Roman"/>
          <w:sz w:val="24"/>
          <w:szCs w:val="24"/>
        </w:rPr>
        <w:t xml:space="preserve">, ДААД </w:t>
      </w:r>
      <w:hyperlink r:id="rId16" w:history="1">
        <w:r w:rsidRPr="00EB12E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https://www.daad-kyrgyzstan.org/ru/</w:t>
        </w:r>
      </w:hyperlink>
      <w:r w:rsidRPr="00EB12E7"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Студенты КГТУ в последние годы активно участвуют в академической мобильности в Китае, Казахстане, Таджикистане, Европе и других странах. </w:t>
      </w:r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РКТУК, ТУ в рамках сотрудничества СНГ и ШОС, проходят обучение в </w:t>
      </w:r>
      <w:proofErr w:type="spellStart"/>
      <w:r w:rsidRPr="00EB12E7"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EB12E7">
        <w:rPr>
          <w:rFonts w:ascii="Times New Roman" w:hAnsi="Times New Roman" w:cs="Times New Roman"/>
          <w:sz w:val="24"/>
          <w:szCs w:val="24"/>
        </w:rPr>
        <w:t xml:space="preserve"> и магистратуре в 2019 году. Ежегодно выделяются по магистерским программам 2-4 бюджетных мест. Так же имеется возможность обучения по обмену в ведущих университетах России. </w:t>
      </w:r>
      <w:hyperlink r:id="rId17" w:history="1">
        <w:r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https://kstu.kg/fakultety-1/isop/mezhdunarodnoe-sotrudnichestvo-kafedry-1</w:t>
        </w:r>
      </w:hyperlink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color w:val="222222"/>
          <w:sz w:val="24"/>
          <w:szCs w:val="24"/>
        </w:rPr>
        <w:t xml:space="preserve">Студентам КГТИ при условии хорошей успеваемости предоставляется возможность прохождения учебных стажировок, летних школ в Германии. Кроме </w:t>
      </w:r>
      <w:proofErr w:type="gramStart"/>
      <w:r w:rsidRPr="00EB12E7">
        <w:rPr>
          <w:rFonts w:ascii="Times New Roman" w:hAnsi="Times New Roman" w:cs="Times New Roman"/>
          <w:color w:val="222222"/>
          <w:sz w:val="24"/>
          <w:szCs w:val="24"/>
        </w:rPr>
        <w:t>того,  студенты</w:t>
      </w:r>
      <w:proofErr w:type="gramEnd"/>
      <w:r w:rsidRPr="00EB12E7">
        <w:rPr>
          <w:rFonts w:ascii="Times New Roman" w:hAnsi="Times New Roman" w:cs="Times New Roman"/>
          <w:color w:val="222222"/>
          <w:sz w:val="24"/>
          <w:szCs w:val="24"/>
        </w:rPr>
        <w:t xml:space="preserve"> могут продолжить обучение в Германии. </w:t>
      </w:r>
      <w:hyperlink r:id="rId18" w:history="1">
        <w:r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https://kstu.kg/fakultety-1/kgti-kopija-1/mezhdunarodnoe-sotrudnichestvo-kafedry-1</w:t>
        </w:r>
      </w:hyperlink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>В Т</w:t>
      </w:r>
      <w:r w:rsidRPr="00EB12E7">
        <w:rPr>
          <w:rFonts w:ascii="Times New Roman" w:hAnsi="Times New Roman" w:cs="Times New Roman"/>
          <w:sz w:val="24"/>
          <w:szCs w:val="24"/>
          <w:lang w:val="ky-KG"/>
        </w:rPr>
        <w:t xml:space="preserve">ехнологическом факультете создан </w:t>
      </w:r>
      <w:r w:rsidRPr="00EB12E7">
        <w:rPr>
          <w:rFonts w:ascii="Times New Roman" w:hAnsi="Times New Roman" w:cs="Times New Roman"/>
          <w:color w:val="222222"/>
          <w:sz w:val="24"/>
          <w:szCs w:val="24"/>
        </w:rPr>
        <w:t>единственный в Средней Азии Учебно-практический центр пищевой и перерабатывающей промышленности</w:t>
      </w:r>
      <w:r w:rsidRPr="00EB12E7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EB12E7">
        <w:rPr>
          <w:rFonts w:ascii="Times New Roman" w:hAnsi="Times New Roman" w:cs="Times New Roman"/>
          <w:color w:val="222222"/>
          <w:sz w:val="24"/>
          <w:szCs w:val="24"/>
        </w:rPr>
        <w:t>преподаватели повысили квалификацию в Латвии, Литве и в Польше по соответствующим дисциплинам.</w:t>
      </w:r>
      <w:r w:rsidRPr="00EB12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hyperlink r:id="rId19" w:history="1">
        <w:r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https://kstu.kg/tf/mezhdunarodnoe-sotrudnichestvo-kafedry</w:t>
        </w:r>
      </w:hyperlink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color w:val="222222"/>
          <w:sz w:val="24"/>
          <w:szCs w:val="24"/>
        </w:rPr>
        <w:t xml:space="preserve">Факультет информационных технологий (ФИТ) </w:t>
      </w:r>
      <w:r w:rsidRPr="00EB12E7">
        <w:rPr>
          <w:rFonts w:ascii="Times New Roman" w:hAnsi="Times New Roman" w:cs="Times New Roman"/>
          <w:sz w:val="24"/>
          <w:szCs w:val="24"/>
          <w:lang w:val="ky-KG"/>
        </w:rPr>
        <w:t>в рамках академической мобильности проводятся тренинги</w:t>
      </w:r>
      <w:r w:rsidRPr="00EB12E7">
        <w:rPr>
          <w:rFonts w:ascii="Times New Roman" w:hAnsi="Times New Roman" w:cs="Times New Roman"/>
          <w:sz w:val="24"/>
          <w:szCs w:val="24"/>
        </w:rPr>
        <w:t xml:space="preserve"> и производственные практики в Казахстане и в Европе. </w:t>
      </w:r>
      <w:hyperlink r:id="rId20" w:history="1">
        <w:r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https://kstu.kg/mezhdunarodnoe-sotrudnichestvo-kafedry</w:t>
        </w:r>
      </w:hyperlink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2A5F"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lastRenderedPageBreak/>
        <w:t>Факультет транспорта и машиностроения сотрудничает с ведущими вузами КР, СНГ и дальнего зарубежья. Студенты, которые хорошо проявили себя, могут участвовать в программах в рамках академической мобильности.</w:t>
      </w:r>
    </w:p>
    <w:p w:rsidR="00E710A5" w:rsidRPr="00EB12E7" w:rsidRDefault="009946CC" w:rsidP="00CA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hyperlink r:id="rId21" w:history="1">
        <w:r w:rsidR="00E710A5" w:rsidRPr="00EB12E7">
          <w:rPr>
            <w:rStyle w:val="a4"/>
            <w:rFonts w:ascii="Times New Roman" w:hAnsi="Times New Roman" w:cs="Times New Roman"/>
            <w:sz w:val="24"/>
            <w:szCs w:val="24"/>
            <w:lang w:val="ky-KG"/>
          </w:rPr>
          <w:t>https://kstu.kg/ftm/mezhdunarodnoe-sotrudnichestvo-kafedry</w:t>
        </w:r>
      </w:hyperlink>
      <w:r w:rsidR="00E710A5" w:rsidRPr="00EB12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proofErr w:type="spellStart"/>
      <w:r w:rsidRPr="00EB12E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EB12E7">
        <w:rPr>
          <w:rFonts w:ascii="Times New Roman" w:hAnsi="Times New Roman" w:cs="Times New Roman"/>
          <w:sz w:val="24"/>
          <w:szCs w:val="24"/>
        </w:rPr>
        <w:t xml:space="preserve"> + «Кредитная мобильность» есть возможность проходить практику и обучение в европейских университетах.</w:t>
      </w:r>
    </w:p>
    <w:p w:rsidR="00E710A5" w:rsidRPr="00EB12E7" w:rsidRDefault="009946CC" w:rsidP="00CA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E710A5"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https://erasmusplus.kg/o-erasmus/klyuchevoe-dejstvie-1/mezhdunarodnaya-kreditnaya-mobilnost/</w:t>
        </w:r>
      </w:hyperlink>
    </w:p>
    <w:p w:rsidR="00E710A5" w:rsidRPr="00EB12E7" w:rsidRDefault="00E710A5" w:rsidP="00CA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ab/>
        <w:t xml:space="preserve">Студенты </w:t>
      </w:r>
      <w:r w:rsidRPr="00EB12E7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подавать заявки на </w:t>
      </w:r>
      <w:r w:rsidRPr="00EB12E7">
        <w:rPr>
          <w:rStyle w:val="ae"/>
          <w:rFonts w:ascii="Times New Roman" w:hAnsi="Times New Roman" w:cs="Times New Roman"/>
          <w:bCs/>
          <w:sz w:val="24"/>
          <w:szCs w:val="24"/>
          <w:shd w:val="clear" w:color="auto" w:fill="FFFFFF"/>
        </w:rPr>
        <w:t>летние школы</w:t>
      </w:r>
      <w:r w:rsidRPr="00EB1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Германию, Южную Корею, Сербию, учитываются рейтинги среди студентов и уровень знания иностранного языка. </w:t>
      </w:r>
      <w:hyperlink r:id="rId23" w:history="1">
        <w:r w:rsidR="00CA2A5F" w:rsidRPr="00370072">
          <w:rPr>
            <w:rStyle w:val="a4"/>
            <w:rFonts w:ascii="Times New Roman" w:hAnsi="Times New Roman" w:cs="Times New Roman"/>
            <w:sz w:val="24"/>
            <w:szCs w:val="24"/>
          </w:rPr>
          <w:t>https://kstu.kg/summer-school-1</w:t>
        </w:r>
      </w:hyperlink>
      <w:r w:rsidRPr="00EB12E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https://www.daad-kyrgyzstan.org/ru/</w:t>
        </w:r>
      </w:hyperlink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В целях улучшения знаний по иностранному языку в КГТУ организованы бесплатные языковые курсы волонтёрами международных </w:t>
      </w:r>
      <w:r w:rsidRPr="00EB12E7">
        <w:rPr>
          <w:rFonts w:ascii="Times New Roman" w:hAnsi="Times New Roman" w:cs="Times New Roman"/>
          <w:sz w:val="24"/>
          <w:szCs w:val="24"/>
          <w:lang w:val="ky-KG"/>
        </w:rPr>
        <w:t xml:space="preserve">программ. Эти курсы организованы на основе международных проектов: FULBRITE / США </w:t>
      </w:r>
      <w:hyperlink r:id="rId25" w:history="1">
        <w:r w:rsidRPr="00EB12E7">
          <w:rPr>
            <w:rStyle w:val="a4"/>
            <w:rFonts w:ascii="Times New Roman" w:hAnsi="Times New Roman" w:cs="Times New Roman"/>
            <w:sz w:val="24"/>
            <w:szCs w:val="24"/>
            <w:lang w:val="ky-KG"/>
          </w:rPr>
          <w:t>https://kstu.kg/instituty/kyrgyzsko-germanskii-tekhnicheskii-institut/inostrannykh-jazykov/istorija-kafedry-reiting-kafedr-kopija-1</w:t>
        </w:r>
      </w:hyperlink>
      <w:r w:rsidRPr="00EB12E7">
        <w:rPr>
          <w:rFonts w:ascii="Times New Roman" w:hAnsi="Times New Roman" w:cs="Times New Roman"/>
          <w:sz w:val="24"/>
          <w:szCs w:val="24"/>
          <w:lang w:val="ky-KG"/>
        </w:rPr>
        <w:t xml:space="preserve">, Институт Конфуция / Китай, TOOMER / Турция, DAAD / Германия) и преподаются бесплатно добровольцами из-за рубежа. Есть возможность параллельно изучать китайский язык, получить сертификат </w:t>
      </w:r>
      <w:r w:rsidRPr="00EB12E7">
        <w:rPr>
          <w:rFonts w:ascii="Times New Roman" w:hAnsi="Times New Roman" w:cs="Times New Roman"/>
          <w:sz w:val="24"/>
          <w:szCs w:val="24"/>
          <w:lang w:val="en-US"/>
        </w:rPr>
        <w:t>HSK</w:t>
      </w:r>
      <w:r w:rsidRPr="00EB12E7">
        <w:rPr>
          <w:rFonts w:ascii="Times New Roman" w:hAnsi="Times New Roman" w:cs="Times New Roman"/>
          <w:sz w:val="24"/>
          <w:szCs w:val="24"/>
        </w:rPr>
        <w:t xml:space="preserve">. На основании сертификата можно поступить в китайские ВУЗы и получить государственные </w:t>
      </w:r>
      <w:r w:rsidR="00CA2A5F" w:rsidRPr="00EB12E7">
        <w:rPr>
          <w:rFonts w:ascii="Times New Roman" w:hAnsi="Times New Roman" w:cs="Times New Roman"/>
          <w:sz w:val="24"/>
          <w:szCs w:val="24"/>
        </w:rPr>
        <w:t>стипендии</w:t>
      </w:r>
      <w:r w:rsidRPr="00EB12E7">
        <w:rPr>
          <w:rFonts w:ascii="Times New Roman" w:hAnsi="Times New Roman" w:cs="Times New Roman"/>
          <w:sz w:val="24"/>
          <w:szCs w:val="24"/>
        </w:rPr>
        <w:t>. Реализуется в рамках проекта между КГТУ и институтом Конфуции.</w:t>
      </w:r>
    </w:p>
    <w:p w:rsidR="00E710A5" w:rsidRPr="00EB12E7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E7">
        <w:rPr>
          <w:rFonts w:ascii="Times New Roman" w:hAnsi="Times New Roman" w:cs="Times New Roman"/>
          <w:sz w:val="24"/>
          <w:szCs w:val="24"/>
        </w:rPr>
        <w:t xml:space="preserve">Участие КГТУ в </w:t>
      </w:r>
      <w:r w:rsidR="006968A1" w:rsidRPr="00EB12E7">
        <w:rPr>
          <w:rFonts w:ascii="Times New Roman" w:hAnsi="Times New Roman" w:cs="Times New Roman"/>
          <w:sz w:val="24"/>
          <w:szCs w:val="24"/>
        </w:rPr>
        <w:t>международных проектах</w:t>
      </w:r>
      <w:r w:rsidRPr="00EB12E7">
        <w:rPr>
          <w:rFonts w:ascii="Times New Roman" w:hAnsi="Times New Roman" w:cs="Times New Roman"/>
          <w:sz w:val="24"/>
          <w:szCs w:val="24"/>
        </w:rPr>
        <w:t xml:space="preserve"> является одним из важных направлений международной деятельности университета. </w:t>
      </w:r>
      <w:r w:rsidRPr="00EB12E7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Осуществление проектов также способствует повышению уровня академической мобильности. Ежегодно студенты приезжают по обмену в КГТУ, и отличившиеся студенты КГТУ выезжают по обмену в партнерские ВУЗы. </w:t>
      </w:r>
      <w:r w:rsidRPr="00EB12E7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EB12E7">
          <w:rPr>
            <w:rStyle w:val="a4"/>
            <w:rFonts w:ascii="Times New Roman" w:hAnsi="Times New Roman" w:cs="Times New Roman"/>
            <w:sz w:val="24"/>
            <w:szCs w:val="24"/>
          </w:rPr>
          <w:t>https://kstu.kg/glavnoe-menju/international/intarnational-projects</w:t>
        </w:r>
      </w:hyperlink>
    </w:p>
    <w:p w:rsidR="00E710A5" w:rsidRPr="00EB12E7" w:rsidRDefault="004E6266" w:rsidP="00CA2A5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КГТУ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r w:rsidR="00E710A5" w:rsidRPr="00EB12E7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="00E710A5" w:rsidRPr="00EB12E7">
        <w:rPr>
          <w:rFonts w:ascii="Times New Roman" w:hAnsi="Times New Roman" w:cs="Times New Roman"/>
          <w:sz w:val="24"/>
          <w:szCs w:val="24"/>
        </w:rPr>
        <w:t xml:space="preserve"> обучаютс</w:t>
      </w:r>
      <w:r>
        <w:rPr>
          <w:rFonts w:ascii="Times New Roman" w:hAnsi="Times New Roman" w:cs="Times New Roman"/>
          <w:sz w:val="24"/>
          <w:szCs w:val="24"/>
        </w:rPr>
        <w:t xml:space="preserve">я студенты из таких стран, как </w:t>
      </w:r>
      <w:r w:rsidR="00E710A5" w:rsidRPr="00EB12E7">
        <w:rPr>
          <w:rFonts w:ascii="Times New Roman" w:hAnsi="Times New Roman" w:cs="Times New Roman"/>
          <w:sz w:val="24"/>
          <w:szCs w:val="24"/>
        </w:rPr>
        <w:t xml:space="preserve">Палестина, Иран, Китай, Пакистан, Казахстан, Турция, Тунис, Россия, Казахстан и др. Многие выпускники занимали руководящие должности, стали крупными государственными деятелями и видными учеными.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В КГТУ </w:t>
      </w:r>
      <w:r w:rsidR="00E710A5" w:rsidRPr="00EB12E7">
        <w:rPr>
          <w:rFonts w:ascii="Times New Roman" w:hAnsi="Times New Roman" w:cs="Times New Roman"/>
          <w:color w:val="222222"/>
          <w:sz w:val="24"/>
          <w:szCs w:val="24"/>
        </w:rPr>
        <w:t>было подготовлено свыше 1000 специалистов из зарубежных стран, таких как Куба, Афганистан, Боливия, Индия, Непал, Перу, Пакистан.</w:t>
      </w:r>
    </w:p>
    <w:p w:rsidR="00EA5E0C" w:rsidRPr="00DC26DB" w:rsidRDefault="0043121B" w:rsidP="00BA6AE9">
      <w:pPr>
        <w:tabs>
          <w:tab w:val="center" w:pos="4677"/>
          <w:tab w:val="left" w:pos="73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DB4248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947C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5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E0C" w:rsidRPr="00DC26DB">
        <w:rPr>
          <w:rFonts w:ascii="Times New Roman" w:hAnsi="Times New Roman" w:cs="Times New Roman"/>
          <w:b/>
          <w:sz w:val="24"/>
          <w:szCs w:val="24"/>
        </w:rPr>
        <w:t>Научно-техническая библиотека</w:t>
      </w:r>
    </w:p>
    <w:p w:rsidR="00BB6A57" w:rsidRDefault="00EA5E0C" w:rsidP="00BB6A57">
      <w:pPr>
        <w:tabs>
          <w:tab w:val="center" w:pos="4677"/>
          <w:tab w:val="left" w:pos="732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6DB">
        <w:rPr>
          <w:rFonts w:ascii="Times New Roman" w:hAnsi="Times New Roman" w:cs="Times New Roman"/>
          <w:b/>
          <w:sz w:val="24"/>
          <w:szCs w:val="24"/>
        </w:rPr>
        <w:t xml:space="preserve">КГТУ им. </w:t>
      </w:r>
      <w:proofErr w:type="spellStart"/>
      <w:r w:rsidRPr="00DC26DB">
        <w:rPr>
          <w:rFonts w:ascii="Times New Roman" w:hAnsi="Times New Roman" w:cs="Times New Roman"/>
          <w:b/>
          <w:sz w:val="24"/>
          <w:szCs w:val="24"/>
        </w:rPr>
        <w:t>И.Раззакова</w:t>
      </w:r>
      <w:proofErr w:type="spellEnd"/>
    </w:p>
    <w:p w:rsidR="00E710A5" w:rsidRPr="00CA2A5F" w:rsidRDefault="00E710A5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710A5" w:rsidRPr="00C65E38" w:rsidRDefault="00BB6A57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710A5" w:rsidRPr="00C65E38">
        <w:rPr>
          <w:rFonts w:ascii="Times New Roman" w:hAnsi="Times New Roman" w:cs="Times New Roman"/>
          <w:sz w:val="24"/>
          <w:szCs w:val="24"/>
        </w:rPr>
        <w:t>Первокурснику о библиотеке!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Библиотека университета </w:t>
      </w:r>
      <w:hyperlink r:id="rId27" w:history="1">
        <w:proofErr w:type="gramStart"/>
        <w:r w:rsidRPr="00CA2A5F">
          <w:rPr>
            <w:rStyle w:val="a4"/>
            <w:rFonts w:ascii="Times New Roman" w:hAnsi="Times New Roman" w:cs="Times New Roman"/>
            <w:sz w:val="24"/>
            <w:szCs w:val="24"/>
          </w:rPr>
          <w:t>www.libkstu.on.kg</w:t>
        </w:r>
      </w:hyperlink>
      <w:r w:rsidRPr="00CA2A5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CA2A5F">
        <w:rPr>
          <w:rFonts w:ascii="Times New Roman" w:hAnsi="Times New Roman" w:cs="Times New Roman"/>
          <w:sz w:val="24"/>
          <w:szCs w:val="24"/>
        </w:rPr>
        <w:t xml:space="preserve"> это центр, осуществляющий информационную, учебно-методическую, культурно-просветительскую деятельность, направленную на удовлетворение образовательных, потребностей всех пользователей библиотеки.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>Фонд нашей библиотеки формируется с учётом профиля университета и информационных потребностей всех обучающихся.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В связи со </w:t>
      </w:r>
      <w:proofErr w:type="gramStart"/>
      <w:r w:rsidRPr="00CA2A5F">
        <w:rPr>
          <w:rFonts w:ascii="Times New Roman" w:hAnsi="Times New Roman" w:cs="Times New Roman"/>
          <w:sz w:val="24"/>
          <w:szCs w:val="24"/>
        </w:rPr>
        <w:t>сложившейся  эпидемиологической</w:t>
      </w:r>
      <w:proofErr w:type="gramEnd"/>
      <w:r w:rsidRPr="00CA2A5F">
        <w:rPr>
          <w:rFonts w:ascii="Times New Roman" w:hAnsi="Times New Roman" w:cs="Times New Roman"/>
          <w:sz w:val="24"/>
          <w:szCs w:val="24"/>
        </w:rPr>
        <w:t xml:space="preserve"> ситуацией  и переходом на онлайн-обучение всем студентам открыт доступ к электронной библиотеке учебников через сайт </w:t>
      </w:r>
      <w:hyperlink r:id="rId28" w:history="1">
        <w:r w:rsidRPr="00CA2A5F">
          <w:rPr>
            <w:rStyle w:val="a4"/>
            <w:rFonts w:ascii="Times New Roman" w:hAnsi="Times New Roman" w:cs="Times New Roman"/>
            <w:sz w:val="24"/>
            <w:szCs w:val="24"/>
          </w:rPr>
          <w:t>www.libkstu.on.kg</w:t>
        </w:r>
      </w:hyperlink>
      <w:r w:rsidRPr="00CA2A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Страница входа: </w:t>
      </w:r>
    </w:p>
    <w:p w:rsidR="00E710A5" w:rsidRPr="00CA2A5F" w:rsidRDefault="009946CC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</w:rPr>
          <w:t>http://kyrlibnet.kg:8080/login?redirect=%2F</w:t>
        </w:r>
      </w:hyperlink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A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A5F">
        <w:rPr>
          <w:rFonts w:ascii="Times New Roman" w:hAnsi="Times New Roman" w:cs="Times New Roman"/>
          <w:sz w:val="24"/>
          <w:szCs w:val="24"/>
        </w:rPr>
        <w:t xml:space="preserve"> единым для всех логином </w:t>
      </w:r>
      <w:r w:rsidRPr="00CA2A5F">
        <w:rPr>
          <w:rFonts w:ascii="Times New Roman" w:hAnsi="Times New Roman" w:cs="Times New Roman"/>
          <w:b/>
          <w:i/>
          <w:color w:val="C00000"/>
          <w:sz w:val="24"/>
          <w:szCs w:val="24"/>
          <w:lang w:val="en-US"/>
        </w:rPr>
        <w:t>reade</w:t>
      </w:r>
      <w:r w:rsidRPr="00CA2A5F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r</w:t>
      </w:r>
      <w:r w:rsidRPr="00CA2A5F">
        <w:rPr>
          <w:rFonts w:ascii="Times New Roman" w:hAnsi="Times New Roman" w:cs="Times New Roman"/>
          <w:sz w:val="24"/>
          <w:szCs w:val="24"/>
        </w:rPr>
        <w:t xml:space="preserve"> и паролем </w:t>
      </w:r>
      <w:r w:rsidRPr="00CA2A5F">
        <w:rPr>
          <w:rFonts w:ascii="Times New Roman" w:hAnsi="Times New Roman" w:cs="Times New Roman"/>
          <w:b/>
          <w:i/>
          <w:color w:val="C00000"/>
          <w:sz w:val="24"/>
          <w:szCs w:val="24"/>
        </w:rPr>
        <w:t>1</w:t>
      </w:r>
      <w:r w:rsidRPr="00CA2A5F">
        <w:rPr>
          <w:rFonts w:ascii="Times New Roman" w:hAnsi="Times New Roman" w:cs="Times New Roman"/>
          <w:sz w:val="24"/>
          <w:szCs w:val="24"/>
        </w:rPr>
        <w:t>. Они будут видны при входе в ЭБ.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 При возобновлении нормальной работы студент должен будет записаться в библиотеку имея при себе паспорт и 2 фотографии небольшого размера. После записи студенту выдается читательский билет. Он будет пропуском и документом, дающим право пользования библиотечными фондами, электронными ресурсами на всех пунктах обслуживания. Не забывайте его предъявлять сотрудникам библиотеки.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>На первом этаже главного корпуса к вашим услугам работают: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- Абонемент </w:t>
      </w:r>
      <w:r w:rsidR="006968A1" w:rsidRPr="00CA2A5F">
        <w:rPr>
          <w:rFonts w:ascii="Times New Roman" w:hAnsi="Times New Roman" w:cs="Times New Roman"/>
          <w:sz w:val="24"/>
          <w:szCs w:val="24"/>
        </w:rPr>
        <w:t>учебной литературы</w:t>
      </w:r>
      <w:r w:rsidRPr="00CA2A5F">
        <w:rPr>
          <w:rFonts w:ascii="Times New Roman" w:hAnsi="Times New Roman" w:cs="Times New Roman"/>
          <w:sz w:val="24"/>
          <w:szCs w:val="24"/>
        </w:rPr>
        <w:t xml:space="preserve"> (1/267). Здесь производится запись в библиотеку, выдача учебных изданий и пособий;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>- Читальный зал экономичес</w:t>
      </w:r>
      <w:r w:rsidR="003662F2">
        <w:rPr>
          <w:rFonts w:ascii="Times New Roman" w:hAnsi="Times New Roman" w:cs="Times New Roman"/>
          <w:sz w:val="24"/>
          <w:szCs w:val="24"/>
        </w:rPr>
        <w:t>кой и гуманитарной литературы (</w:t>
      </w:r>
      <w:r w:rsidRPr="00CA2A5F">
        <w:rPr>
          <w:rFonts w:ascii="Times New Roman" w:hAnsi="Times New Roman" w:cs="Times New Roman"/>
          <w:sz w:val="24"/>
          <w:szCs w:val="24"/>
        </w:rPr>
        <w:t>ауд. 1/261)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>- Читальный зал справочно-информационного фонда и электронной документации с выходом в Интернет (ауд. 1/268);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 - Читальный зал учебной и естественно-технической литературы (1/362). 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- Компьютерные центры с </w:t>
      </w:r>
      <w:r w:rsidRPr="00CA2A5F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CA2A5F">
        <w:rPr>
          <w:rFonts w:ascii="Times New Roman" w:hAnsi="Times New Roman" w:cs="Times New Roman"/>
          <w:sz w:val="24"/>
          <w:szCs w:val="24"/>
        </w:rPr>
        <w:t>-</w:t>
      </w:r>
      <w:r w:rsidRPr="00CA2A5F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CA2A5F">
        <w:rPr>
          <w:rFonts w:ascii="Times New Roman" w:hAnsi="Times New Roman" w:cs="Times New Roman"/>
          <w:sz w:val="24"/>
          <w:szCs w:val="24"/>
        </w:rPr>
        <w:t>, зал командной работы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 xml:space="preserve">Для поиска и заказа книги в библиотеке установлена программа </w:t>
      </w:r>
      <w:r w:rsidRPr="00CA2A5F">
        <w:rPr>
          <w:rFonts w:ascii="Times New Roman" w:hAnsi="Times New Roman" w:cs="Times New Roman"/>
          <w:b/>
          <w:sz w:val="24"/>
          <w:szCs w:val="24"/>
        </w:rPr>
        <w:t>ИРБИС – Электронный каталог.</w:t>
      </w:r>
    </w:p>
    <w:p w:rsidR="00E710A5" w:rsidRPr="00CA2A5F" w:rsidRDefault="00E710A5" w:rsidP="00CA2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>Вам предоставляется возможность бесплатного доступа к электронным ресурсам библиотеки (полнотекстовым базам данных) в локальной сети и в сети Интернет:</w:t>
      </w:r>
    </w:p>
    <w:p w:rsidR="00E710A5" w:rsidRPr="00CA2A5F" w:rsidRDefault="009946CC" w:rsidP="00CA2A5F">
      <w:pPr>
        <w:pStyle w:val="a3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</w:rPr>
          <w:t>www.kyrlibnet.kg</w:t>
        </w:r>
      </w:hyperlink>
      <w:r w:rsidR="00E710A5" w:rsidRPr="00CA2A5F">
        <w:rPr>
          <w:rFonts w:ascii="Times New Roman" w:hAnsi="Times New Roman" w:cs="Times New Roman"/>
          <w:sz w:val="24"/>
          <w:szCs w:val="24"/>
        </w:rPr>
        <w:t xml:space="preserve"> - -  объединенные ресурсы ведущих библиотек Кыргызстана, электронные каталоги, открытые архивы (полнотекстовые ресурсы);</w:t>
      </w:r>
    </w:p>
    <w:p w:rsidR="00E710A5" w:rsidRPr="00CA2A5F" w:rsidRDefault="009946CC" w:rsidP="00CA2A5F">
      <w:pPr>
        <w:pStyle w:val="a3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</w:rPr>
          <w:t>www.eapatis.com</w:t>
        </w:r>
      </w:hyperlink>
      <w:r w:rsidR="00E710A5" w:rsidRPr="00CA2A5F">
        <w:rPr>
          <w:rFonts w:ascii="Times New Roman" w:hAnsi="Times New Roman" w:cs="Times New Roman"/>
          <w:sz w:val="24"/>
          <w:szCs w:val="24"/>
        </w:rPr>
        <w:t xml:space="preserve"> –База данных патентов;</w:t>
      </w:r>
    </w:p>
    <w:p w:rsidR="00E710A5" w:rsidRPr="00CA2A5F" w:rsidRDefault="009946CC" w:rsidP="00CA2A5F">
      <w:pPr>
        <w:pStyle w:val="a3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biblioclab</w:t>
        </w:r>
        <w:proofErr w:type="spellEnd"/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710A5" w:rsidRPr="00CA2A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710A5" w:rsidRPr="00CA2A5F">
        <w:rPr>
          <w:rFonts w:ascii="Times New Roman" w:hAnsi="Times New Roman" w:cs="Times New Roman"/>
          <w:sz w:val="24"/>
          <w:szCs w:val="24"/>
        </w:rPr>
        <w:t xml:space="preserve"> - электронная библиотека, обеспечивающая доступ высших и средних учебных заведений, к наиболее востребованным материалам учебной и научной литературы по всем отраслям знаний от ведущих российских издательств.</w:t>
      </w:r>
    </w:p>
    <w:p w:rsidR="00E710A5" w:rsidRPr="00CA2A5F" w:rsidRDefault="00E710A5" w:rsidP="00CA2A5F">
      <w:pPr>
        <w:pStyle w:val="a3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>Электронная би</w:t>
      </w:r>
      <w:r w:rsidR="001725CC">
        <w:rPr>
          <w:rFonts w:ascii="Times New Roman" w:hAnsi="Times New Roman" w:cs="Times New Roman"/>
          <w:sz w:val="24"/>
          <w:szCs w:val="24"/>
        </w:rPr>
        <w:t>блиотека учебников, в том числе</w:t>
      </w:r>
      <w:r w:rsidRPr="00CA2A5F">
        <w:rPr>
          <w:rFonts w:ascii="Times New Roman" w:hAnsi="Times New Roman" w:cs="Times New Roman"/>
          <w:sz w:val="24"/>
          <w:szCs w:val="24"/>
        </w:rPr>
        <w:t xml:space="preserve"> и преподавателей КГТУ с мобильной версией. </w:t>
      </w:r>
    </w:p>
    <w:p w:rsidR="00E710A5" w:rsidRPr="00CA2A5F" w:rsidRDefault="00E710A5" w:rsidP="00CA2A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5F">
        <w:rPr>
          <w:rFonts w:ascii="Times New Roman" w:hAnsi="Times New Roman" w:cs="Times New Roman"/>
          <w:sz w:val="24"/>
          <w:szCs w:val="24"/>
        </w:rPr>
        <w:t>Библиотека работает с 8</w:t>
      </w:r>
      <w:r w:rsidR="003662F2">
        <w:rPr>
          <w:rFonts w:ascii="Times New Roman" w:hAnsi="Times New Roman" w:cs="Times New Roman"/>
          <w:sz w:val="24"/>
          <w:szCs w:val="24"/>
        </w:rPr>
        <w:t>:00</w:t>
      </w:r>
      <w:r w:rsidRPr="00CA2A5F">
        <w:rPr>
          <w:rFonts w:ascii="Times New Roman" w:hAnsi="Times New Roman" w:cs="Times New Roman"/>
          <w:sz w:val="24"/>
          <w:szCs w:val="24"/>
        </w:rPr>
        <w:t xml:space="preserve"> до 16</w:t>
      </w:r>
      <w:r w:rsidR="003662F2">
        <w:rPr>
          <w:rFonts w:ascii="Times New Roman" w:hAnsi="Times New Roman" w:cs="Times New Roman"/>
          <w:sz w:val="24"/>
          <w:szCs w:val="24"/>
        </w:rPr>
        <w:t>:</w:t>
      </w:r>
      <w:r w:rsidRPr="00CA2A5F">
        <w:rPr>
          <w:rFonts w:ascii="Times New Roman" w:hAnsi="Times New Roman" w:cs="Times New Roman"/>
          <w:sz w:val="24"/>
          <w:szCs w:val="24"/>
        </w:rPr>
        <w:t>45 ежедневно, кроме выходных.</w:t>
      </w:r>
    </w:p>
    <w:p w:rsidR="00FF1626" w:rsidRDefault="00FF1626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A1" w:rsidRDefault="006968A1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A1" w:rsidRDefault="006968A1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A1" w:rsidRDefault="006968A1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A1" w:rsidRDefault="006968A1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A1" w:rsidRDefault="006968A1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A1" w:rsidRPr="00D67DCE" w:rsidRDefault="006968A1" w:rsidP="00E710A5">
      <w:pPr>
        <w:tabs>
          <w:tab w:val="center" w:pos="4677"/>
          <w:tab w:val="left" w:pos="73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6CB" w:rsidRPr="00501611" w:rsidRDefault="00DB4248" w:rsidP="00771AFC">
      <w:pPr>
        <w:tabs>
          <w:tab w:val="center" w:pos="4677"/>
          <w:tab w:val="left" w:pos="7329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 w:rsidR="009A56CB" w:rsidRPr="00501611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9A56CB" w:rsidRDefault="009A56CB" w:rsidP="009A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6CB" w:rsidRDefault="009A56CB" w:rsidP="009A56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77A5">
        <w:rPr>
          <w:rFonts w:ascii="Times New Roman" w:hAnsi="Times New Roman"/>
          <w:b/>
          <w:sz w:val="26"/>
          <w:szCs w:val="26"/>
        </w:rPr>
        <w:t>Семестровый рабочий учебный план</w:t>
      </w:r>
    </w:p>
    <w:p w:rsidR="009A56CB" w:rsidRPr="00CD77A5" w:rsidRDefault="009A56CB" w:rsidP="009A56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56CB" w:rsidRDefault="005B2399" w:rsidP="009A56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Кыргызско-Германский технический институт</w:t>
      </w:r>
    </w:p>
    <w:p w:rsidR="009A56CB" w:rsidRDefault="009A56CB" w:rsidP="009A5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CB">
        <w:rPr>
          <w:rFonts w:ascii="Times New Roman" w:hAnsi="Times New Roman"/>
          <w:b/>
          <w:sz w:val="24"/>
          <w:szCs w:val="24"/>
        </w:rPr>
        <w:t>Направление: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2399">
        <w:rPr>
          <w:rFonts w:ascii="Times New Roman" w:hAnsi="Times New Roman"/>
          <w:sz w:val="24"/>
          <w:szCs w:val="24"/>
        </w:rPr>
        <w:t>Телематика</w:t>
      </w:r>
      <w:proofErr w:type="spellEnd"/>
    </w:p>
    <w:p w:rsidR="009A56CB" w:rsidRPr="00D30BA2" w:rsidRDefault="009A56CB" w:rsidP="009A5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CB">
        <w:rPr>
          <w:rFonts w:ascii="Times New Roman" w:hAnsi="Times New Roman"/>
          <w:b/>
          <w:sz w:val="24"/>
          <w:szCs w:val="24"/>
        </w:rPr>
        <w:t xml:space="preserve">Ф.И.О. студента: </w:t>
      </w:r>
      <w:proofErr w:type="spellStart"/>
      <w:r w:rsidRPr="00D30BA2">
        <w:rPr>
          <w:rFonts w:ascii="Times New Roman" w:hAnsi="Times New Roman"/>
          <w:sz w:val="24"/>
          <w:szCs w:val="24"/>
        </w:rPr>
        <w:t>Абасканова</w:t>
      </w:r>
      <w:proofErr w:type="spellEnd"/>
      <w:r w:rsidRPr="00D30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A2">
        <w:rPr>
          <w:rFonts w:ascii="Times New Roman" w:hAnsi="Times New Roman"/>
          <w:sz w:val="24"/>
          <w:szCs w:val="24"/>
        </w:rPr>
        <w:t>Гулзада</w:t>
      </w:r>
      <w:proofErr w:type="spellEnd"/>
      <w:r w:rsidRPr="00D30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A2">
        <w:rPr>
          <w:rFonts w:ascii="Times New Roman" w:hAnsi="Times New Roman"/>
          <w:sz w:val="24"/>
          <w:szCs w:val="24"/>
        </w:rPr>
        <w:t>Долонкановна</w:t>
      </w:r>
      <w:proofErr w:type="spellEnd"/>
    </w:p>
    <w:p w:rsidR="009A56CB" w:rsidRDefault="009A56CB" w:rsidP="009A5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CB">
        <w:rPr>
          <w:rFonts w:ascii="Times New Roman" w:hAnsi="Times New Roman"/>
          <w:b/>
          <w:sz w:val="24"/>
          <w:szCs w:val="24"/>
        </w:rPr>
        <w:t>Шифр студента</w:t>
      </w:r>
      <w:r>
        <w:rPr>
          <w:rFonts w:ascii="Times New Roman" w:hAnsi="Times New Roman"/>
          <w:b/>
          <w:sz w:val="24"/>
          <w:szCs w:val="24"/>
        </w:rPr>
        <w:t>:</w:t>
      </w:r>
      <w:r w:rsidRPr="00D30BA2">
        <w:rPr>
          <w:rFonts w:ascii="Times New Roman" w:hAnsi="Times New Roman"/>
          <w:sz w:val="24"/>
          <w:szCs w:val="24"/>
        </w:rPr>
        <w:t xml:space="preserve"> 12\5486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30BA2">
        <w:rPr>
          <w:rFonts w:ascii="Times New Roman" w:hAnsi="Times New Roman"/>
          <w:sz w:val="24"/>
          <w:szCs w:val="24"/>
        </w:rPr>
        <w:t xml:space="preserve">  </w:t>
      </w:r>
    </w:p>
    <w:p w:rsidR="009A56CB" w:rsidRDefault="009A56CB" w:rsidP="009A5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6C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D30BA2">
        <w:rPr>
          <w:rFonts w:ascii="Times New Roman" w:hAnsi="Times New Roman"/>
          <w:sz w:val="24"/>
          <w:szCs w:val="24"/>
        </w:rPr>
        <w:t xml:space="preserve"> очная бакалавр</w:t>
      </w:r>
    </w:p>
    <w:p w:rsidR="009A56CB" w:rsidRDefault="009A56CB" w:rsidP="009A56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91"/>
        <w:gridCol w:w="630"/>
        <w:gridCol w:w="3330"/>
        <w:gridCol w:w="731"/>
        <w:gridCol w:w="2140"/>
        <w:gridCol w:w="1381"/>
      </w:tblGrid>
      <w:tr w:rsidR="009A56CB" w:rsidRPr="006761EF" w:rsidTr="00771AFC">
        <w:tc>
          <w:tcPr>
            <w:tcW w:w="5984" w:type="dxa"/>
            <w:gridSpan w:val="5"/>
            <w:shd w:val="clear" w:color="auto" w:fill="auto"/>
          </w:tcPr>
          <w:p w:rsidR="009A56CB" w:rsidRPr="006761EF" w:rsidRDefault="009A56CB" w:rsidP="00142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20</w:t>
            </w:r>
            <w:r w:rsidR="006968A1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2</w:t>
            </w:r>
            <w:r w:rsidR="001429D0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val="ky-KG" w:eastAsia="ru-RU"/>
              </w:rPr>
              <w:t>3</w:t>
            </w:r>
            <w:r w:rsidRPr="006761EF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-</w:t>
            </w:r>
            <w:r w:rsidR="006968A1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2</w:t>
            </w:r>
            <w:r w:rsidR="001429D0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val="ky-KG" w:eastAsia="ru-RU"/>
              </w:rPr>
              <w:t>4</w:t>
            </w:r>
            <w:r w:rsidRPr="006761EF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 xml:space="preserve"> учебный год. Осенний семестр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Поток</w:t>
            </w:r>
          </w:p>
        </w:tc>
      </w:tr>
      <w:tr w:rsidR="009A56CB" w:rsidRPr="006761EF" w:rsidTr="00771AFC">
        <w:tc>
          <w:tcPr>
            <w:tcW w:w="5253" w:type="dxa"/>
            <w:gridSpan w:val="4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73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  <w:proofErr w:type="spellStart"/>
            <w:r w:rsidRPr="006761EF"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  <w:t>Кред</w:t>
            </w:r>
            <w:proofErr w:type="spellEnd"/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vMerge w:val="restart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  <w:t>1</w:t>
            </w:r>
          </w:p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ГСЭ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Кыргызский язык 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771AFC" w:rsidRDefault="00771AFC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vMerge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ГСЭ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Русский язык 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771AFC" w:rsidRDefault="00771AFC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vMerge w:val="restart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  <w:t>2</w:t>
            </w:r>
          </w:p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ГСЭ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Английский язык 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771AFC" w:rsidRDefault="00771AFC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vMerge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ГСЭ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Немецкий язык 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771AFC" w:rsidRDefault="00771AFC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МЕН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Математика 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МЕН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МЕН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Физика 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МЕН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Неорганическая химия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771AFC" w:rsidRDefault="00771AFC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84140D">
        <w:tc>
          <w:tcPr>
            <w:tcW w:w="568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8000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2F4F4F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56CB" w:rsidRPr="006761EF" w:rsidRDefault="009A56CB" w:rsidP="0084140D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i/>
                <w:iCs/>
                <w:color w:val="006400"/>
                <w:sz w:val="20"/>
                <w:szCs w:val="20"/>
                <w:lang w:eastAsia="ru-RU"/>
              </w:rPr>
              <w:t>ОПД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color w:val="4B0082"/>
                <w:sz w:val="20"/>
                <w:szCs w:val="20"/>
                <w:lang w:eastAsia="ru-RU"/>
              </w:rPr>
              <w:t>Начертательная геометрия и инженерная графика 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771AFC" w:rsidRDefault="00771AFC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771AFC">
        <w:tc>
          <w:tcPr>
            <w:tcW w:w="5253" w:type="dxa"/>
            <w:gridSpan w:val="4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b/>
                <w:color w:val="4B0082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b/>
                <w:color w:val="4B008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6761E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91970"/>
                <w:sz w:val="20"/>
                <w:szCs w:val="20"/>
                <w:lang w:eastAsia="ru-RU"/>
              </w:rPr>
            </w:pPr>
          </w:p>
        </w:tc>
      </w:tr>
      <w:tr w:rsidR="009A56CB" w:rsidRPr="006761EF" w:rsidTr="009A56C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6"/>
          <w:wAfter w:w="9003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A56CB" w:rsidRPr="006761EF" w:rsidTr="009A56CB">
              <w:tc>
                <w:tcPr>
                  <w:tcW w:w="0" w:type="auto"/>
                  <w:hideMark/>
                </w:tcPr>
                <w:p w:rsidR="009A56CB" w:rsidRPr="00D30BA2" w:rsidRDefault="009A56CB" w:rsidP="009A56C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9A56CB" w:rsidRPr="00D30BA2" w:rsidRDefault="009A56CB" w:rsidP="009A5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0265" w:rsidRDefault="00940265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280A" w:rsidRDefault="0044280A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280A" w:rsidRDefault="0044280A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2A5F" w:rsidRPr="003A7857" w:rsidRDefault="00CA2A5F" w:rsidP="00940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280A" w:rsidRPr="00501611" w:rsidRDefault="0044280A" w:rsidP="004428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44280A" w:rsidRDefault="0044280A" w:rsidP="009A56CB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</w:pPr>
    </w:p>
    <w:p w:rsidR="0044280A" w:rsidRPr="00501611" w:rsidRDefault="0044280A" w:rsidP="0044280A">
      <w:pPr>
        <w:spacing w:after="0" w:line="240" w:lineRule="auto"/>
        <w:ind w:left="-1276"/>
        <w:jc w:val="right"/>
        <w:rPr>
          <w:rFonts w:ascii="Times New Roman" w:hAnsi="Times New Roman"/>
          <w:b/>
          <w:sz w:val="24"/>
          <w:szCs w:val="24"/>
        </w:rPr>
      </w:pPr>
      <w:r w:rsidRPr="00501611">
        <w:rPr>
          <w:rFonts w:ascii="Times New Roman" w:hAnsi="Times New Roman"/>
          <w:b/>
          <w:sz w:val="24"/>
          <w:szCs w:val="24"/>
        </w:rPr>
        <w:t>Форма 1Р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C72E6">
        <w:rPr>
          <w:rFonts w:ascii="Times New Roman" w:hAnsi="Times New Roman"/>
          <w:b/>
          <w:sz w:val="28"/>
          <w:szCs w:val="28"/>
        </w:rPr>
        <w:t>Уведомление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</w:rPr>
        <w:t>Студент(ка) _______________________________________________________________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</w:rPr>
        <w:t>Направление 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</w:rPr>
        <w:t>Год обучения__________________________</w:t>
      </w:r>
      <w:proofErr w:type="gramStart"/>
      <w:r w:rsidRPr="00FC72E6">
        <w:rPr>
          <w:rFonts w:ascii="Times New Roman" w:hAnsi="Times New Roman"/>
          <w:b/>
          <w:sz w:val="24"/>
          <w:szCs w:val="24"/>
        </w:rPr>
        <w:t>_,  уведомляется</w:t>
      </w:r>
      <w:proofErr w:type="gramEnd"/>
      <w:r w:rsidRPr="00FC72E6">
        <w:rPr>
          <w:rFonts w:ascii="Times New Roman" w:hAnsi="Times New Roman"/>
          <w:b/>
          <w:sz w:val="24"/>
          <w:szCs w:val="24"/>
        </w:rPr>
        <w:t xml:space="preserve"> о том, что он(а) не прошел(а)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C72E6">
        <w:rPr>
          <w:rFonts w:ascii="Times New Roman" w:hAnsi="Times New Roman"/>
          <w:b/>
          <w:sz w:val="24"/>
          <w:szCs w:val="24"/>
        </w:rPr>
        <w:t>первичную</w:t>
      </w:r>
      <w:proofErr w:type="gramEnd"/>
      <w:r w:rsidRPr="00FC72E6">
        <w:rPr>
          <w:rFonts w:ascii="Times New Roman" w:hAnsi="Times New Roman"/>
          <w:b/>
          <w:sz w:val="24"/>
          <w:szCs w:val="24"/>
        </w:rPr>
        <w:t xml:space="preserve"> регистрацию на _________________________________________семестр.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</w:rPr>
        <w:t>До/перерегистрация на _________________________семестр будет осуществляться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C72E6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FC72E6">
        <w:rPr>
          <w:rFonts w:ascii="Times New Roman" w:hAnsi="Times New Roman"/>
          <w:b/>
          <w:sz w:val="24"/>
          <w:szCs w:val="24"/>
        </w:rPr>
        <w:t xml:space="preserve"> _______ по_______20_______  г. В случае не прохождения регистрации в указанные </w:t>
      </w:r>
      <w:proofErr w:type="gramStart"/>
      <w:r w:rsidRPr="00FC72E6">
        <w:rPr>
          <w:rFonts w:ascii="Times New Roman" w:hAnsi="Times New Roman"/>
          <w:b/>
          <w:sz w:val="24"/>
          <w:szCs w:val="24"/>
        </w:rPr>
        <w:t>сроки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C72E6">
        <w:rPr>
          <w:rFonts w:ascii="Times New Roman" w:hAnsi="Times New Roman"/>
          <w:b/>
          <w:sz w:val="24"/>
          <w:szCs w:val="24"/>
        </w:rPr>
        <w:t>студент</w:t>
      </w:r>
      <w:proofErr w:type="gramEnd"/>
      <w:r w:rsidRPr="00FC72E6">
        <w:rPr>
          <w:rFonts w:ascii="Times New Roman" w:hAnsi="Times New Roman"/>
          <w:b/>
          <w:sz w:val="24"/>
          <w:szCs w:val="24"/>
        </w:rPr>
        <w:t>(ка)_____________________</w:t>
      </w:r>
      <w:r>
        <w:rPr>
          <w:rFonts w:ascii="Times New Roman" w:hAnsi="Times New Roman"/>
          <w:b/>
          <w:sz w:val="24"/>
          <w:szCs w:val="24"/>
        </w:rPr>
        <w:t>_______________</w:t>
      </w:r>
      <w:r w:rsidRPr="00FC72E6">
        <w:rPr>
          <w:rFonts w:ascii="Times New Roman" w:hAnsi="Times New Roman"/>
          <w:b/>
          <w:sz w:val="24"/>
          <w:szCs w:val="24"/>
        </w:rPr>
        <w:t>не будет допущен(а)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C72E6">
        <w:rPr>
          <w:rFonts w:ascii="Times New Roman" w:hAnsi="Times New Roman"/>
          <w:b/>
          <w:sz w:val="24"/>
          <w:szCs w:val="24"/>
        </w:rPr>
        <w:t>к  учебным</w:t>
      </w:r>
      <w:proofErr w:type="gramEnd"/>
      <w:r w:rsidRPr="00FC72E6">
        <w:rPr>
          <w:rFonts w:ascii="Times New Roman" w:hAnsi="Times New Roman"/>
          <w:b/>
          <w:sz w:val="24"/>
          <w:szCs w:val="24"/>
        </w:rPr>
        <w:t xml:space="preserve"> занятиям ______________________семестра.</w:t>
      </w:r>
    </w:p>
    <w:p w:rsidR="0044280A" w:rsidRPr="00FC72E6" w:rsidRDefault="0044280A" w:rsidP="0044280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44280A" w:rsidRPr="00FC72E6" w:rsidRDefault="0044280A" w:rsidP="0044280A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</w:rPr>
        <w:t xml:space="preserve">            Офис-регистратор ______________________________________</w:t>
      </w:r>
    </w:p>
    <w:p w:rsidR="0044280A" w:rsidRPr="00FC72E6" w:rsidRDefault="0044280A" w:rsidP="0044280A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vertAlign w:val="superscript"/>
        </w:rPr>
      </w:pPr>
      <w:r w:rsidRPr="00FC72E6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proofErr w:type="gramStart"/>
      <w:r w:rsidRPr="00FC72E6">
        <w:rPr>
          <w:rFonts w:ascii="Times New Roman" w:hAnsi="Times New Roman"/>
          <w:b/>
          <w:sz w:val="24"/>
          <w:szCs w:val="24"/>
          <w:vertAlign w:val="superscript"/>
        </w:rPr>
        <w:t>подпись</w:t>
      </w:r>
      <w:proofErr w:type="gramEnd"/>
      <w:r w:rsidRPr="00FC72E6">
        <w:rPr>
          <w:rFonts w:ascii="Times New Roman" w:hAnsi="Times New Roman"/>
          <w:b/>
          <w:sz w:val="24"/>
          <w:szCs w:val="24"/>
          <w:vertAlign w:val="superscript"/>
        </w:rPr>
        <w:t xml:space="preserve"> офис-регистратора</w:t>
      </w:r>
    </w:p>
    <w:p w:rsidR="0044280A" w:rsidRPr="00FC72E6" w:rsidRDefault="0044280A" w:rsidP="0044280A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44280A" w:rsidRPr="00FC72E6" w:rsidRDefault="0044280A" w:rsidP="0044280A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</w:rPr>
        <w:t xml:space="preserve">          С порядком регистрации ознакомлен____________</w:t>
      </w: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:rsidR="0044280A" w:rsidRDefault="0044280A" w:rsidP="0044280A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FC72E6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proofErr w:type="gramStart"/>
      <w:r w:rsidRPr="00FC72E6">
        <w:rPr>
          <w:rFonts w:ascii="Times New Roman" w:hAnsi="Times New Roman"/>
          <w:b/>
          <w:sz w:val="24"/>
          <w:szCs w:val="24"/>
          <w:vertAlign w:val="superscript"/>
        </w:rPr>
        <w:t>подпись</w:t>
      </w:r>
      <w:proofErr w:type="gramEnd"/>
      <w:r w:rsidRPr="00FC72E6">
        <w:rPr>
          <w:rFonts w:ascii="Times New Roman" w:hAnsi="Times New Roman"/>
          <w:b/>
          <w:sz w:val="24"/>
          <w:szCs w:val="24"/>
          <w:vertAlign w:val="superscript"/>
        </w:rPr>
        <w:t xml:space="preserve"> студента</w:t>
      </w:r>
      <w:r w:rsidRPr="00FC72E6">
        <w:rPr>
          <w:rFonts w:ascii="Times New Roman" w:hAnsi="Times New Roman"/>
          <w:b/>
          <w:sz w:val="24"/>
          <w:szCs w:val="24"/>
        </w:rPr>
        <w:t xml:space="preserve">    </w:t>
      </w:r>
    </w:p>
    <w:p w:rsidR="0044280A" w:rsidRDefault="0044280A" w:rsidP="0044280A">
      <w:pPr>
        <w:spacing w:after="0" w:line="240" w:lineRule="auto"/>
        <w:ind w:left="-284"/>
        <w:jc w:val="right"/>
        <w:rPr>
          <w:rFonts w:ascii="Times New Roman" w:hAnsi="Times New Roman"/>
          <w:b/>
          <w:sz w:val="24"/>
          <w:szCs w:val="24"/>
        </w:rPr>
      </w:pPr>
    </w:p>
    <w:p w:rsidR="00771AFC" w:rsidRDefault="00771A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4280A" w:rsidRPr="00501611" w:rsidRDefault="0044280A" w:rsidP="004428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44280A" w:rsidRPr="00B46B62" w:rsidRDefault="0044280A" w:rsidP="009A56CB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</w:pPr>
    </w:p>
    <w:p w:rsidR="009A56CB" w:rsidRPr="00BE5B97" w:rsidRDefault="009A56CB" w:rsidP="009A56CB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B9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ЛИСТ</w:t>
      </w:r>
      <w:r w:rsidR="0003117A" w:rsidRPr="0003117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="0003117A" w:rsidRPr="00BE5B9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РЕГИСТРАЦИ</w:t>
      </w:r>
      <w:r w:rsidR="0003117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</w:p>
    <w:p w:rsidR="009A56CB" w:rsidRPr="00BE5B97" w:rsidRDefault="009A56CB" w:rsidP="009A56CB">
      <w:pPr>
        <w:shd w:val="clear" w:color="auto" w:fill="FFFFFF"/>
        <w:tabs>
          <w:tab w:val="left" w:leader="underscore" w:pos="4716"/>
        </w:tabs>
        <w:spacing w:before="216" w:after="0" w:line="240" w:lineRule="auto"/>
        <w:ind w:left="72"/>
        <w:rPr>
          <w:rFonts w:ascii="Times New Roman" w:hAnsi="Times New Roman" w:cs="Times New Roman"/>
          <w:sz w:val="24"/>
          <w:szCs w:val="24"/>
        </w:rPr>
      </w:pPr>
      <w:r w:rsidRPr="00BE5B9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Учебная дисциплина (модуль </w:t>
      </w:r>
      <w:proofErr w:type="gramStart"/>
      <w:r w:rsidRPr="00BE5B97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дисциплины)</w:t>
      </w:r>
      <w:r w:rsidRPr="00BE5B9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BE5B97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9A56CB" w:rsidRPr="00BE5B97" w:rsidRDefault="009A56CB" w:rsidP="009A56CB">
      <w:pPr>
        <w:shd w:val="clear" w:color="auto" w:fill="FFFFFF"/>
        <w:spacing w:before="576"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BE5B9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Вид </w:t>
      </w:r>
      <w:proofErr w:type="gramStart"/>
      <w:r w:rsidRPr="00BE5B97">
        <w:rPr>
          <w:rFonts w:ascii="Times New Roman" w:hAnsi="Times New Roman" w:cs="Times New Roman"/>
          <w:color w:val="000000"/>
          <w:spacing w:val="-8"/>
          <w:sz w:val="24"/>
          <w:szCs w:val="24"/>
        </w:rPr>
        <w:t>занятий:_</w:t>
      </w:r>
      <w:proofErr w:type="gramEnd"/>
      <w:r w:rsidRPr="00BE5B97"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</w:t>
      </w:r>
    </w:p>
    <w:p w:rsidR="009A56CB" w:rsidRPr="00BE5B97" w:rsidRDefault="009A56CB" w:rsidP="009A56CB">
      <w:pPr>
        <w:shd w:val="clear" w:color="auto" w:fill="FFFFFF"/>
        <w:spacing w:before="187"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proofErr w:type="gramStart"/>
      <w:r w:rsidRPr="00BE5B97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Преподаватель:_</w:t>
      </w:r>
      <w:proofErr w:type="gramEnd"/>
      <w:r w:rsidRPr="00BE5B97"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</w:t>
      </w:r>
    </w:p>
    <w:p w:rsidR="009A56CB" w:rsidRPr="00BE5B97" w:rsidRDefault="009A56CB" w:rsidP="009A56CB">
      <w:pPr>
        <w:shd w:val="clear" w:color="auto" w:fill="FFFFFF"/>
        <w:spacing w:before="187" w:after="0" w:line="240" w:lineRule="auto"/>
        <w:ind w:left="79"/>
        <w:rPr>
          <w:rFonts w:ascii="Times New Roman" w:hAnsi="Times New Roman" w:cs="Times New Roman"/>
          <w:sz w:val="24"/>
          <w:szCs w:val="24"/>
        </w:rPr>
      </w:pPr>
      <w:r w:rsidRPr="00BE5B97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Число студентов: максимальное - _____, минимальное - ____</w:t>
      </w:r>
    </w:p>
    <w:p w:rsidR="009A56CB" w:rsidRPr="00BE5B97" w:rsidRDefault="009A56CB" w:rsidP="009A56CB">
      <w:pPr>
        <w:shd w:val="clear" w:color="auto" w:fill="FFFFFF"/>
        <w:tabs>
          <w:tab w:val="left" w:leader="underscore" w:pos="504"/>
          <w:tab w:val="left" w:leader="underscore" w:pos="979"/>
          <w:tab w:val="left" w:pos="2412"/>
        </w:tabs>
        <w:spacing w:before="180"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BE5B97">
        <w:rPr>
          <w:rFonts w:ascii="Times New Roman" w:hAnsi="Times New Roman" w:cs="Times New Roman"/>
          <w:color w:val="000000"/>
          <w:spacing w:val="-8"/>
          <w:sz w:val="24"/>
          <w:szCs w:val="24"/>
        </w:rPr>
        <w:t>20</w:t>
      </w:r>
      <w:r w:rsidR="006968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725CC">
        <w:rPr>
          <w:rFonts w:ascii="Times New Roman" w:hAnsi="Times New Roman" w:cs="Times New Roman"/>
          <w:color w:val="000000"/>
          <w:sz w:val="24"/>
          <w:szCs w:val="24"/>
          <w:lang w:val="ky-KG"/>
        </w:rPr>
        <w:t>3</w:t>
      </w:r>
      <w:r w:rsidRPr="00BE5B97">
        <w:rPr>
          <w:rFonts w:ascii="Times New Roman" w:hAnsi="Times New Roman" w:cs="Times New Roman"/>
          <w:color w:val="000000"/>
          <w:spacing w:val="-7"/>
          <w:sz w:val="24"/>
          <w:szCs w:val="24"/>
        </w:rPr>
        <w:t>/20</w:t>
      </w:r>
      <w:r w:rsidR="006968A1"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="001725CC">
        <w:rPr>
          <w:rFonts w:ascii="Times New Roman" w:hAnsi="Times New Roman" w:cs="Times New Roman"/>
          <w:color w:val="000000"/>
          <w:spacing w:val="-7"/>
          <w:sz w:val="24"/>
          <w:szCs w:val="24"/>
          <w:lang w:val="ky-KG"/>
        </w:rPr>
        <w:t>4</w:t>
      </w:r>
      <w:r w:rsidRPr="00BE5B9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E5B97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учебный год.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Pr="00BE5B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9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Семестр________________</w:t>
      </w:r>
    </w:p>
    <w:p w:rsidR="009A56CB" w:rsidRPr="00BE5B97" w:rsidRDefault="009A56CB" w:rsidP="009A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2394"/>
        <w:gridCol w:w="2197"/>
        <w:gridCol w:w="1983"/>
        <w:gridCol w:w="2257"/>
      </w:tblGrid>
      <w:tr w:rsidR="00FC5BEA" w:rsidRPr="002D1A5D" w:rsidTr="00FC5BEA">
        <w:trPr>
          <w:cantSplit/>
          <w:trHeight w:hRule="exact" w:val="616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5BEA" w:rsidRPr="002D1A5D" w:rsidRDefault="00FC5BEA" w:rsidP="002D1A5D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1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D1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5BEA" w:rsidRPr="002D1A5D" w:rsidRDefault="00FC5BEA" w:rsidP="007C6F09">
            <w:pPr>
              <w:shd w:val="clear" w:color="auto" w:fill="FFFFFF"/>
              <w:spacing w:after="0" w:line="240" w:lineRule="auto"/>
              <w:ind w:left="662" w:right="45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</w:p>
          <w:p w:rsidR="00FC5BEA" w:rsidRPr="002D1A5D" w:rsidRDefault="00FC5BEA" w:rsidP="007C6F09">
            <w:pPr>
              <w:shd w:val="clear" w:color="auto" w:fill="FFFFFF"/>
              <w:spacing w:after="0" w:line="240" w:lineRule="auto"/>
              <w:ind w:left="662" w:right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5D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 xml:space="preserve">Ф.И.О </w:t>
            </w:r>
            <w:r w:rsidRPr="002D1A5D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студентов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5BEA" w:rsidRPr="002D1A5D" w:rsidRDefault="00FC5BEA" w:rsidP="007C6F09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</w:p>
          <w:p w:rsidR="00FC5BEA" w:rsidRPr="002D1A5D" w:rsidRDefault="00FC5BEA" w:rsidP="007C6F09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5D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Направ</w:t>
            </w:r>
            <w:r w:rsidRPr="002D1A5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ление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5BEA" w:rsidRPr="002D1A5D" w:rsidRDefault="00FC5BEA" w:rsidP="007C6F09">
            <w:pPr>
              <w:shd w:val="clear" w:color="auto" w:fill="FFFFFF"/>
              <w:spacing w:after="0" w:line="240" w:lineRule="auto"/>
              <w:ind w:left="58" w:right="94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</w:p>
          <w:p w:rsidR="00FC5BEA" w:rsidRPr="002D1A5D" w:rsidRDefault="00FC5BEA" w:rsidP="007C6F09">
            <w:pPr>
              <w:shd w:val="clear" w:color="auto" w:fill="FFFFFF"/>
              <w:spacing w:after="0" w:line="240" w:lineRule="auto"/>
              <w:ind w:left="58" w:right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2D1A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5BEA" w:rsidRPr="002D1A5D" w:rsidRDefault="00FC5BEA" w:rsidP="007C6F09">
            <w:pPr>
              <w:shd w:val="clear" w:color="auto" w:fill="FFFFFF"/>
              <w:spacing w:after="0" w:line="240" w:lineRule="auto"/>
              <w:ind w:left="58" w:right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1A5D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  <w:proofErr w:type="gramEnd"/>
          </w:p>
        </w:tc>
        <w:tc>
          <w:tcPr>
            <w:tcW w:w="2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2D1A5D" w:rsidRDefault="00FC5BEA" w:rsidP="007C6F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:rsidR="00FC5BEA" w:rsidRPr="002D1A5D" w:rsidRDefault="00FC5BEA" w:rsidP="007C6F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5D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Личная подпись</w:t>
            </w:r>
            <w:r w:rsidRPr="002D1A5D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студента</w:t>
            </w:r>
          </w:p>
          <w:p w:rsidR="00FC5BEA" w:rsidRPr="002D1A5D" w:rsidRDefault="00FC5BEA" w:rsidP="007C6F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BEA" w:rsidRPr="00BE5B97" w:rsidTr="00FC5BEA">
        <w:trPr>
          <w:cantSplit/>
          <w:trHeight w:hRule="exact" w:val="310"/>
          <w:jc w:val="center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EA" w:rsidRPr="00BE5B97" w:rsidRDefault="00FC5BEA" w:rsidP="002D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EA" w:rsidRPr="00BE5B97" w:rsidRDefault="00FC5BEA" w:rsidP="009A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EA" w:rsidRPr="00BE5B97" w:rsidRDefault="00FC5BEA" w:rsidP="009A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EA" w:rsidRPr="00BE5B97" w:rsidRDefault="00FC5BEA" w:rsidP="009A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46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6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ind w:left="207" w:hanging="2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2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48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7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68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0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45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6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66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48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8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4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2D1A5D" w:rsidP="002D1A5D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64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46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5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52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48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EA" w:rsidRPr="00BE5B97" w:rsidTr="00FC5BEA">
        <w:trPr>
          <w:trHeight w:hRule="exact" w:val="372"/>
          <w:jc w:val="center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2D1A5D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EA" w:rsidRPr="00BE5B97" w:rsidRDefault="00FC5BEA" w:rsidP="009A56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Default="009A56CB" w:rsidP="009A56CB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9A56CB" w:rsidRPr="00501611" w:rsidRDefault="00CA2A5F" w:rsidP="00EA6B3B">
      <w:pPr>
        <w:spacing w:after="0" w:line="240" w:lineRule="auto"/>
        <w:ind w:left="-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 w:rsidR="00B46B62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EA5E0C">
        <w:rPr>
          <w:rFonts w:ascii="Times New Roman" w:hAnsi="Times New Roman"/>
          <w:b/>
          <w:sz w:val="24"/>
          <w:szCs w:val="24"/>
        </w:rPr>
        <w:t xml:space="preserve"> 4</w:t>
      </w:r>
    </w:p>
    <w:p w:rsidR="009A56CB" w:rsidRPr="00501611" w:rsidRDefault="009A56CB" w:rsidP="009A56CB">
      <w:pPr>
        <w:spacing w:after="0" w:line="240" w:lineRule="auto"/>
        <w:ind w:left="-284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501611">
        <w:rPr>
          <w:rFonts w:ascii="Times New Roman" w:hAnsi="Times New Roman"/>
          <w:b/>
          <w:sz w:val="24"/>
          <w:szCs w:val="24"/>
        </w:rPr>
        <w:t>Форма  2</w:t>
      </w:r>
      <w:proofErr w:type="gramEnd"/>
      <w:r w:rsidRPr="00501611">
        <w:rPr>
          <w:rFonts w:ascii="Times New Roman" w:hAnsi="Times New Roman"/>
          <w:b/>
          <w:sz w:val="24"/>
          <w:szCs w:val="24"/>
        </w:rPr>
        <w:t>Р</w:t>
      </w:r>
    </w:p>
    <w:p w:rsidR="009A56CB" w:rsidRDefault="009A56CB" w:rsidP="009A56CB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до/перерегистрации</w:t>
      </w:r>
    </w:p>
    <w:p w:rsidR="009A56CB" w:rsidRPr="00BB3AB9" w:rsidRDefault="009A56CB" w:rsidP="009A56CB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9A56CB" w:rsidRPr="001A50F2" w:rsidRDefault="009A56CB" w:rsidP="009A56CB">
      <w:pPr>
        <w:spacing w:after="0" w:line="240" w:lineRule="auto"/>
        <w:ind w:left="-284"/>
        <w:rPr>
          <w:rFonts w:ascii="Times New Roman" w:hAnsi="Times New Roman"/>
          <w:sz w:val="18"/>
          <w:szCs w:val="18"/>
        </w:rPr>
      </w:pPr>
      <w:r w:rsidRPr="001A50F2">
        <w:rPr>
          <w:rFonts w:ascii="Times New Roman" w:hAnsi="Times New Roman"/>
          <w:sz w:val="18"/>
          <w:szCs w:val="18"/>
        </w:rPr>
        <w:t xml:space="preserve">      </w:t>
      </w:r>
      <w:r w:rsidR="005B2399">
        <w:rPr>
          <w:rFonts w:ascii="Times New Roman" w:hAnsi="Times New Roman"/>
          <w:b/>
          <w:sz w:val="18"/>
          <w:szCs w:val="18"/>
        </w:rPr>
        <w:t>Институт</w:t>
      </w:r>
      <w:r w:rsidRPr="006C6C89">
        <w:rPr>
          <w:rFonts w:ascii="Times New Roman" w:hAnsi="Times New Roman"/>
          <w:b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 xml:space="preserve"> </w:t>
      </w:r>
      <w:r w:rsidR="005B2399">
        <w:rPr>
          <w:rFonts w:ascii="Times New Roman" w:hAnsi="Times New Roman"/>
          <w:sz w:val="18"/>
          <w:szCs w:val="18"/>
        </w:rPr>
        <w:t>КГТИ</w:t>
      </w:r>
      <w:r w:rsidRPr="001A50F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="005B2399">
        <w:rPr>
          <w:rFonts w:ascii="Times New Roman" w:hAnsi="Times New Roman"/>
          <w:sz w:val="18"/>
          <w:szCs w:val="18"/>
        </w:rPr>
        <w:t xml:space="preserve">             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proofErr w:type="gramStart"/>
      <w:r w:rsidRPr="006C6C89">
        <w:rPr>
          <w:rFonts w:ascii="Times New Roman" w:hAnsi="Times New Roman"/>
          <w:b/>
          <w:sz w:val="18"/>
          <w:szCs w:val="18"/>
        </w:rPr>
        <w:t>Направление:</w:t>
      </w:r>
      <w:r w:rsidRPr="001A50F2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="005B2399">
        <w:rPr>
          <w:rFonts w:ascii="Times New Roman" w:hAnsi="Times New Roman"/>
          <w:sz w:val="18"/>
          <w:szCs w:val="18"/>
        </w:rPr>
        <w:t>Телематика</w:t>
      </w:r>
      <w:proofErr w:type="spellEnd"/>
      <w:proofErr w:type="gramEnd"/>
      <w:r w:rsidRPr="001A50F2">
        <w:rPr>
          <w:rFonts w:ascii="Times New Roman" w:hAnsi="Times New Roman"/>
          <w:sz w:val="18"/>
          <w:szCs w:val="18"/>
        </w:rPr>
        <w:t xml:space="preserve"> </w:t>
      </w:r>
      <w:r w:rsidR="00252F53">
        <w:rPr>
          <w:rFonts w:ascii="Times New Roman" w:hAnsi="Times New Roman"/>
          <w:sz w:val="18"/>
          <w:szCs w:val="18"/>
        </w:rPr>
        <w:t xml:space="preserve">                                                    </w:t>
      </w:r>
    </w:p>
    <w:p w:rsidR="009A56CB" w:rsidRDefault="009A56CB" w:rsidP="009A56CB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6C6C89">
        <w:rPr>
          <w:rFonts w:ascii="Times New Roman" w:hAnsi="Times New Roman"/>
          <w:b/>
          <w:sz w:val="18"/>
          <w:szCs w:val="18"/>
        </w:rPr>
        <w:t>Студент: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A50F2">
        <w:rPr>
          <w:rFonts w:ascii="Times New Roman" w:hAnsi="Times New Roman"/>
          <w:sz w:val="18"/>
          <w:szCs w:val="18"/>
        </w:rPr>
        <w:t>Караева</w:t>
      </w:r>
      <w:proofErr w:type="spellEnd"/>
      <w:r w:rsidRPr="001A50F2">
        <w:rPr>
          <w:rFonts w:ascii="Times New Roman" w:hAnsi="Times New Roman"/>
          <w:sz w:val="18"/>
          <w:szCs w:val="18"/>
        </w:rPr>
        <w:t xml:space="preserve"> Динара </w:t>
      </w:r>
      <w:proofErr w:type="spellStart"/>
      <w:r w:rsidRPr="001A50F2">
        <w:rPr>
          <w:rFonts w:ascii="Times New Roman" w:hAnsi="Times New Roman"/>
          <w:sz w:val="18"/>
          <w:szCs w:val="18"/>
        </w:rPr>
        <w:t>Саркенжеевна</w:t>
      </w:r>
      <w:proofErr w:type="spellEnd"/>
      <w:r w:rsidRPr="001A50F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1A50F2">
        <w:rPr>
          <w:rFonts w:ascii="Times New Roman" w:hAnsi="Times New Roman"/>
          <w:sz w:val="18"/>
          <w:szCs w:val="18"/>
        </w:rPr>
        <w:t xml:space="preserve"> </w:t>
      </w:r>
      <w:r w:rsidRPr="006C6C89">
        <w:rPr>
          <w:rFonts w:ascii="Times New Roman" w:hAnsi="Times New Roman"/>
          <w:b/>
          <w:sz w:val="18"/>
          <w:szCs w:val="18"/>
        </w:rPr>
        <w:t>Шифр студента:</w:t>
      </w:r>
      <w:r w:rsidRPr="001A50F2">
        <w:rPr>
          <w:rFonts w:ascii="Times New Roman" w:hAnsi="Times New Roman"/>
          <w:sz w:val="18"/>
          <w:szCs w:val="18"/>
        </w:rPr>
        <w:t xml:space="preserve"> 12/3609</w:t>
      </w:r>
      <w:r w:rsidRPr="006C6C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6C6C89">
        <w:rPr>
          <w:rFonts w:ascii="Times New Roman" w:hAnsi="Times New Roman"/>
          <w:b/>
          <w:sz w:val="18"/>
          <w:szCs w:val="18"/>
        </w:rPr>
        <w:t>Форма обучения:</w:t>
      </w:r>
      <w:r w:rsidRPr="001A50F2">
        <w:rPr>
          <w:rFonts w:ascii="Times New Roman" w:hAnsi="Times New Roman"/>
          <w:sz w:val="18"/>
          <w:szCs w:val="18"/>
        </w:rPr>
        <w:t xml:space="preserve"> очная, бакалавр   </w:t>
      </w:r>
    </w:p>
    <w:p w:rsidR="009A56CB" w:rsidRPr="005E2C7B" w:rsidRDefault="009A56CB" w:rsidP="009A56CB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9A56CB" w:rsidRPr="006F033A" w:rsidRDefault="009A56CB" w:rsidP="009A56CB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ky-KG"/>
        </w:rPr>
      </w:pPr>
      <w:r w:rsidRPr="006C6C89">
        <w:rPr>
          <w:rFonts w:ascii="Times New Roman" w:hAnsi="Times New Roman"/>
          <w:b/>
          <w:sz w:val="18"/>
          <w:szCs w:val="18"/>
        </w:rPr>
        <w:t>Семестр</w:t>
      </w:r>
      <w:r>
        <w:rPr>
          <w:rFonts w:ascii="Times New Roman" w:hAnsi="Times New Roman"/>
          <w:sz w:val="18"/>
          <w:szCs w:val="18"/>
        </w:rPr>
        <w:t xml:space="preserve">: осенний                                                    </w:t>
      </w:r>
      <w:r w:rsidRPr="006C6C89">
        <w:rPr>
          <w:rFonts w:ascii="Times New Roman" w:hAnsi="Times New Roman"/>
          <w:b/>
          <w:sz w:val="18"/>
          <w:szCs w:val="18"/>
        </w:rPr>
        <w:t xml:space="preserve">Год </w:t>
      </w:r>
      <w:proofErr w:type="gramStart"/>
      <w:r w:rsidRPr="006C6C89">
        <w:rPr>
          <w:rFonts w:ascii="Times New Roman" w:hAnsi="Times New Roman"/>
          <w:b/>
          <w:sz w:val="18"/>
          <w:szCs w:val="18"/>
        </w:rPr>
        <w:t>обучения:</w:t>
      </w:r>
      <w:r>
        <w:rPr>
          <w:rFonts w:ascii="Times New Roman" w:hAnsi="Times New Roman"/>
          <w:sz w:val="18"/>
          <w:szCs w:val="18"/>
        </w:rPr>
        <w:t xml:space="preserve"> </w:t>
      </w:r>
      <w:r w:rsidRPr="001A50F2"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t>20</w:t>
      </w:r>
      <w:r w:rsidR="006968A1">
        <w:rPr>
          <w:rFonts w:ascii="Times New Roman" w:hAnsi="Times New Roman"/>
          <w:sz w:val="18"/>
          <w:szCs w:val="18"/>
        </w:rPr>
        <w:t>2</w:t>
      </w:r>
      <w:r w:rsidR="006F033A">
        <w:rPr>
          <w:rFonts w:ascii="Times New Roman" w:hAnsi="Times New Roman"/>
          <w:sz w:val="18"/>
          <w:szCs w:val="18"/>
          <w:lang w:val="ky-KG"/>
        </w:rPr>
        <w:t>3</w:t>
      </w:r>
      <w:r>
        <w:rPr>
          <w:rFonts w:ascii="Times New Roman" w:hAnsi="Times New Roman"/>
          <w:sz w:val="18"/>
          <w:szCs w:val="18"/>
        </w:rPr>
        <w:t>-</w:t>
      </w:r>
      <w:r w:rsidR="006968A1">
        <w:rPr>
          <w:rFonts w:ascii="Times New Roman" w:hAnsi="Times New Roman"/>
          <w:sz w:val="18"/>
          <w:szCs w:val="18"/>
        </w:rPr>
        <w:t>2</w:t>
      </w:r>
      <w:r w:rsidR="006F033A">
        <w:rPr>
          <w:rFonts w:ascii="Times New Roman" w:hAnsi="Times New Roman"/>
          <w:sz w:val="18"/>
          <w:szCs w:val="18"/>
          <w:lang w:val="ky-KG"/>
        </w:rPr>
        <w:t>4</w:t>
      </w:r>
    </w:p>
    <w:p w:rsidR="009A56CB" w:rsidRDefault="009A56CB" w:rsidP="009A56CB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9A56CB" w:rsidRDefault="009A56CB" w:rsidP="009A56CB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5E2C7B">
        <w:rPr>
          <w:rFonts w:ascii="Times New Roman" w:hAnsi="Times New Roman"/>
          <w:b/>
          <w:sz w:val="18"/>
          <w:szCs w:val="18"/>
        </w:rPr>
        <w:t xml:space="preserve">Академический советник   </w:t>
      </w:r>
      <w:r>
        <w:rPr>
          <w:rFonts w:ascii="Times New Roman" w:hAnsi="Times New Roman"/>
          <w:sz w:val="18"/>
          <w:szCs w:val="18"/>
        </w:rPr>
        <w:t>_________________________________________</w:t>
      </w:r>
    </w:p>
    <w:p w:rsidR="009A56CB" w:rsidRPr="005E2C7B" w:rsidRDefault="009A56CB" w:rsidP="009A56CB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</w:t>
      </w:r>
      <w:r w:rsidR="005B2399">
        <w:rPr>
          <w:rFonts w:ascii="Times New Roman" w:hAnsi="Times New Roman"/>
          <w:sz w:val="18"/>
          <w:szCs w:val="18"/>
          <w:vertAlign w:val="superscript"/>
        </w:rPr>
        <w:t xml:space="preserve">                          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   (Ф.И.О.)</w:t>
      </w:r>
      <w:r w:rsidRPr="005E2C7B">
        <w:rPr>
          <w:rFonts w:ascii="Times New Roman" w:hAnsi="Times New Roman"/>
          <w:sz w:val="18"/>
          <w:szCs w:val="18"/>
        </w:rPr>
        <w:t xml:space="preserve">   </w:t>
      </w:r>
    </w:p>
    <w:p w:rsidR="009A56CB" w:rsidRPr="009D539C" w:rsidRDefault="009A56CB" w:rsidP="009A56CB">
      <w:pPr>
        <w:spacing w:after="0" w:line="240" w:lineRule="auto"/>
        <w:ind w:left="-993"/>
        <w:contextualSpacing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Перечень дисциплин, на которые студент зарегистрировался</w:t>
      </w:r>
    </w:p>
    <w:tbl>
      <w:tblPr>
        <w:tblW w:w="10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69"/>
        <w:gridCol w:w="1215"/>
        <w:gridCol w:w="3609"/>
        <w:gridCol w:w="1045"/>
        <w:gridCol w:w="2987"/>
      </w:tblGrid>
      <w:tr w:rsidR="009A56CB" w:rsidRPr="006761EF" w:rsidTr="009A56CB">
        <w:tc>
          <w:tcPr>
            <w:tcW w:w="6026" w:type="dxa"/>
            <w:gridSpan w:val="4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 xml:space="preserve">Дисциплина 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 xml:space="preserve">Кредиты 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Ф.И.О. преподавателя</w:t>
            </w: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 xml:space="preserve">Блок 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045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ГК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122.Б.1.1.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Кыргызский язык 1</w:t>
            </w:r>
          </w:p>
        </w:tc>
        <w:tc>
          <w:tcPr>
            <w:tcW w:w="1045" w:type="dxa"/>
            <w:shd w:val="clear" w:color="auto" w:fill="auto"/>
          </w:tcPr>
          <w:p w:rsidR="009A56CB" w:rsidRPr="00771AFC" w:rsidRDefault="00771AFC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ГК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122.Б.1.3.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язык 1</w:t>
            </w:r>
          </w:p>
        </w:tc>
        <w:tc>
          <w:tcPr>
            <w:tcW w:w="1045" w:type="dxa"/>
            <w:shd w:val="clear" w:color="auto" w:fill="auto"/>
          </w:tcPr>
          <w:p w:rsidR="009A56CB" w:rsidRPr="00771AFC" w:rsidRDefault="00771AFC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ГК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122.Б.2.1.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 1</w:t>
            </w:r>
          </w:p>
        </w:tc>
        <w:tc>
          <w:tcPr>
            <w:tcW w:w="104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ГК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122.Б.2.3.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4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ГК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122.Б.2.4.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 1</w:t>
            </w:r>
          </w:p>
        </w:tc>
        <w:tc>
          <w:tcPr>
            <w:tcW w:w="104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ГК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122.Б.2.6.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771AFC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="009A56CB"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имия</w:t>
            </w:r>
          </w:p>
        </w:tc>
        <w:tc>
          <w:tcPr>
            <w:tcW w:w="1045" w:type="dxa"/>
            <w:shd w:val="clear" w:color="auto" w:fill="auto"/>
          </w:tcPr>
          <w:p w:rsidR="009A56CB" w:rsidRPr="00771AFC" w:rsidRDefault="00771AFC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533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ГК</w:t>
            </w:r>
          </w:p>
        </w:tc>
        <w:tc>
          <w:tcPr>
            <w:tcW w:w="121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122.Б.3.1.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Начертательная геометрия и </w:t>
            </w:r>
            <w:proofErr w:type="spellStart"/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иинженерная</w:t>
            </w:r>
            <w:proofErr w:type="spellEnd"/>
            <w:r w:rsidRPr="00676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графика 1</w:t>
            </w:r>
          </w:p>
        </w:tc>
        <w:tc>
          <w:tcPr>
            <w:tcW w:w="1045" w:type="dxa"/>
            <w:shd w:val="clear" w:color="auto" w:fill="auto"/>
          </w:tcPr>
          <w:p w:rsidR="009A56CB" w:rsidRPr="00771AFC" w:rsidRDefault="00771AFC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A56CB" w:rsidRPr="006761EF" w:rsidTr="009A56CB">
        <w:tc>
          <w:tcPr>
            <w:tcW w:w="6026" w:type="dxa"/>
            <w:gridSpan w:val="4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761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1045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1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98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9A56CB" w:rsidRPr="001A50F2" w:rsidRDefault="009A56CB" w:rsidP="009A56CB">
      <w:pPr>
        <w:spacing w:after="0" w:line="240" w:lineRule="auto"/>
        <w:ind w:left="-993"/>
        <w:contextualSpacing/>
        <w:jc w:val="center"/>
        <w:rPr>
          <w:rFonts w:ascii="Times New Roman" w:hAnsi="Times New Roman"/>
        </w:rPr>
      </w:pPr>
    </w:p>
    <w:p w:rsidR="009A56CB" w:rsidRPr="001A50F2" w:rsidRDefault="009A56CB" w:rsidP="009A56CB">
      <w:pPr>
        <w:spacing w:after="0" w:line="240" w:lineRule="auto"/>
        <w:ind w:left="-993"/>
        <w:contextualSpacing/>
        <w:jc w:val="center"/>
        <w:rPr>
          <w:rFonts w:ascii="Times New Roman" w:hAnsi="Times New Roman"/>
          <w:sz w:val="18"/>
          <w:szCs w:val="18"/>
        </w:rPr>
      </w:pPr>
    </w:p>
    <w:p w:rsidR="009A56CB" w:rsidRPr="009D539C" w:rsidRDefault="009A56CB" w:rsidP="009A56CB">
      <w:pPr>
        <w:spacing w:after="0" w:line="240" w:lineRule="auto"/>
        <w:ind w:left="-993" w:firstLine="993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9D539C">
        <w:rPr>
          <w:rFonts w:ascii="Times New Roman" w:hAnsi="Times New Roman"/>
          <w:b/>
          <w:sz w:val="18"/>
          <w:szCs w:val="18"/>
        </w:rPr>
        <w:t>Исключаемые дисциплины: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567"/>
        <w:gridCol w:w="2127"/>
        <w:gridCol w:w="992"/>
        <w:gridCol w:w="1276"/>
        <w:gridCol w:w="2126"/>
        <w:gridCol w:w="1701"/>
      </w:tblGrid>
      <w:tr w:rsidR="009A56CB" w:rsidRPr="005B2399" w:rsidTr="009A56CB">
        <w:trPr>
          <w:cantSplit/>
          <w:trHeight w:val="453"/>
        </w:trPr>
        <w:tc>
          <w:tcPr>
            <w:tcW w:w="3828" w:type="dxa"/>
            <w:gridSpan w:val="4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Дисциплина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Кредиты </w:t>
            </w:r>
          </w:p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№ потока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Ф.И.О. преподавателя </w:t>
            </w:r>
          </w:p>
          <w:p w:rsidR="009A56CB" w:rsidRPr="005B2399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Подпись </w:t>
            </w:r>
          </w:p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преподавателя</w:t>
            </w:r>
            <w:proofErr w:type="gramEnd"/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Блок </w:t>
            </w:r>
          </w:p>
        </w:tc>
        <w:tc>
          <w:tcPr>
            <w:tcW w:w="567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Код </w:t>
            </w:r>
          </w:p>
        </w:tc>
        <w:tc>
          <w:tcPr>
            <w:tcW w:w="2127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Название</w:t>
            </w:r>
          </w:p>
        </w:tc>
        <w:tc>
          <w:tcPr>
            <w:tcW w:w="992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A56CB" w:rsidRPr="001A50F2" w:rsidRDefault="009A56CB" w:rsidP="009A56CB">
      <w:pPr>
        <w:spacing w:after="0" w:line="240" w:lineRule="auto"/>
        <w:ind w:left="-993" w:firstLine="993"/>
        <w:contextualSpacing/>
        <w:jc w:val="both"/>
        <w:rPr>
          <w:rFonts w:ascii="Times New Roman" w:hAnsi="Times New Roman"/>
          <w:sz w:val="18"/>
          <w:szCs w:val="18"/>
        </w:rPr>
      </w:pPr>
    </w:p>
    <w:p w:rsidR="009A56CB" w:rsidRPr="009D539C" w:rsidRDefault="009A56CB" w:rsidP="009A56CB">
      <w:pPr>
        <w:spacing w:after="0" w:line="240" w:lineRule="auto"/>
        <w:ind w:left="-993" w:firstLine="993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9D539C">
        <w:rPr>
          <w:rFonts w:ascii="Times New Roman" w:hAnsi="Times New Roman"/>
          <w:b/>
          <w:sz w:val="18"/>
          <w:szCs w:val="18"/>
        </w:rPr>
        <w:t>Вводимые дисциплины: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567"/>
        <w:gridCol w:w="2127"/>
        <w:gridCol w:w="992"/>
        <w:gridCol w:w="1276"/>
        <w:gridCol w:w="2126"/>
        <w:gridCol w:w="1701"/>
      </w:tblGrid>
      <w:tr w:rsidR="009A56CB" w:rsidRPr="006761EF" w:rsidTr="009A56CB">
        <w:trPr>
          <w:cantSplit/>
          <w:trHeight w:val="453"/>
        </w:trPr>
        <w:tc>
          <w:tcPr>
            <w:tcW w:w="3828" w:type="dxa"/>
            <w:gridSpan w:val="4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Дисциплина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Кредиты </w:t>
            </w:r>
          </w:p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№ потока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Ф.И.О. преподавателя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Подпись </w:t>
            </w:r>
          </w:p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преподавателя</w:t>
            </w:r>
            <w:proofErr w:type="gramEnd"/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Блок </w:t>
            </w:r>
          </w:p>
        </w:tc>
        <w:tc>
          <w:tcPr>
            <w:tcW w:w="567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 xml:space="preserve">Код </w:t>
            </w:r>
          </w:p>
        </w:tc>
        <w:tc>
          <w:tcPr>
            <w:tcW w:w="2127" w:type="dxa"/>
            <w:shd w:val="clear" w:color="auto" w:fill="auto"/>
          </w:tcPr>
          <w:p w:rsidR="009A56CB" w:rsidRPr="005B2399" w:rsidRDefault="009A56CB" w:rsidP="009A5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2399">
              <w:rPr>
                <w:rFonts w:ascii="Times New Roman" w:hAnsi="Times New Roman"/>
                <w:b/>
                <w:sz w:val="18"/>
                <w:szCs w:val="18"/>
              </w:rPr>
              <w:t>Название</w:t>
            </w:r>
          </w:p>
        </w:tc>
        <w:tc>
          <w:tcPr>
            <w:tcW w:w="992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56CB" w:rsidRPr="006761EF" w:rsidTr="005B2399">
        <w:tc>
          <w:tcPr>
            <w:tcW w:w="425" w:type="dxa"/>
            <w:shd w:val="clear" w:color="auto" w:fill="auto"/>
          </w:tcPr>
          <w:p w:rsidR="009A56CB" w:rsidRPr="006761EF" w:rsidRDefault="009A56CB" w:rsidP="005B2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1E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6CB" w:rsidRPr="006761EF" w:rsidRDefault="009A56CB" w:rsidP="009A5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A56CB" w:rsidRPr="001A50F2" w:rsidRDefault="009A56CB" w:rsidP="009A56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50F2">
        <w:rPr>
          <w:rFonts w:ascii="Times New Roman" w:hAnsi="Times New Roman"/>
          <w:sz w:val="18"/>
          <w:szCs w:val="18"/>
        </w:rPr>
        <w:t xml:space="preserve">  </w:t>
      </w:r>
    </w:p>
    <w:p w:rsidR="009A56CB" w:rsidRPr="001A50F2" w:rsidRDefault="005B2399" w:rsidP="009A56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9A56CB" w:rsidRPr="001A50F2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9A56CB" w:rsidRPr="001A50F2">
        <w:rPr>
          <w:rFonts w:ascii="Times New Roman" w:hAnsi="Times New Roman"/>
          <w:sz w:val="18"/>
          <w:szCs w:val="18"/>
        </w:rPr>
        <w:t>дата</w:t>
      </w:r>
      <w:proofErr w:type="gramEnd"/>
      <w:r w:rsidR="009A56CB" w:rsidRPr="001A50F2">
        <w:rPr>
          <w:rFonts w:ascii="Times New Roman" w:hAnsi="Times New Roman"/>
          <w:sz w:val="18"/>
          <w:szCs w:val="18"/>
        </w:rPr>
        <w:t xml:space="preserve">_________________,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9A56CB" w:rsidRPr="001A50F2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</w:t>
      </w:r>
      <w:r w:rsidR="009A56CB" w:rsidRPr="001A50F2">
        <w:rPr>
          <w:rFonts w:ascii="Times New Roman" w:hAnsi="Times New Roman"/>
          <w:sz w:val="18"/>
          <w:szCs w:val="18"/>
        </w:rPr>
        <w:t xml:space="preserve">   _____________________________</w:t>
      </w:r>
    </w:p>
    <w:p w:rsidR="009A56CB" w:rsidRPr="001A50F2" w:rsidRDefault="009A56CB" w:rsidP="009A56CB">
      <w:pPr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1A50F2"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  <w:r w:rsidRPr="001A50F2">
        <w:rPr>
          <w:rFonts w:ascii="Times New Roman" w:hAnsi="Times New Roman"/>
          <w:sz w:val="18"/>
          <w:szCs w:val="18"/>
          <w:vertAlign w:val="superscript"/>
        </w:rPr>
        <w:t xml:space="preserve">  (</w:t>
      </w:r>
      <w:proofErr w:type="gramStart"/>
      <w:r w:rsidRPr="001A50F2">
        <w:rPr>
          <w:rFonts w:ascii="Times New Roman" w:hAnsi="Times New Roman"/>
          <w:sz w:val="18"/>
          <w:szCs w:val="18"/>
          <w:vertAlign w:val="superscript"/>
        </w:rPr>
        <w:t>подпись</w:t>
      </w:r>
      <w:proofErr w:type="gramEnd"/>
      <w:r w:rsidRPr="001A50F2">
        <w:rPr>
          <w:rFonts w:ascii="Times New Roman" w:hAnsi="Times New Roman"/>
          <w:sz w:val="18"/>
          <w:szCs w:val="18"/>
          <w:vertAlign w:val="superscript"/>
        </w:rPr>
        <w:t xml:space="preserve"> студента)                                                                                                                                                                     </w:t>
      </w:r>
    </w:p>
    <w:p w:rsidR="009A56CB" w:rsidRPr="001A50F2" w:rsidRDefault="009A56CB" w:rsidP="009A56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50F2">
        <w:rPr>
          <w:rFonts w:ascii="Times New Roman" w:hAnsi="Times New Roman"/>
          <w:sz w:val="18"/>
          <w:szCs w:val="18"/>
          <w:vertAlign w:val="superscript"/>
        </w:rPr>
        <w:t xml:space="preserve">   </w:t>
      </w:r>
      <w:proofErr w:type="gramStart"/>
      <w:r w:rsidRPr="001A50F2">
        <w:rPr>
          <w:rFonts w:ascii="Times New Roman" w:hAnsi="Times New Roman"/>
          <w:sz w:val="18"/>
          <w:szCs w:val="18"/>
        </w:rPr>
        <w:t>дата</w:t>
      </w:r>
      <w:proofErr w:type="gramEnd"/>
      <w:r w:rsidRPr="001A50F2">
        <w:rPr>
          <w:rFonts w:ascii="Times New Roman" w:hAnsi="Times New Roman"/>
          <w:sz w:val="18"/>
          <w:szCs w:val="18"/>
        </w:rPr>
        <w:t xml:space="preserve">_________________,           </w:t>
      </w:r>
      <w:r w:rsidR="005B2399">
        <w:rPr>
          <w:rFonts w:ascii="Times New Roman" w:hAnsi="Times New Roman"/>
          <w:sz w:val="18"/>
          <w:szCs w:val="18"/>
        </w:rPr>
        <w:t xml:space="preserve">  </w:t>
      </w:r>
      <w:r w:rsidRPr="001A50F2">
        <w:rPr>
          <w:rFonts w:ascii="Times New Roman" w:hAnsi="Times New Roman"/>
          <w:sz w:val="18"/>
          <w:szCs w:val="18"/>
        </w:rPr>
        <w:t xml:space="preserve">    _____________________________</w:t>
      </w:r>
    </w:p>
    <w:p w:rsidR="009A56CB" w:rsidRPr="001A50F2" w:rsidRDefault="009A56CB" w:rsidP="009A56CB">
      <w:pPr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1A50F2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Pr="001A50F2">
        <w:rPr>
          <w:rFonts w:ascii="Times New Roman" w:hAnsi="Times New Roman"/>
          <w:sz w:val="18"/>
          <w:szCs w:val="18"/>
          <w:vertAlign w:val="superscript"/>
        </w:rPr>
        <w:t xml:space="preserve">  (</w:t>
      </w:r>
      <w:proofErr w:type="gramStart"/>
      <w:r w:rsidRPr="001A50F2">
        <w:rPr>
          <w:rFonts w:ascii="Times New Roman" w:hAnsi="Times New Roman"/>
          <w:sz w:val="18"/>
          <w:szCs w:val="18"/>
          <w:vertAlign w:val="superscript"/>
        </w:rPr>
        <w:t>подпись</w:t>
      </w:r>
      <w:proofErr w:type="gramEnd"/>
      <w:r w:rsidRPr="001A50F2">
        <w:rPr>
          <w:rFonts w:ascii="Times New Roman" w:hAnsi="Times New Roman"/>
          <w:sz w:val="18"/>
          <w:szCs w:val="18"/>
          <w:vertAlign w:val="superscript"/>
        </w:rPr>
        <w:t xml:space="preserve"> академического советника)                                                                                                                         </w:t>
      </w:r>
    </w:p>
    <w:p w:rsidR="009A56CB" w:rsidRPr="001A50F2" w:rsidRDefault="009A56CB" w:rsidP="009A56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50F2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1A50F2">
        <w:rPr>
          <w:rFonts w:ascii="Times New Roman" w:hAnsi="Times New Roman"/>
          <w:sz w:val="18"/>
          <w:szCs w:val="18"/>
        </w:rPr>
        <w:t>дата</w:t>
      </w:r>
      <w:proofErr w:type="gramEnd"/>
      <w:r w:rsidRPr="001A50F2">
        <w:rPr>
          <w:rFonts w:ascii="Times New Roman" w:hAnsi="Times New Roman"/>
          <w:sz w:val="18"/>
          <w:szCs w:val="18"/>
        </w:rPr>
        <w:t>_________________,                 _____________________________</w:t>
      </w:r>
    </w:p>
    <w:p w:rsidR="009A56CB" w:rsidRPr="001A50F2" w:rsidRDefault="009A56CB" w:rsidP="009A56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50F2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1A50F2">
        <w:rPr>
          <w:rFonts w:ascii="Times New Roman" w:hAnsi="Times New Roman"/>
          <w:sz w:val="18"/>
          <w:szCs w:val="18"/>
          <w:vertAlign w:val="superscript"/>
        </w:rPr>
        <w:t xml:space="preserve">  (</w:t>
      </w:r>
      <w:proofErr w:type="gramStart"/>
      <w:r w:rsidRPr="001A50F2">
        <w:rPr>
          <w:rFonts w:ascii="Times New Roman" w:hAnsi="Times New Roman"/>
          <w:sz w:val="18"/>
          <w:szCs w:val="18"/>
          <w:vertAlign w:val="superscript"/>
        </w:rPr>
        <w:t>подпись</w:t>
      </w:r>
      <w:proofErr w:type="gramEnd"/>
      <w:r w:rsidRPr="001A50F2">
        <w:rPr>
          <w:rFonts w:ascii="Times New Roman" w:hAnsi="Times New Roman"/>
          <w:sz w:val="18"/>
          <w:szCs w:val="18"/>
          <w:vertAlign w:val="superscript"/>
        </w:rPr>
        <w:t xml:space="preserve"> офис-регистратора)</w:t>
      </w:r>
    </w:p>
    <w:sectPr w:rsidR="009A56CB" w:rsidRPr="001A50F2" w:rsidSect="00FF0E47">
      <w:pgSz w:w="11906" w:h="16838"/>
      <w:pgMar w:top="851" w:right="851" w:bottom="851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0BA" w:rsidRDefault="00A760BA" w:rsidP="00D71ADE">
      <w:pPr>
        <w:spacing w:after="0" w:line="240" w:lineRule="auto"/>
      </w:pPr>
      <w:r>
        <w:separator/>
      </w:r>
    </w:p>
  </w:endnote>
  <w:endnote w:type="continuationSeparator" w:id="0">
    <w:p w:rsidR="00A760BA" w:rsidRDefault="00A760BA" w:rsidP="00D7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780535"/>
      <w:docPartObj>
        <w:docPartGallery w:val="Page Numbers (Bottom of Page)"/>
        <w:docPartUnique/>
      </w:docPartObj>
    </w:sdtPr>
    <w:sdtContent>
      <w:p w:rsidR="009946CC" w:rsidRDefault="009946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E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946CC" w:rsidRDefault="009946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0BA" w:rsidRDefault="00A760BA" w:rsidP="00D71ADE">
      <w:pPr>
        <w:spacing w:after="0" w:line="240" w:lineRule="auto"/>
      </w:pPr>
      <w:r>
        <w:separator/>
      </w:r>
    </w:p>
  </w:footnote>
  <w:footnote w:type="continuationSeparator" w:id="0">
    <w:p w:rsidR="00A760BA" w:rsidRDefault="00A760BA" w:rsidP="00D71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041"/>
    <w:multiLevelType w:val="hybridMultilevel"/>
    <w:tmpl w:val="526C7836"/>
    <w:lvl w:ilvl="0" w:tplc="23061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26388"/>
    <w:multiLevelType w:val="hybridMultilevel"/>
    <w:tmpl w:val="EECCC090"/>
    <w:lvl w:ilvl="0" w:tplc="E0A83B4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6CF30">
      <w:numFmt w:val="none"/>
      <w:lvlText w:val=""/>
      <w:lvlJc w:val="left"/>
      <w:pPr>
        <w:tabs>
          <w:tab w:val="num" w:pos="360"/>
        </w:tabs>
      </w:pPr>
    </w:lvl>
    <w:lvl w:ilvl="2" w:tplc="E18E9844">
      <w:numFmt w:val="none"/>
      <w:lvlText w:val=""/>
      <w:lvlJc w:val="left"/>
      <w:pPr>
        <w:tabs>
          <w:tab w:val="num" w:pos="360"/>
        </w:tabs>
      </w:pPr>
    </w:lvl>
    <w:lvl w:ilvl="3" w:tplc="0ED45D84">
      <w:numFmt w:val="none"/>
      <w:lvlText w:val=""/>
      <w:lvlJc w:val="left"/>
      <w:pPr>
        <w:tabs>
          <w:tab w:val="num" w:pos="360"/>
        </w:tabs>
      </w:pPr>
    </w:lvl>
    <w:lvl w:ilvl="4" w:tplc="0810986A">
      <w:numFmt w:val="none"/>
      <w:lvlText w:val=""/>
      <w:lvlJc w:val="left"/>
      <w:pPr>
        <w:tabs>
          <w:tab w:val="num" w:pos="360"/>
        </w:tabs>
      </w:pPr>
    </w:lvl>
    <w:lvl w:ilvl="5" w:tplc="953CC2C6">
      <w:numFmt w:val="none"/>
      <w:lvlText w:val=""/>
      <w:lvlJc w:val="left"/>
      <w:pPr>
        <w:tabs>
          <w:tab w:val="num" w:pos="360"/>
        </w:tabs>
      </w:pPr>
    </w:lvl>
    <w:lvl w:ilvl="6" w:tplc="CEF6700C">
      <w:numFmt w:val="none"/>
      <w:lvlText w:val=""/>
      <w:lvlJc w:val="left"/>
      <w:pPr>
        <w:tabs>
          <w:tab w:val="num" w:pos="360"/>
        </w:tabs>
      </w:pPr>
    </w:lvl>
    <w:lvl w:ilvl="7" w:tplc="E990CF88">
      <w:numFmt w:val="none"/>
      <w:lvlText w:val=""/>
      <w:lvlJc w:val="left"/>
      <w:pPr>
        <w:tabs>
          <w:tab w:val="num" w:pos="360"/>
        </w:tabs>
      </w:pPr>
    </w:lvl>
    <w:lvl w:ilvl="8" w:tplc="17A8EAD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D15EBC"/>
    <w:multiLevelType w:val="hybridMultilevel"/>
    <w:tmpl w:val="FE083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26616"/>
    <w:multiLevelType w:val="hybridMultilevel"/>
    <w:tmpl w:val="932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715FB"/>
    <w:multiLevelType w:val="hybridMultilevel"/>
    <w:tmpl w:val="FAB24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B226DE"/>
    <w:multiLevelType w:val="hybridMultilevel"/>
    <w:tmpl w:val="A4B2D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C15382"/>
    <w:multiLevelType w:val="hybridMultilevel"/>
    <w:tmpl w:val="0E5E8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84034"/>
    <w:multiLevelType w:val="hybridMultilevel"/>
    <w:tmpl w:val="83D61846"/>
    <w:lvl w:ilvl="0" w:tplc="24BA63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49E2"/>
    <w:multiLevelType w:val="hybridMultilevel"/>
    <w:tmpl w:val="73667BC6"/>
    <w:lvl w:ilvl="0" w:tplc="0419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53" w:hanging="360"/>
      </w:pPr>
      <w:rPr>
        <w:rFonts w:ascii="Wingdings" w:hAnsi="Wingdings" w:hint="default"/>
      </w:rPr>
    </w:lvl>
  </w:abstractNum>
  <w:abstractNum w:abstractNumId="9">
    <w:nsid w:val="1C510B69"/>
    <w:multiLevelType w:val="hybridMultilevel"/>
    <w:tmpl w:val="F35E11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CD1437"/>
    <w:multiLevelType w:val="hybridMultilevel"/>
    <w:tmpl w:val="8F3EB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319EE"/>
    <w:multiLevelType w:val="hybridMultilevel"/>
    <w:tmpl w:val="0F628BF2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cs="Wingdings" w:hint="default"/>
      </w:rPr>
    </w:lvl>
  </w:abstractNum>
  <w:abstractNum w:abstractNumId="12">
    <w:nsid w:val="22EB3EB2"/>
    <w:multiLevelType w:val="hybridMultilevel"/>
    <w:tmpl w:val="E0FE2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103D34"/>
    <w:multiLevelType w:val="hybridMultilevel"/>
    <w:tmpl w:val="46D00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8F5A69"/>
    <w:multiLevelType w:val="hybridMultilevel"/>
    <w:tmpl w:val="396A066E"/>
    <w:lvl w:ilvl="0" w:tplc="C608B734">
      <w:start w:val="1"/>
      <w:numFmt w:val="bullet"/>
      <w:lvlText w:val=""/>
      <w:lvlJc w:val="left"/>
      <w:pPr>
        <w:tabs>
          <w:tab w:val="num" w:pos="397"/>
        </w:tabs>
        <w:ind w:left="397" w:hanging="22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11589"/>
    <w:multiLevelType w:val="hybridMultilevel"/>
    <w:tmpl w:val="2C18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3167C"/>
    <w:multiLevelType w:val="hybridMultilevel"/>
    <w:tmpl w:val="6EC63214"/>
    <w:lvl w:ilvl="0" w:tplc="9140D7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B643992"/>
    <w:multiLevelType w:val="hybridMultilevel"/>
    <w:tmpl w:val="56D0C372"/>
    <w:lvl w:ilvl="0" w:tplc="24BA63AC">
      <w:start w:val="1"/>
      <w:numFmt w:val="decimal"/>
      <w:lvlText w:val="%1."/>
      <w:lvlJc w:val="righ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3E25579A"/>
    <w:multiLevelType w:val="hybridMultilevel"/>
    <w:tmpl w:val="F6026CB8"/>
    <w:lvl w:ilvl="0" w:tplc="C608B734">
      <w:start w:val="1"/>
      <w:numFmt w:val="bullet"/>
      <w:lvlText w:val=""/>
      <w:lvlJc w:val="left"/>
      <w:pPr>
        <w:tabs>
          <w:tab w:val="num" w:pos="397"/>
        </w:tabs>
        <w:ind w:left="397" w:hanging="227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C59EB"/>
    <w:multiLevelType w:val="multilevel"/>
    <w:tmpl w:val="9C92FF8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20">
    <w:nsid w:val="4C744079"/>
    <w:multiLevelType w:val="hybridMultilevel"/>
    <w:tmpl w:val="6FEE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6DA3AF7"/>
    <w:multiLevelType w:val="hybridMultilevel"/>
    <w:tmpl w:val="5A2E1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A2447"/>
    <w:multiLevelType w:val="hybridMultilevel"/>
    <w:tmpl w:val="E0F47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AD4B44"/>
    <w:multiLevelType w:val="multilevel"/>
    <w:tmpl w:val="229C0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C4C2785"/>
    <w:multiLevelType w:val="hybridMultilevel"/>
    <w:tmpl w:val="DA9C2834"/>
    <w:lvl w:ilvl="0" w:tplc="17DCAEBC">
      <w:start w:val="10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606A158B"/>
    <w:multiLevelType w:val="hybridMultilevel"/>
    <w:tmpl w:val="DF10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F7BBE"/>
    <w:multiLevelType w:val="hybridMultilevel"/>
    <w:tmpl w:val="E8441602"/>
    <w:lvl w:ilvl="0" w:tplc="3620DA6A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01739"/>
    <w:multiLevelType w:val="hybridMultilevel"/>
    <w:tmpl w:val="4D2A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1652A"/>
    <w:multiLevelType w:val="hybridMultilevel"/>
    <w:tmpl w:val="93F0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A20EC"/>
    <w:multiLevelType w:val="hybridMultilevel"/>
    <w:tmpl w:val="88EE8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9F592D"/>
    <w:multiLevelType w:val="hybridMultilevel"/>
    <w:tmpl w:val="FEF47354"/>
    <w:lvl w:ilvl="0" w:tplc="C5E22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EBC674C"/>
    <w:multiLevelType w:val="hybridMultilevel"/>
    <w:tmpl w:val="56F0C53E"/>
    <w:lvl w:ilvl="0" w:tplc="52B4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25E84"/>
    <w:multiLevelType w:val="hybridMultilevel"/>
    <w:tmpl w:val="6FAE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7280F"/>
    <w:multiLevelType w:val="hybridMultilevel"/>
    <w:tmpl w:val="5820400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34">
    <w:nsid w:val="78617520"/>
    <w:multiLevelType w:val="hybridMultilevel"/>
    <w:tmpl w:val="505A0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D2749D"/>
    <w:multiLevelType w:val="hybridMultilevel"/>
    <w:tmpl w:val="0D20D6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CDA0AB4"/>
    <w:multiLevelType w:val="hybridMultilevel"/>
    <w:tmpl w:val="247A9E9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37">
    <w:nsid w:val="7FFC36FC"/>
    <w:multiLevelType w:val="hybridMultilevel"/>
    <w:tmpl w:val="8EF2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0"/>
  </w:num>
  <w:num w:numId="12">
    <w:abstractNumId w:val="33"/>
  </w:num>
  <w:num w:numId="13">
    <w:abstractNumId w:val="19"/>
  </w:num>
  <w:num w:numId="14">
    <w:abstractNumId w:val="1"/>
  </w:num>
  <w:num w:numId="15">
    <w:abstractNumId w:val="36"/>
  </w:num>
  <w:num w:numId="16">
    <w:abstractNumId w:val="4"/>
  </w:num>
  <w:num w:numId="17">
    <w:abstractNumId w:val="22"/>
  </w:num>
  <w:num w:numId="18">
    <w:abstractNumId w:val="11"/>
  </w:num>
  <w:num w:numId="19">
    <w:abstractNumId w:val="37"/>
  </w:num>
  <w:num w:numId="20">
    <w:abstractNumId w:val="0"/>
  </w:num>
  <w:num w:numId="21">
    <w:abstractNumId w:val="30"/>
  </w:num>
  <w:num w:numId="22">
    <w:abstractNumId w:val="35"/>
  </w:num>
  <w:num w:numId="23">
    <w:abstractNumId w:val="32"/>
  </w:num>
  <w:num w:numId="24">
    <w:abstractNumId w:val="24"/>
  </w:num>
  <w:num w:numId="25">
    <w:abstractNumId w:val="8"/>
  </w:num>
  <w:num w:numId="26">
    <w:abstractNumId w:val="10"/>
  </w:num>
  <w:num w:numId="27">
    <w:abstractNumId w:val="3"/>
  </w:num>
  <w:num w:numId="28">
    <w:abstractNumId w:val="28"/>
  </w:num>
  <w:num w:numId="29">
    <w:abstractNumId w:val="2"/>
  </w:num>
  <w:num w:numId="30">
    <w:abstractNumId w:val="31"/>
  </w:num>
  <w:num w:numId="31">
    <w:abstractNumId w:val="29"/>
  </w:num>
  <w:num w:numId="32">
    <w:abstractNumId w:val="27"/>
  </w:num>
  <w:num w:numId="33">
    <w:abstractNumId w:val="26"/>
  </w:num>
  <w:num w:numId="34">
    <w:abstractNumId w:val="15"/>
  </w:num>
  <w:num w:numId="35">
    <w:abstractNumId w:val="25"/>
  </w:num>
  <w:num w:numId="36">
    <w:abstractNumId w:val="16"/>
  </w:num>
  <w:num w:numId="37">
    <w:abstractNumId w:val="17"/>
  </w:num>
  <w:num w:numId="38">
    <w:abstractNumId w:val="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65"/>
    <w:rsid w:val="00002869"/>
    <w:rsid w:val="00007204"/>
    <w:rsid w:val="00021DC2"/>
    <w:rsid w:val="00030C78"/>
    <w:rsid w:val="0003117A"/>
    <w:rsid w:val="00033D8F"/>
    <w:rsid w:val="000402A0"/>
    <w:rsid w:val="00056E94"/>
    <w:rsid w:val="00061D18"/>
    <w:rsid w:val="00067A8D"/>
    <w:rsid w:val="0007083E"/>
    <w:rsid w:val="00073E05"/>
    <w:rsid w:val="0007630D"/>
    <w:rsid w:val="00083C20"/>
    <w:rsid w:val="00086C4D"/>
    <w:rsid w:val="00092CB6"/>
    <w:rsid w:val="00093681"/>
    <w:rsid w:val="00096BB1"/>
    <w:rsid w:val="000A3619"/>
    <w:rsid w:val="000A6148"/>
    <w:rsid w:val="000B061F"/>
    <w:rsid w:val="000C31CA"/>
    <w:rsid w:val="000C3F3C"/>
    <w:rsid w:val="000C615B"/>
    <w:rsid w:val="000D298C"/>
    <w:rsid w:val="000D5193"/>
    <w:rsid w:val="000D5A76"/>
    <w:rsid w:val="000E0E3D"/>
    <w:rsid w:val="000E4216"/>
    <w:rsid w:val="00100F26"/>
    <w:rsid w:val="00102120"/>
    <w:rsid w:val="0010606F"/>
    <w:rsid w:val="0011193F"/>
    <w:rsid w:val="0013521B"/>
    <w:rsid w:val="0014068D"/>
    <w:rsid w:val="001429D0"/>
    <w:rsid w:val="00147D80"/>
    <w:rsid w:val="00150243"/>
    <w:rsid w:val="001515E6"/>
    <w:rsid w:val="00156E25"/>
    <w:rsid w:val="00162474"/>
    <w:rsid w:val="00167338"/>
    <w:rsid w:val="0017100A"/>
    <w:rsid w:val="001725CC"/>
    <w:rsid w:val="001746BE"/>
    <w:rsid w:val="00175153"/>
    <w:rsid w:val="0017554A"/>
    <w:rsid w:val="00190981"/>
    <w:rsid w:val="00190EDD"/>
    <w:rsid w:val="00194640"/>
    <w:rsid w:val="0019535B"/>
    <w:rsid w:val="00196C03"/>
    <w:rsid w:val="001A1221"/>
    <w:rsid w:val="001A57CE"/>
    <w:rsid w:val="001B14F6"/>
    <w:rsid w:val="001C0BE5"/>
    <w:rsid w:val="001C5204"/>
    <w:rsid w:val="001C57F7"/>
    <w:rsid w:val="001D54BB"/>
    <w:rsid w:val="00211B7F"/>
    <w:rsid w:val="0021391D"/>
    <w:rsid w:val="00221CE1"/>
    <w:rsid w:val="00233EBC"/>
    <w:rsid w:val="002407FB"/>
    <w:rsid w:val="00240DB6"/>
    <w:rsid w:val="0024499E"/>
    <w:rsid w:val="00246669"/>
    <w:rsid w:val="002519FE"/>
    <w:rsid w:val="00252F53"/>
    <w:rsid w:val="002636D9"/>
    <w:rsid w:val="002679D0"/>
    <w:rsid w:val="00273C34"/>
    <w:rsid w:val="0027563D"/>
    <w:rsid w:val="00291174"/>
    <w:rsid w:val="002911DA"/>
    <w:rsid w:val="00292069"/>
    <w:rsid w:val="00293731"/>
    <w:rsid w:val="0029626B"/>
    <w:rsid w:val="002A74B8"/>
    <w:rsid w:val="002C4366"/>
    <w:rsid w:val="002D1A5D"/>
    <w:rsid w:val="002E6749"/>
    <w:rsid w:val="002F1170"/>
    <w:rsid w:val="00300C47"/>
    <w:rsid w:val="00313AC9"/>
    <w:rsid w:val="00313B6D"/>
    <w:rsid w:val="0031626E"/>
    <w:rsid w:val="0034428D"/>
    <w:rsid w:val="00350EED"/>
    <w:rsid w:val="003660B3"/>
    <w:rsid w:val="003662F2"/>
    <w:rsid w:val="003735E6"/>
    <w:rsid w:val="0038791B"/>
    <w:rsid w:val="0039562B"/>
    <w:rsid w:val="00395CAD"/>
    <w:rsid w:val="00395E85"/>
    <w:rsid w:val="003C35A0"/>
    <w:rsid w:val="003C392E"/>
    <w:rsid w:val="003C51C1"/>
    <w:rsid w:val="003E3ACF"/>
    <w:rsid w:val="004050C9"/>
    <w:rsid w:val="0041564D"/>
    <w:rsid w:val="00421392"/>
    <w:rsid w:val="00421670"/>
    <w:rsid w:val="00424986"/>
    <w:rsid w:val="004254AA"/>
    <w:rsid w:val="004265FD"/>
    <w:rsid w:val="0043121B"/>
    <w:rsid w:val="0044280A"/>
    <w:rsid w:val="004470C5"/>
    <w:rsid w:val="0045335A"/>
    <w:rsid w:val="004662C3"/>
    <w:rsid w:val="004738E3"/>
    <w:rsid w:val="004809B9"/>
    <w:rsid w:val="00486E39"/>
    <w:rsid w:val="00491680"/>
    <w:rsid w:val="004A633E"/>
    <w:rsid w:val="004E2BE9"/>
    <w:rsid w:val="004E6266"/>
    <w:rsid w:val="004E6B30"/>
    <w:rsid w:val="004F51A3"/>
    <w:rsid w:val="004F5982"/>
    <w:rsid w:val="005016A3"/>
    <w:rsid w:val="00510204"/>
    <w:rsid w:val="005249D1"/>
    <w:rsid w:val="005307C7"/>
    <w:rsid w:val="005437D2"/>
    <w:rsid w:val="00545A00"/>
    <w:rsid w:val="005464CC"/>
    <w:rsid w:val="00546718"/>
    <w:rsid w:val="0056014D"/>
    <w:rsid w:val="00577EBA"/>
    <w:rsid w:val="005926F5"/>
    <w:rsid w:val="005A3D93"/>
    <w:rsid w:val="005A6396"/>
    <w:rsid w:val="005B2399"/>
    <w:rsid w:val="005B7466"/>
    <w:rsid w:val="005B7CF9"/>
    <w:rsid w:val="005F29C4"/>
    <w:rsid w:val="005F2CC7"/>
    <w:rsid w:val="00605D0C"/>
    <w:rsid w:val="0060760D"/>
    <w:rsid w:val="0061414A"/>
    <w:rsid w:val="006220EE"/>
    <w:rsid w:val="00635A70"/>
    <w:rsid w:val="006411E5"/>
    <w:rsid w:val="00645230"/>
    <w:rsid w:val="00650056"/>
    <w:rsid w:val="006616CB"/>
    <w:rsid w:val="00682B41"/>
    <w:rsid w:val="00682E3D"/>
    <w:rsid w:val="00684D2E"/>
    <w:rsid w:val="006968A1"/>
    <w:rsid w:val="00697F4B"/>
    <w:rsid w:val="006B4B55"/>
    <w:rsid w:val="006C7AC3"/>
    <w:rsid w:val="006D48E0"/>
    <w:rsid w:val="006F033A"/>
    <w:rsid w:val="00712DDC"/>
    <w:rsid w:val="00713352"/>
    <w:rsid w:val="0071439B"/>
    <w:rsid w:val="00717F25"/>
    <w:rsid w:val="00720C77"/>
    <w:rsid w:val="00735302"/>
    <w:rsid w:val="0073642D"/>
    <w:rsid w:val="00757A6A"/>
    <w:rsid w:val="00765C2C"/>
    <w:rsid w:val="00771AFC"/>
    <w:rsid w:val="007743F9"/>
    <w:rsid w:val="007862BC"/>
    <w:rsid w:val="00795A27"/>
    <w:rsid w:val="007A51D2"/>
    <w:rsid w:val="007A6E90"/>
    <w:rsid w:val="007C556A"/>
    <w:rsid w:val="007C6F09"/>
    <w:rsid w:val="007D56DB"/>
    <w:rsid w:val="007E17C5"/>
    <w:rsid w:val="007E2C09"/>
    <w:rsid w:val="007F05A4"/>
    <w:rsid w:val="00820F73"/>
    <w:rsid w:val="00826AED"/>
    <w:rsid w:val="00837985"/>
    <w:rsid w:val="0084140D"/>
    <w:rsid w:val="00841BB5"/>
    <w:rsid w:val="00845B3A"/>
    <w:rsid w:val="008473A2"/>
    <w:rsid w:val="008511D7"/>
    <w:rsid w:val="008645F8"/>
    <w:rsid w:val="008815F9"/>
    <w:rsid w:val="00885744"/>
    <w:rsid w:val="00892FC4"/>
    <w:rsid w:val="00893ADE"/>
    <w:rsid w:val="0089454E"/>
    <w:rsid w:val="008A1B4A"/>
    <w:rsid w:val="008A3B42"/>
    <w:rsid w:val="008A5C64"/>
    <w:rsid w:val="008B4511"/>
    <w:rsid w:val="008C3DC0"/>
    <w:rsid w:val="008D0CAA"/>
    <w:rsid w:val="008F2F9A"/>
    <w:rsid w:val="008F5993"/>
    <w:rsid w:val="00911BBA"/>
    <w:rsid w:val="00912048"/>
    <w:rsid w:val="00932B6E"/>
    <w:rsid w:val="00940265"/>
    <w:rsid w:val="0094116A"/>
    <w:rsid w:val="00944B3F"/>
    <w:rsid w:val="00947C25"/>
    <w:rsid w:val="0095042A"/>
    <w:rsid w:val="009534C2"/>
    <w:rsid w:val="00953A65"/>
    <w:rsid w:val="00966AFA"/>
    <w:rsid w:val="00974F93"/>
    <w:rsid w:val="0097512F"/>
    <w:rsid w:val="009757B4"/>
    <w:rsid w:val="00993721"/>
    <w:rsid w:val="00993BCE"/>
    <w:rsid w:val="009946CC"/>
    <w:rsid w:val="009970D6"/>
    <w:rsid w:val="009A0538"/>
    <w:rsid w:val="009A56CB"/>
    <w:rsid w:val="009A736A"/>
    <w:rsid w:val="009A7D4A"/>
    <w:rsid w:val="009B04DB"/>
    <w:rsid w:val="009B4819"/>
    <w:rsid w:val="009C31FF"/>
    <w:rsid w:val="009D0794"/>
    <w:rsid w:val="009E08F0"/>
    <w:rsid w:val="009E1717"/>
    <w:rsid w:val="009E3F32"/>
    <w:rsid w:val="009F61A2"/>
    <w:rsid w:val="00A0362C"/>
    <w:rsid w:val="00A04842"/>
    <w:rsid w:val="00A129C2"/>
    <w:rsid w:val="00A15059"/>
    <w:rsid w:val="00A17268"/>
    <w:rsid w:val="00A2674D"/>
    <w:rsid w:val="00A31E2B"/>
    <w:rsid w:val="00A348B2"/>
    <w:rsid w:val="00A41F56"/>
    <w:rsid w:val="00A43DC2"/>
    <w:rsid w:val="00A63D34"/>
    <w:rsid w:val="00A760BA"/>
    <w:rsid w:val="00A7683B"/>
    <w:rsid w:val="00A77EAB"/>
    <w:rsid w:val="00A92AF0"/>
    <w:rsid w:val="00AA4ABE"/>
    <w:rsid w:val="00AB467F"/>
    <w:rsid w:val="00AD4183"/>
    <w:rsid w:val="00AF5FCD"/>
    <w:rsid w:val="00AF6A14"/>
    <w:rsid w:val="00AF6DE5"/>
    <w:rsid w:val="00B11125"/>
    <w:rsid w:val="00B1178F"/>
    <w:rsid w:val="00B26623"/>
    <w:rsid w:val="00B300C2"/>
    <w:rsid w:val="00B31596"/>
    <w:rsid w:val="00B46B62"/>
    <w:rsid w:val="00B54F25"/>
    <w:rsid w:val="00B6600A"/>
    <w:rsid w:val="00B87553"/>
    <w:rsid w:val="00B90F71"/>
    <w:rsid w:val="00BA1BC6"/>
    <w:rsid w:val="00BA6AE9"/>
    <w:rsid w:val="00BA7C8A"/>
    <w:rsid w:val="00BB4794"/>
    <w:rsid w:val="00BB50DC"/>
    <w:rsid w:val="00BB6A57"/>
    <w:rsid w:val="00BC0DEC"/>
    <w:rsid w:val="00BD1F6D"/>
    <w:rsid w:val="00BE6FF1"/>
    <w:rsid w:val="00BF3226"/>
    <w:rsid w:val="00BF6BEF"/>
    <w:rsid w:val="00C06ED0"/>
    <w:rsid w:val="00C102D3"/>
    <w:rsid w:val="00C169F0"/>
    <w:rsid w:val="00C21697"/>
    <w:rsid w:val="00C21EBF"/>
    <w:rsid w:val="00C22494"/>
    <w:rsid w:val="00C22C88"/>
    <w:rsid w:val="00C36BE9"/>
    <w:rsid w:val="00C510A9"/>
    <w:rsid w:val="00C54E4C"/>
    <w:rsid w:val="00C61800"/>
    <w:rsid w:val="00C725F5"/>
    <w:rsid w:val="00C73E09"/>
    <w:rsid w:val="00C742E8"/>
    <w:rsid w:val="00C87199"/>
    <w:rsid w:val="00CA0D5E"/>
    <w:rsid w:val="00CA28E7"/>
    <w:rsid w:val="00CA2A5F"/>
    <w:rsid w:val="00CA3E1E"/>
    <w:rsid w:val="00CC09C0"/>
    <w:rsid w:val="00CC4E11"/>
    <w:rsid w:val="00CF3B62"/>
    <w:rsid w:val="00D02530"/>
    <w:rsid w:val="00D036F1"/>
    <w:rsid w:val="00D04828"/>
    <w:rsid w:val="00D110A3"/>
    <w:rsid w:val="00D11272"/>
    <w:rsid w:val="00D12C4C"/>
    <w:rsid w:val="00D244A6"/>
    <w:rsid w:val="00D3640C"/>
    <w:rsid w:val="00D37DCD"/>
    <w:rsid w:val="00D50B0F"/>
    <w:rsid w:val="00D54FE9"/>
    <w:rsid w:val="00D61FF7"/>
    <w:rsid w:val="00D71ADE"/>
    <w:rsid w:val="00D87772"/>
    <w:rsid w:val="00DB3A8F"/>
    <w:rsid w:val="00DB4248"/>
    <w:rsid w:val="00DC25F8"/>
    <w:rsid w:val="00DC26DB"/>
    <w:rsid w:val="00DD1B96"/>
    <w:rsid w:val="00DD58A4"/>
    <w:rsid w:val="00DF1D6F"/>
    <w:rsid w:val="00E155F2"/>
    <w:rsid w:val="00E23440"/>
    <w:rsid w:val="00E27EFE"/>
    <w:rsid w:val="00E40C1C"/>
    <w:rsid w:val="00E435EF"/>
    <w:rsid w:val="00E464C2"/>
    <w:rsid w:val="00E46594"/>
    <w:rsid w:val="00E625E3"/>
    <w:rsid w:val="00E710A5"/>
    <w:rsid w:val="00E74C99"/>
    <w:rsid w:val="00E76090"/>
    <w:rsid w:val="00E7617D"/>
    <w:rsid w:val="00E8242C"/>
    <w:rsid w:val="00E858D3"/>
    <w:rsid w:val="00E861EB"/>
    <w:rsid w:val="00E92086"/>
    <w:rsid w:val="00E97825"/>
    <w:rsid w:val="00EA1A59"/>
    <w:rsid w:val="00EA5C01"/>
    <w:rsid w:val="00EA5E0C"/>
    <w:rsid w:val="00EA6B3B"/>
    <w:rsid w:val="00EA750E"/>
    <w:rsid w:val="00EB212C"/>
    <w:rsid w:val="00EB6140"/>
    <w:rsid w:val="00EC54C4"/>
    <w:rsid w:val="00EC6443"/>
    <w:rsid w:val="00ED0116"/>
    <w:rsid w:val="00ED195E"/>
    <w:rsid w:val="00ED53F8"/>
    <w:rsid w:val="00EE0AA9"/>
    <w:rsid w:val="00EF049B"/>
    <w:rsid w:val="00EF217E"/>
    <w:rsid w:val="00EF393B"/>
    <w:rsid w:val="00EF4262"/>
    <w:rsid w:val="00F0736B"/>
    <w:rsid w:val="00F16EEC"/>
    <w:rsid w:val="00F26E9C"/>
    <w:rsid w:val="00F30B89"/>
    <w:rsid w:val="00F5476B"/>
    <w:rsid w:val="00F55908"/>
    <w:rsid w:val="00F60718"/>
    <w:rsid w:val="00F70771"/>
    <w:rsid w:val="00F73D42"/>
    <w:rsid w:val="00F75F57"/>
    <w:rsid w:val="00F94DA5"/>
    <w:rsid w:val="00FA0D93"/>
    <w:rsid w:val="00FB11FC"/>
    <w:rsid w:val="00FC0FE9"/>
    <w:rsid w:val="00FC5BEA"/>
    <w:rsid w:val="00FC623E"/>
    <w:rsid w:val="00FD4C6C"/>
    <w:rsid w:val="00FE5528"/>
    <w:rsid w:val="00FF0E47"/>
    <w:rsid w:val="00FF162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0BBB78-8DC6-494A-B3FF-04790466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6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E1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265"/>
    <w:pPr>
      <w:ind w:left="720"/>
    </w:pPr>
  </w:style>
  <w:style w:type="character" w:customStyle="1" w:styleId="s0">
    <w:name w:val="s0"/>
    <w:basedOn w:val="a0"/>
    <w:uiPriority w:val="99"/>
    <w:rsid w:val="00940265"/>
  </w:style>
  <w:style w:type="character" w:styleId="a4">
    <w:name w:val="Hyperlink"/>
    <w:basedOn w:val="a0"/>
    <w:uiPriority w:val="99"/>
    <w:rsid w:val="009402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4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265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402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40265"/>
    <w:rPr>
      <w:rFonts w:ascii="Calibri" w:eastAsia="Calibri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rsid w:val="009402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40265"/>
    <w:rPr>
      <w:rFonts w:ascii="Calibri" w:eastAsia="Calibri" w:hAnsi="Calibri" w:cs="Calibri"/>
      <w:sz w:val="20"/>
      <w:szCs w:val="20"/>
    </w:rPr>
  </w:style>
  <w:style w:type="table" w:styleId="ab">
    <w:name w:val="Table Grid"/>
    <w:basedOn w:val="a1"/>
    <w:uiPriority w:val="59"/>
    <w:rsid w:val="001D5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B2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1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E710A5"/>
    <w:rPr>
      <w:b/>
      <w:bCs/>
    </w:rPr>
  </w:style>
  <w:style w:type="character" w:styleId="ae">
    <w:name w:val="Emphasis"/>
    <w:basedOn w:val="a0"/>
    <w:uiPriority w:val="20"/>
    <w:qFormat/>
    <w:rsid w:val="00E710A5"/>
    <w:rPr>
      <w:i/>
      <w:iCs/>
    </w:rPr>
  </w:style>
  <w:style w:type="paragraph" w:styleId="2">
    <w:name w:val="Body Text Indent 2"/>
    <w:basedOn w:val="a"/>
    <w:link w:val="20"/>
    <w:rsid w:val="005A3D9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A3D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-justify">
    <w:name w:val="text-justify"/>
    <w:basedOn w:val="a"/>
    <w:rsid w:val="0059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hyperlink" Target="https://kstu.kg/fakultety-1/kgti-kopija-1/mezhdunarodnoe-sotrudnichestvo-kafedry-1" TargetMode="External"/><Relationship Id="rId26" Type="http://schemas.openxmlformats.org/officeDocument/2006/relationships/hyperlink" Target="https://kstu.kg/glavnoe-menju/international/intarnational-projec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kstu.kg/ftm/mezhdunarodnoe-sotrudnichestvo-kafedry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kstu.kg/fakultety-1/isop/mezhdunarodnoe-sotrudnichestvo-kafedry-1" TargetMode="External"/><Relationship Id="rId25" Type="http://schemas.openxmlformats.org/officeDocument/2006/relationships/hyperlink" Target="https://kstu.kg/instituty/kyrgyzsko-germanskii-tekhnicheskii-institut/inostrannykh-jazykov/istorija-kafedry-reiting-kafedr-kopija-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aad-kyrgyzstan.org/ru/" TargetMode="External"/><Relationship Id="rId20" Type="http://schemas.openxmlformats.org/officeDocument/2006/relationships/hyperlink" Target="https://kstu.kg/mezhdunarodnoe-sotrudnichestvo-kafedry" TargetMode="External"/><Relationship Id="rId29" Type="http://schemas.openxmlformats.org/officeDocument/2006/relationships/hyperlink" Target="http://kyrlibnet.kg:8080/login?redirect=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ti2004@mail.ru" TargetMode="External"/><Relationship Id="rId24" Type="http://schemas.openxmlformats.org/officeDocument/2006/relationships/hyperlink" Target="https://www.daad-kyrgyzstan.org/ru/" TargetMode="External"/><Relationship Id="rId32" Type="http://schemas.openxmlformats.org/officeDocument/2006/relationships/hyperlink" Target="http://www.bibliocla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asmusplus.kg/" TargetMode="External"/><Relationship Id="rId23" Type="http://schemas.openxmlformats.org/officeDocument/2006/relationships/hyperlink" Target="https://kstu.kg/summer-school-1" TargetMode="External"/><Relationship Id="rId28" Type="http://schemas.openxmlformats.org/officeDocument/2006/relationships/hyperlink" Target="http://www.libkstu.on.kg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kstu.kg/tf/mezhdunarodnoe-sotrudnichestvo-kafedry" TargetMode="External"/><Relationship Id="rId31" Type="http://schemas.openxmlformats.org/officeDocument/2006/relationships/hyperlink" Target="http://www.eapati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rasmusplus.kg/dlya-studentov-sotrudnikov/erasmusplus-jmd/" TargetMode="External"/><Relationship Id="rId22" Type="http://schemas.openxmlformats.org/officeDocument/2006/relationships/hyperlink" Target="https://erasmusplus.kg/o-erasmus/klyuchevoe-dejstvie-1/mezhdunarodnaya-kreditnaya-mobilnost/" TargetMode="External"/><Relationship Id="rId27" Type="http://schemas.openxmlformats.org/officeDocument/2006/relationships/hyperlink" Target="http://www.libkstu.on.kg" TargetMode="External"/><Relationship Id="rId30" Type="http://schemas.openxmlformats.org/officeDocument/2006/relationships/hyperlink" Target="http://www.kyrlibnet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10CA-5295-4563-98DC-850BC600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32</Pages>
  <Words>11190</Words>
  <Characters>63783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user</cp:lastModifiedBy>
  <cp:revision>53</cp:revision>
  <cp:lastPrinted>2023-08-24T05:31:00Z</cp:lastPrinted>
  <dcterms:created xsi:type="dcterms:W3CDTF">2022-08-15T11:54:00Z</dcterms:created>
  <dcterms:modified xsi:type="dcterms:W3CDTF">2023-08-24T08:01:00Z</dcterms:modified>
</cp:coreProperties>
</file>