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C" w:rsidRPr="00D01F5C" w:rsidRDefault="00002DAC" w:rsidP="00002DAC">
      <w:pPr>
        <w:jc w:val="center"/>
        <w:rPr>
          <w:rFonts w:ascii="Arial" w:hAnsi="Arial" w:cs="Arial"/>
          <w:b/>
          <w:sz w:val="28"/>
          <w:szCs w:val="28"/>
        </w:rPr>
      </w:pPr>
      <w:r w:rsidRPr="00D01F5C">
        <w:rPr>
          <w:rFonts w:ascii="Arial" w:hAnsi="Arial" w:cs="Arial"/>
          <w:b/>
          <w:sz w:val="28"/>
          <w:szCs w:val="28"/>
        </w:rPr>
        <w:t>К</w:t>
      </w:r>
      <w:r w:rsidR="0089236A" w:rsidRPr="00D01F5C">
        <w:rPr>
          <w:rFonts w:ascii="Arial" w:hAnsi="Arial" w:cs="Arial"/>
          <w:b/>
          <w:sz w:val="28"/>
          <w:szCs w:val="28"/>
        </w:rPr>
        <w:t>ыргызский государственный технический университет им.И.Раззакова в</w:t>
      </w:r>
      <w:r w:rsidRPr="00D01F5C">
        <w:rPr>
          <w:rFonts w:ascii="Arial" w:hAnsi="Arial" w:cs="Arial"/>
          <w:b/>
          <w:sz w:val="28"/>
          <w:szCs w:val="28"/>
        </w:rPr>
        <w:t xml:space="preserve"> рейтингах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29"/>
        <w:gridCol w:w="6306"/>
        <w:gridCol w:w="2275"/>
        <w:gridCol w:w="1586"/>
        <w:gridCol w:w="2187"/>
        <w:gridCol w:w="1996"/>
      </w:tblGrid>
      <w:tr w:rsidR="00D01F5C" w:rsidRPr="00D01F5C" w:rsidTr="00D01F5C">
        <w:tc>
          <w:tcPr>
            <w:tcW w:w="529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630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Лого</w:t>
            </w:r>
          </w:p>
        </w:tc>
        <w:tc>
          <w:tcPr>
            <w:tcW w:w="2275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Наименование рейтинга</w:t>
            </w:r>
          </w:p>
        </w:tc>
        <w:tc>
          <w:tcPr>
            <w:tcW w:w="158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Год</w:t>
            </w:r>
          </w:p>
        </w:tc>
        <w:tc>
          <w:tcPr>
            <w:tcW w:w="2187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Позиция</w:t>
            </w:r>
          </w:p>
        </w:tc>
        <w:tc>
          <w:tcPr>
            <w:tcW w:w="1996" w:type="dxa"/>
          </w:tcPr>
          <w:p w:rsidR="00002DAC" w:rsidRPr="00D01F5C" w:rsidRDefault="00002DAC" w:rsidP="00002D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Рейтинговое агентство</w:t>
            </w:r>
          </w:p>
        </w:tc>
      </w:tr>
      <w:tr w:rsidR="0006224D" w:rsidRPr="00D01F5C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5EE577D4" wp14:editId="2432E88B">
                  <wp:extent cx="3575685" cy="847549"/>
                  <wp:effectExtent l="0" t="0" r="5715" b="0"/>
                  <wp:docPr id="3" name="Рисунок 3" descr="https://smart.enu.kz/api/serve?path=/general/files/bb264ce6-9268-4cac-a969-8685941c5a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art.enu.kz/api/serve?path=/general/files/bb264ce6-9268-4cac-a969-8685941c5a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781" cy="90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Asia 2025</w:t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</w:t>
            </w:r>
          </w:p>
          <w:p w:rsidR="0006224D" w:rsidRPr="00D01F5C" w:rsidRDefault="0006224D" w:rsidP="0006224D">
            <w:pPr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/ 2025 qs.com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Central Asia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2025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November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lang w:val="en-US"/>
              </w:rPr>
              <w:t>2024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381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</w:tc>
      </w:tr>
      <w:tr w:rsidR="0006224D" w:rsidRPr="00D01F5C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124B0B8" wp14:editId="579C7748">
                  <wp:extent cx="3695700" cy="664996"/>
                  <wp:effectExtent l="0" t="0" r="0" b="190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024" cy="69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In QS Stars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Rated very good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4 stars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06224D" w:rsidRPr="00D01F5C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5FB3FB00" wp14:editId="16B10A91">
                  <wp:extent cx="2576096" cy="847725"/>
                  <wp:effectExtent l="0" t="0" r="0" b="0"/>
                  <wp:docPr id="17" name="Рисунок 17" descr="https://smart.enu.kz/api/serve?path=/general/files/bb264ce6-9268-4cac-a969-8685941c5a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art.enu.kz/api/serve?path=/general/files/bb264ce6-9268-4cac-a969-8685941c5a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033" cy="87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F5C">
              <w:rPr>
                <w:rFonts w:ascii="Arial" w:hAnsi="Arial" w:cs="Arial"/>
                <w:noProof/>
                <w:lang w:eastAsia="ru-RU"/>
              </w:rPr>
              <w:t xml:space="preserve"> </w:t>
            </w: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0EF0ECE" wp14:editId="0E17BC2C">
                  <wp:extent cx="1152525" cy="761236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63" cy="7820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1F5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F9A9477" wp14:editId="283E60B7">
                      <wp:extent cx="304800" cy="304800"/>
                      <wp:effectExtent l="0" t="0" r="0" b="0"/>
                      <wp:docPr id="6" name="AutoShape 2" descr="Графическое изображение награды оранжево-черного цвета с надписью: «Мировой рейтинг университетов за 20 лет»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728C2" id="AutoShape 2" o:spid="_x0000_s1026" alt="Графическое изображение награды оранжево-черного цвета с надписью: «Мировой рейтинг университетов за 20 лет»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/K2GGQDAACJBgAA&#10;DgAAAAAAAAAAAAAAAAAuAgAAZHJzL2Uyb0RvYy54bWxQSwECLQAUAAYACAAAACEATKDpLNgAAAAD&#10;AQAADwAAAAAAAAAAAAAAAAC+BQAAZHJzL2Rvd25yZXYueG1sUEsFBgAAAAAEAAQA8wAAAMM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01F5C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C110AE4" wp14:editId="34DBD8CC">
                      <wp:extent cx="304800" cy="561975"/>
                      <wp:effectExtent l="0" t="0" r="0" b="9525"/>
                      <wp:docPr id="4" name="Прямоугольник 4" descr="Графическое изображение награды оранжево-черного цвета с надписью: «Мировой рейтинг университетов за 20 лет»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8EF3E" id="Прямоугольник 4" o:spid="_x0000_s1026" alt="Графическое изображение награды оранжево-черного цвета с надписью: «Мировой рейтинг университетов за 20 лет»." style="width:2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World University Rankings</w:t>
            </w:r>
          </w:p>
          <w:p w:rsidR="0006224D" w:rsidRPr="00D01F5C" w:rsidRDefault="0006224D" w:rsidP="0006224D">
            <w:pPr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/ 2024 qs.com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Central Asia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June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1F5C">
              <w:rPr>
                <w:rFonts w:ascii="Arial" w:hAnsi="Arial" w:cs="Arial"/>
                <w:b/>
                <w:lang w:val="en-US"/>
              </w:rPr>
              <w:t xml:space="preserve"> 2023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1201-1400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Quacquarelli Symonds Ltd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06224D" w:rsidRPr="00D01F5C" w:rsidTr="00D01F5C">
        <w:tc>
          <w:tcPr>
            <w:tcW w:w="529" w:type="dxa"/>
          </w:tcPr>
          <w:p w:rsidR="0006224D" w:rsidRPr="0006224D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5194441" wp14:editId="755C4C46">
                  <wp:extent cx="3858936" cy="876300"/>
                  <wp:effectExtent l="0" t="0" r="8255" b="0"/>
                  <wp:docPr id="8" name="Рисунок 8" descr="https://avatars.mds.yandex.net/i?id=0c9f60f5b946307f919e04d777c0a17eb77b9c1d-101176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c9f60f5b946307f919e04d777c0a17eb77b9c1d-101176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936" cy="88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Rankings/</w:t>
            </w:r>
          </w:p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2024 qs.com Central Asia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November </w:t>
            </w:r>
            <w:r w:rsidRPr="00D01F5C">
              <w:rPr>
                <w:rFonts w:ascii="Arial" w:hAnsi="Arial" w:cs="Arial"/>
                <w:b/>
                <w:lang w:val="en-US"/>
              </w:rPr>
              <w:t>2023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06224D" w:rsidRPr="00D01F5C" w:rsidTr="00D01F5C">
        <w:trPr>
          <w:trHeight w:val="305"/>
        </w:trPr>
        <w:tc>
          <w:tcPr>
            <w:tcW w:w="529" w:type="dxa"/>
          </w:tcPr>
          <w:p w:rsidR="0006224D" w:rsidRPr="0006224D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0E71163" wp14:editId="6B92FBD2">
                  <wp:extent cx="3837441" cy="832485"/>
                  <wp:effectExtent l="0" t="0" r="0" b="5715"/>
                  <wp:docPr id="5" name="Рисунок 5" descr="https://avatars.mds.yandex.net/i?id=0c9f60f5b946307f919e04d777c0a17eb77b9c1d-101176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0c9f60f5b946307f919e04d777c0a17eb77b9c1d-101176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833" cy="84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In QS Asia University Rankings/</w:t>
            </w:r>
          </w:p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8"/>
                <w:szCs w:val="28"/>
                <w:lang w:val="en-US" w:eastAsia="ru-RU"/>
              </w:rPr>
              <w:t>2024 qs.com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November </w:t>
            </w:r>
            <w:r w:rsidRPr="00D01F5C">
              <w:rPr>
                <w:rFonts w:ascii="Arial" w:hAnsi="Arial" w:cs="Arial"/>
                <w:b/>
                <w:lang w:val="en-US"/>
              </w:rPr>
              <w:t>2023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351-400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 xml:space="preserve">Quacquarelli Symonds </w:t>
            </w:r>
            <w:proofErr w:type="spellStart"/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  <w:t>Ltd</w:t>
            </w:r>
            <w:proofErr w:type="spellEnd"/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0D3A70C" wp14:editId="52BC1F4C">
                  <wp:extent cx="3448050" cy="1116330"/>
                  <wp:effectExtent l="0" t="0" r="0" b="7620"/>
                  <wp:docPr id="15" name="Рисунок 15" descr="https://avatars.mds.yandex.net/i?id=95f5f19d60ff9db0bb927201af7f3d5c_sr-79474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i?id=95f5f19d60ff9db0bb927201af7f3d5c_sr-79474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100" cy="113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D01F5C">
              <w:rPr>
                <w:rFonts w:ascii="Arial" w:hAnsi="Arial" w:cs="Arial"/>
                <w:sz w:val="28"/>
                <w:szCs w:val="28"/>
              </w:rPr>
              <w:t xml:space="preserve">-Национальный рейтинг вузов Кыргызской Республики </w:t>
            </w:r>
            <w:proofErr w:type="spellStart"/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EdNET</w:t>
            </w:r>
            <w:proofErr w:type="spellEnd"/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2024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3 из них: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 1 место- в рейтинге качество преподавания;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научным исследованиям;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работе с рынком труда;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01F5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gramEnd"/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набору персонала.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8"/>
                <w:szCs w:val="28"/>
                <w:lang w:val="en-US"/>
              </w:rPr>
              <w:t>Agency for Quality Assurance in Education</w:t>
            </w: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16097956" wp14:editId="04808534">
                  <wp:extent cx="3209925" cy="1133475"/>
                  <wp:effectExtent l="0" t="0" r="9525" b="9525"/>
                  <wp:docPr id="16" name="Рисунок 16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2023 IAAR /program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Pr="00D01F5C">
              <w:rPr>
                <w:rFonts w:ascii="Arial" w:hAnsi="Arial" w:cs="Arial"/>
                <w:b/>
                <w:sz w:val="24"/>
                <w:szCs w:val="24"/>
              </w:rPr>
              <w:t xml:space="preserve"> из них: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/1 место -27;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2 место - 4/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5182CEC4" wp14:editId="22431BDB">
                  <wp:extent cx="3200400" cy="1133475"/>
                  <wp:effectExtent l="0" t="0" r="0" b="9525"/>
                  <wp:docPr id="18" name="Рисунок 18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918" cy="115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2023 IAAR /Institutional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b/>
                <w:sz w:val="28"/>
                <w:szCs w:val="28"/>
                <w:lang w:val="en-US"/>
              </w:rPr>
              <w:t>2023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13 из них: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/1 место - 6;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2 место - 5;</w:t>
            </w:r>
          </w:p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1F5C">
              <w:rPr>
                <w:rFonts w:ascii="Arial" w:hAnsi="Arial" w:cs="Arial"/>
                <w:b/>
                <w:sz w:val="24"/>
                <w:szCs w:val="24"/>
              </w:rPr>
              <w:t>3 место - 2/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0390748F" wp14:editId="57D436D0">
                  <wp:extent cx="3209925" cy="1133475"/>
                  <wp:effectExtent l="0" t="0" r="9525" b="9525"/>
                  <wp:docPr id="19" name="Рисунок 19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553600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2022 IAAR /program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2022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0347B17E" wp14:editId="7070DFC6">
                  <wp:extent cx="3209925" cy="1133475"/>
                  <wp:effectExtent l="0" t="0" r="9525" b="9525"/>
                  <wp:docPr id="20" name="Рисунок 20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553600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 2020 IAAR /program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2020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  <w:tr w:rsidR="0006224D" w:rsidRPr="0006224D" w:rsidTr="00D01F5C">
        <w:tc>
          <w:tcPr>
            <w:tcW w:w="529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306" w:type="dxa"/>
          </w:tcPr>
          <w:p w:rsidR="0006224D" w:rsidRPr="00D01F5C" w:rsidRDefault="0006224D" w:rsidP="0006224D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eastAsia="Times New Roman" w:hAnsi="Arial" w:cs="Arial"/>
                <w:noProof/>
                <w:color w:val="2C2C2C"/>
                <w:sz w:val="27"/>
                <w:szCs w:val="27"/>
                <w:lang w:eastAsia="ru-RU"/>
              </w:rPr>
              <w:drawing>
                <wp:inline distT="0" distB="0" distL="0" distR="0" wp14:anchorId="3545A731" wp14:editId="4C2BE1BC">
                  <wp:extent cx="3209925" cy="1133475"/>
                  <wp:effectExtent l="0" t="0" r="9525" b="9525"/>
                  <wp:docPr id="21" name="Рисунок 21" descr="https://smart.enu.kz/api/serve?path=/general/files/db890f74-d409-4780-ad25-d2f9fb326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mart.enu.kz/api/serve?path=/general/files/db890f74-d409-4780-ad25-d2f9fb326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644" cy="115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:rsidR="0006224D" w:rsidRPr="00553600" w:rsidRDefault="0006224D" w:rsidP="0006224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3600">
              <w:rPr>
                <w:rFonts w:ascii="Arial" w:eastAsia="Times New Roman" w:hAnsi="Arial" w:cs="Arial"/>
                <w:color w:val="2C2C2C"/>
                <w:sz w:val="27"/>
                <w:szCs w:val="27"/>
                <w:lang w:val="en-US" w:eastAsia="ru-RU"/>
              </w:rPr>
              <w:t>Independent Ranking of Kyrgyzstan Universities 2019 IAAR /program</w:t>
            </w:r>
          </w:p>
        </w:tc>
        <w:tc>
          <w:tcPr>
            <w:tcW w:w="158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2019</w:t>
            </w:r>
          </w:p>
        </w:tc>
        <w:tc>
          <w:tcPr>
            <w:tcW w:w="2187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96" w:type="dxa"/>
          </w:tcPr>
          <w:p w:rsidR="0006224D" w:rsidRPr="00D01F5C" w:rsidRDefault="0006224D" w:rsidP="0006224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1F5C">
              <w:rPr>
                <w:rFonts w:ascii="Arial" w:hAnsi="Arial" w:cs="Arial"/>
                <w:sz w:val="24"/>
                <w:szCs w:val="24"/>
                <w:lang w:val="en-US"/>
              </w:rPr>
              <w:t>Independent Agency for Accreditation and Rating/IAAR/</w:t>
            </w:r>
          </w:p>
        </w:tc>
      </w:tr>
    </w:tbl>
    <w:p w:rsidR="004353AF" w:rsidRPr="00D01F5C" w:rsidRDefault="004353AF">
      <w:pPr>
        <w:rPr>
          <w:rFonts w:ascii="Arial" w:hAnsi="Arial" w:cs="Arial"/>
          <w:lang w:val="en-US"/>
        </w:rPr>
      </w:pPr>
    </w:p>
    <w:sectPr w:rsidR="004353AF" w:rsidRPr="00D01F5C" w:rsidSect="00D23FA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C"/>
    <w:rsid w:val="00002DAC"/>
    <w:rsid w:val="000179EE"/>
    <w:rsid w:val="000210E1"/>
    <w:rsid w:val="0006224D"/>
    <w:rsid w:val="000809DF"/>
    <w:rsid w:val="003435AF"/>
    <w:rsid w:val="0042167B"/>
    <w:rsid w:val="004353AF"/>
    <w:rsid w:val="004D06F2"/>
    <w:rsid w:val="00553600"/>
    <w:rsid w:val="00556935"/>
    <w:rsid w:val="005C02EF"/>
    <w:rsid w:val="00663C81"/>
    <w:rsid w:val="0071358F"/>
    <w:rsid w:val="007A6182"/>
    <w:rsid w:val="007A70A2"/>
    <w:rsid w:val="007F0F6A"/>
    <w:rsid w:val="00846D47"/>
    <w:rsid w:val="00852E02"/>
    <w:rsid w:val="00885C24"/>
    <w:rsid w:val="00891BF0"/>
    <w:rsid w:val="0089236A"/>
    <w:rsid w:val="008D3FBE"/>
    <w:rsid w:val="00900C0A"/>
    <w:rsid w:val="00A92EE4"/>
    <w:rsid w:val="00B246D7"/>
    <w:rsid w:val="00C149DA"/>
    <w:rsid w:val="00D01F5C"/>
    <w:rsid w:val="00D23FA5"/>
    <w:rsid w:val="00D71419"/>
    <w:rsid w:val="00DC4DE5"/>
    <w:rsid w:val="00DF5DB3"/>
    <w:rsid w:val="00F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DFFC-01E4-46A3-8C48-2B3F613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D.O.K</dc:creator>
  <cp:keywords/>
  <dc:description/>
  <cp:lastModifiedBy>D.O.K</cp:lastModifiedBy>
  <cp:revision>7</cp:revision>
  <dcterms:created xsi:type="dcterms:W3CDTF">2024-11-05T17:58:00Z</dcterms:created>
  <dcterms:modified xsi:type="dcterms:W3CDTF">2024-12-10T13:29:00Z</dcterms:modified>
</cp:coreProperties>
</file>