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346" w:wrap="notBeside" w:vAnchor="text" w:hAnchor="margin" w:x="5564" w:y="923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pt;height:17pt;">
            <v:imagedata r:id="rId5" r:href="rId6"/>
          </v:shape>
        </w:pict>
      </w:r>
    </w:p>
    <w:p>
      <w:pPr>
        <w:framePr w:h="259" w:wrap="notBeside" w:vAnchor="text" w:hAnchor="margin" w:x="6188" w:y="1019"/>
        <w:widowControl w:val="0"/>
        <w:jc w:val="center"/>
        <w:rPr>
          <w:sz w:val="2"/>
          <w:szCs w:val="2"/>
        </w:rPr>
      </w:pPr>
      <w:r>
        <w:pict>
          <v:shape id="_x0000_s1027" type="#_x0000_t75" style="width:36pt;height:13pt;">
            <v:imagedata r:id="rId7" r:href="rId8"/>
          </v:shape>
        </w:pic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80" w:right="28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“БЕКИТЕМИН” Кафедранын отурумунда Прот</w:t>
      </w:r>
      <w:r>
        <w:rPr>
          <w:rStyle w:val="CharStyle6"/>
        </w:rPr>
        <w:t>.Ш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01.09.2022 ж.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17" w:lineRule="exact"/>
        <w:ind w:left="5480" w:right="1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 каф1б^шчысы проф. Д.А. Коджегулова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36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’’Консервалоо технологиясы” кафедрасынын 2022-2023- окуу жылында мамлекеттик тил боюнча аткаруу иштеринин планы</w:t>
      </w:r>
    </w:p>
    <w:tbl>
      <w:tblPr>
        <w:tblOverlap w:val="never"/>
        <w:tblLayout w:type="fixed"/>
        <w:jc w:val="center"/>
      </w:tblPr>
      <w:tblGrid>
        <w:gridCol w:w="504"/>
        <w:gridCol w:w="4464"/>
        <w:gridCol w:w="1565"/>
        <w:gridCol w:w="2414"/>
      </w:tblGrid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0"/>
              </w:rPr>
              <w:t>Аткарылуучу иштер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вткеруу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меенету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10"/>
              </w:rPr>
              <w:t>Ким жооптуу</w:t>
            </w:r>
          </w:p>
        </w:tc>
      </w:tr>
      <w:tr>
        <w:trPr>
          <w:trHeight w:val="2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Иш кагаздарынын мамлекеттик тилде жургузулушу. Тузумдун иш планы, кураторлордун иш пландары, кафедранын отурумдарынын протоколдору, кафедранын отчету, МАК отчетун мамлекеттик тилинде жургузуу.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Кафедра башчысы, кафедранын катчысы, академ. кенешчилер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9"/>
              </w:rPr>
              <w:t>Окуу расписаниеси, магистердик иштерди аткарууга, кабыл алууга мамлекеттик тилде график тузуу.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Кафедранын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курамы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Студенттер, магистранттар учун кулактандырууларды мамлекеттик тилде жургузуу.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Кафедранын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курамы</w:t>
            </w:r>
          </w:p>
        </w:tc>
      </w:tr>
      <w:tr>
        <w:trPr>
          <w:trHeight w:val="16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220" w:right="0" w:firstLine="0"/>
            </w:pPr>
            <w:r>
              <w:rPr>
                <w:rStyle w:val="CharStyle9"/>
              </w:rPr>
              <w:t>Чогулуштардын, конференциялардын, семинарлардын, жолугушуулардын мамлекеттик тилде етуу.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Кафедранын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курамы</w:t>
            </w:r>
          </w:p>
        </w:tc>
      </w:tr>
      <w:tr>
        <w:trPr>
          <w:trHeight w:val="1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Кыргыз тилинде басмадан чыгарууга окуу куралы, окуу китеби жана окуу-усулдук колдонмолорду мамлекеттик тилде даярдоо.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20" w:right="0" w:firstLine="0"/>
            </w:pPr>
            <w:r>
              <w:rPr>
                <w:rStyle w:val="CharStyle9"/>
              </w:rPr>
              <w:t>Кафедранын ПОК (Коджегулова Д.А.,Алымкулова Н.Б.)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120" w:right="0" w:firstLine="0"/>
            </w:pPr>
            <w:r>
              <w:rPr>
                <w:rStyle w:val="CharStyle9"/>
              </w:rPr>
              <w:t>Кафедрада уюштурулган маданий иш чараларды мамлекеттик тилде етуу.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Кафедранын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курамы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Кафедрада уюштурулган профориентация иштерин мамлекеттик тилде жургузуу.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Кафедранын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курамы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120" w:right="0" w:firstLine="0"/>
            </w:pPr>
            <w:r>
              <w:rPr>
                <w:rStyle w:val="CharStyle9"/>
              </w:rPr>
              <w:t>Мамлекеттик тилде ачык сабактарды, кураторлук сааттарды \тоштуруу жана етуу. Тайпаларга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Академ. Кенешчи</w:t>
            </w:r>
          </w:p>
        </w:tc>
      </w:tr>
    </w:tbl>
    <w:p>
      <w:pPr>
        <w:widowControl w:val="0"/>
        <w:rPr>
          <w:sz w:val="2"/>
          <w:szCs w:val="2"/>
        </w:rPr>
      </w:pPr>
      <w:r>
        <w:br w:type="page"/>
      </w:r>
    </w:p>
    <w:p>
      <w:pPr>
        <w:widowControl w:val="0"/>
      </w:pPr>
      <w:r>
        <w:br w:type="page"/>
      </w:r>
    </w:p>
    <w:tbl>
      <w:tblPr>
        <w:tblOverlap w:val="never"/>
        <w:tblLayout w:type="fixed"/>
        <w:jc w:val="center"/>
      </w:tblPr>
      <w:tblGrid>
        <w:gridCol w:w="509"/>
        <w:gridCol w:w="4464"/>
        <w:gridCol w:w="1570"/>
        <w:gridCol w:w="2419"/>
      </w:tblGrid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сабак учурунда Мамлекеттик Гимнин аткарууну уюштуруу.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20" w:right="0" w:firstLine="0"/>
            </w:pPr>
            <w:r>
              <w:rPr>
                <w:rStyle w:val="CharStyle9"/>
              </w:rPr>
              <w:t>Маалыматтарды мамлекеттик тилде веб-сайтка жайгаштыруу.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00" w:right="0" w:firstLine="0"/>
            </w:pPr>
            <w:r>
              <w:rPr>
                <w:rStyle w:val="CharStyle9"/>
              </w:rPr>
              <w:t>Кафедра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00" w:right="0" w:firstLine="0"/>
            </w:pPr>
            <w:r>
              <w:rPr>
                <w:rStyle w:val="CharStyle9"/>
              </w:rPr>
              <w:t>башчысы,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00" w:right="0" w:firstLine="0"/>
            </w:pPr>
            <w:r>
              <w:rPr>
                <w:rStyle w:val="CharStyle9"/>
              </w:rPr>
              <w:t>кафедранын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00" w:right="0" w:firstLine="0"/>
            </w:pPr>
            <w:r>
              <w:rPr>
                <w:rStyle w:val="CharStyle9"/>
              </w:rPr>
              <w:t>катчысы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Интернетке кыргызча маалыматтарды жайгаштыруу.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00" w:right="0" w:firstLine="0"/>
            </w:pPr>
            <w:r>
              <w:rPr>
                <w:rStyle w:val="CharStyle9"/>
              </w:rPr>
              <w:t>Кафедра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00" w:right="0" w:firstLine="0"/>
            </w:pPr>
            <w:r>
              <w:rPr>
                <w:rStyle w:val="CharStyle9"/>
              </w:rPr>
              <w:t>башчысы,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00" w:right="0" w:firstLine="0"/>
            </w:pPr>
            <w:r>
              <w:rPr>
                <w:rStyle w:val="CharStyle9"/>
              </w:rPr>
              <w:t>кафедранын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00" w:right="0" w:firstLine="0"/>
            </w:pPr>
            <w:r>
              <w:rPr>
                <w:rStyle w:val="CharStyle9"/>
              </w:rPr>
              <w:t>катчысы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20" w:right="0" w:firstLine="0"/>
            </w:pPr>
            <w:r>
              <w:rPr>
                <w:rStyle w:val="CharStyle9"/>
              </w:rPr>
              <w:t>Тайпаларга кыргыз тилинде сабак етуу (Кожобекова К.К. “Микробиология”, Алымкулова Н.Б. “Биохимия” сабагынан).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00" w:right="0" w:firstLine="0"/>
            </w:pPr>
            <w:r>
              <w:rPr>
                <w:rStyle w:val="CharStyle9"/>
              </w:rPr>
              <w:t>Кафедранын ПОК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Кафедрада кыргыз тилинде етулген сабактардын ОУК кыргызчага которуу.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00" w:right="0" w:firstLine="0"/>
            </w:pPr>
            <w:r>
              <w:rPr>
                <w:rStyle w:val="CharStyle9"/>
              </w:rPr>
              <w:t>Кафедранын ПОК</w:t>
            </w:r>
          </w:p>
        </w:tc>
      </w:tr>
      <w:tr>
        <w:trPr>
          <w:trHeight w:val="1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20" w:right="0" w:firstLine="0"/>
            </w:pPr>
            <w:r>
              <w:rPr>
                <w:rStyle w:val="CharStyle9"/>
              </w:rPr>
              <w:t>Магистердик диссертацияны жана бутуруу дасыкан иштердин темаларын кыргызча иштеп чыгуу жана иштерди кыргызча аткаруу.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00" w:right="0" w:firstLine="0"/>
            </w:pPr>
            <w:r>
              <w:rPr>
                <w:rStyle w:val="CharStyle9"/>
              </w:rPr>
              <w:t>Кафедранын ПОК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9"/>
              </w:rPr>
              <w:t>Мамлекеттик тилде илимий макалаларды жазуу.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00" w:right="0" w:firstLine="0"/>
            </w:pPr>
            <w:r>
              <w:rPr>
                <w:rStyle w:val="CharStyle9"/>
              </w:rPr>
              <w:t>Кафедранын ПОК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Студенттер менен биргеликте “Кыргыз тил” кунуне карата иш чараларда уюштуруу.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9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00" w:right="0" w:firstLine="0"/>
            </w:pPr>
            <w:r>
              <w:rPr>
                <w:rStyle w:val="CharStyle9"/>
              </w:rPr>
              <w:t>Кафедранын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00" w:right="0" w:firstLine="0"/>
            </w:pPr>
            <w:r>
              <w:rPr>
                <w:rStyle w:val="CharStyle9"/>
              </w:rPr>
              <w:t>курамы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Мамлекеттик тилди енуктуруу программасына ылайык кафедрада иш чараларды уюштуруу.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9"/>
              </w:rPr>
              <w:t>Жыл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9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00" w:right="0" w:firstLine="0"/>
            </w:pPr>
            <w:r>
              <w:rPr>
                <w:rStyle w:val="CharStyle9"/>
              </w:rPr>
              <w:t>Кафедранын</w:t>
            </w:r>
          </w:p>
          <w:p>
            <w:pPr>
              <w:pStyle w:val="Style3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00" w:right="0" w:firstLine="0"/>
            </w:pPr>
            <w:r>
              <w:rPr>
                <w:rStyle w:val="CharStyle9"/>
              </w:rPr>
              <w:t>курамы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63" w:after="612" w:line="336" w:lineRule="exact"/>
        <w:ind w:left="20" w:right="9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Иш план кафедранын жыйынынын № 1 01.09. 2022 ж. протоколунда талкууланды.</w:t>
      </w:r>
    </w:p>
    <w:p>
      <w:pPr>
        <w:pStyle w:val="Style3"/>
        <w:framePr w:h="254" w:wrap="around" w:vAnchor="text" w:hAnchor="margin" w:x="6885" w:y="31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00" w:right="0" w:firstLine="0"/>
      </w:pPr>
      <w:r>
        <w:rPr>
          <w:rStyle w:val="CharStyle4"/>
          <w:spacing w:val="0"/>
        </w:rPr>
        <w:t>Н.Б.Алымкулова</w:t>
      </w:r>
    </w:p>
    <w:p>
      <w:pPr>
        <w:pStyle w:val="Style3"/>
        <w:tabs>
          <w:tab w:leader="none" w:pos="4954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1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“Консервалоо технологиясы” тузумунун тил боюнча жооптуу катчысы</w:t>
        <w:tab/>
        <w:t>^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05" w:left="1183" w:right="1183" w:bottom="124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3"/>
    </w:rPr>
  </w:style>
  <w:style w:type="character" w:customStyle="1" w:styleId="CharStyle5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+ Курсив,Интервал 3 pt"/>
    <w:basedOn w:val="CharStyle5"/>
    <w:rPr>
      <w:lang w:val="ru-RU" w:eastAsia="ru-RU" w:bidi="ru-RU"/>
      <w:i/>
      <w:iCs/>
      <w:w w:val="100"/>
      <w:spacing w:val="60"/>
      <w:color w:val="000000"/>
      <w:position w:val="0"/>
    </w:rPr>
  </w:style>
  <w:style w:type="character" w:customStyle="1" w:styleId="CharStyle8">
    <w:name w:val="Основной текст (2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Основной текст"/>
    <w:basedOn w:val="CharStyle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+ Полужирный"/>
    <w:basedOn w:val="CharStyle5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Основной текст"/>
    <w:basedOn w:val="Normal"/>
    <w:link w:val="CharStyle5"/>
    <w:pPr>
      <w:widowControl w:val="0"/>
      <w:shd w:val="clear" w:color="auto" w:fill="FFFFFF"/>
      <w:spacing w:line="32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before="300" w:after="300" w:line="32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