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D49" w:rsidRPr="00134A48" w:rsidRDefault="00FE7D49" w:rsidP="00FE7D49">
      <w:pPr>
        <w:tabs>
          <w:tab w:val="left" w:pos="3434"/>
        </w:tabs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                           </w:t>
      </w:r>
      <w:r w:rsidRPr="00134A48">
        <w:rPr>
          <w:rFonts w:ascii="Times New Roman" w:eastAsia="Calibri" w:hAnsi="Times New Roman"/>
          <w:b/>
          <w:sz w:val="28"/>
          <w:szCs w:val="28"/>
        </w:rPr>
        <w:t>Науч</w:t>
      </w:r>
      <w:r>
        <w:rPr>
          <w:rFonts w:ascii="Times New Roman" w:eastAsia="Calibri" w:hAnsi="Times New Roman"/>
          <w:b/>
          <w:sz w:val="28"/>
          <w:szCs w:val="28"/>
        </w:rPr>
        <w:t xml:space="preserve">но - исследовательская </w:t>
      </w:r>
      <w:r w:rsidRPr="00134A48">
        <w:rPr>
          <w:rFonts w:ascii="Times New Roman" w:eastAsia="Calibri" w:hAnsi="Times New Roman"/>
          <w:b/>
          <w:sz w:val="28"/>
          <w:szCs w:val="28"/>
        </w:rPr>
        <w:t xml:space="preserve"> работа </w:t>
      </w:r>
    </w:p>
    <w:p w:rsidR="00FE7D49" w:rsidRPr="00055166" w:rsidRDefault="00FE7D49" w:rsidP="00FE7D4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E7D49" w:rsidRPr="00055166" w:rsidRDefault="00FE7D49" w:rsidP="00FE7D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На тему: </w:t>
      </w:r>
      <w:r w:rsidRPr="00055166">
        <w:rPr>
          <w:rFonts w:ascii="Times New Roman" w:hAnsi="Times New Roman"/>
          <w:b/>
          <w:sz w:val="24"/>
          <w:szCs w:val="24"/>
        </w:rPr>
        <w:t>«РЕАБИЛИТАЦИЯ ИРРИГАЦИОННОЙ СИСТЕМЫ АВП «ШОРОЛУ» СОКУЛ</w:t>
      </w:r>
      <w:r>
        <w:rPr>
          <w:rFonts w:ascii="Times New Roman" w:hAnsi="Times New Roman"/>
          <w:b/>
          <w:sz w:val="24"/>
          <w:szCs w:val="24"/>
        </w:rPr>
        <w:t>УКСКОГО РАЙОНА ЧУЙСКОЙ ОБЛАСТИ</w:t>
      </w:r>
    </w:p>
    <w:p w:rsidR="00FE7D49" w:rsidRDefault="00FE7D49" w:rsidP="00FE7D49">
      <w:pPr>
        <w:tabs>
          <w:tab w:val="left" w:pos="34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p w:rsidR="00FE7D49" w:rsidRPr="00CB379D" w:rsidRDefault="00FE7D49" w:rsidP="00FE7D4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B379D">
        <w:rPr>
          <w:rFonts w:ascii="Times New Roman" w:hAnsi="Times New Roman"/>
          <w:b/>
          <w:sz w:val="24"/>
          <w:szCs w:val="24"/>
        </w:rPr>
        <w:t xml:space="preserve">Цель работы: </w:t>
      </w:r>
      <w:r w:rsidRPr="00CB379D">
        <w:rPr>
          <w:rFonts w:ascii="Times New Roman" w:hAnsi="Times New Roman"/>
          <w:sz w:val="24"/>
          <w:szCs w:val="24"/>
        </w:rPr>
        <w:t>Целью исследования является реабилитация ирригационной системы АВП "</w:t>
      </w:r>
      <w:proofErr w:type="spellStart"/>
      <w:r w:rsidRPr="00CB379D">
        <w:rPr>
          <w:rFonts w:ascii="Times New Roman" w:hAnsi="Times New Roman"/>
          <w:sz w:val="24"/>
          <w:szCs w:val="24"/>
        </w:rPr>
        <w:t>Шоролу</w:t>
      </w:r>
      <w:proofErr w:type="spellEnd"/>
      <w:r w:rsidRPr="00CB379D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CB379D">
        <w:rPr>
          <w:rFonts w:ascii="Times New Roman" w:hAnsi="Times New Roman"/>
          <w:sz w:val="24"/>
          <w:szCs w:val="24"/>
        </w:rPr>
        <w:t>Сокулукского</w:t>
      </w:r>
      <w:proofErr w:type="spellEnd"/>
      <w:r w:rsidRPr="00CB379D">
        <w:rPr>
          <w:rFonts w:ascii="Times New Roman" w:hAnsi="Times New Roman"/>
          <w:sz w:val="24"/>
          <w:szCs w:val="24"/>
        </w:rPr>
        <w:t xml:space="preserve"> района Чуйской области. </w:t>
      </w:r>
    </w:p>
    <w:p w:rsidR="00FE7D49" w:rsidRPr="00CB379D" w:rsidRDefault="00FE7D49" w:rsidP="00FE7D49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CB379D">
        <w:rPr>
          <w:rFonts w:ascii="Times New Roman" w:hAnsi="Times New Roman"/>
          <w:b/>
          <w:sz w:val="24"/>
          <w:szCs w:val="24"/>
          <w:shd w:val="clear" w:color="auto" w:fill="FFFFFF"/>
        </w:rPr>
        <w:t>Задача исследования:</w:t>
      </w:r>
    </w:p>
    <w:p w:rsidR="00FE7D49" w:rsidRPr="00CB379D" w:rsidRDefault="00FE7D49" w:rsidP="00FE7D49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B379D">
        <w:rPr>
          <w:rFonts w:ascii="Times New Roman" w:hAnsi="Times New Roman"/>
          <w:sz w:val="24"/>
          <w:szCs w:val="24"/>
          <w:shd w:val="clear" w:color="auto" w:fill="FFFFFF"/>
        </w:rPr>
        <w:t>- Аналитический обзор литературных источников по разработке, проектированию и эксплуатации ирригационной системы;</w:t>
      </w:r>
    </w:p>
    <w:p w:rsidR="00FE7D49" w:rsidRPr="00CB379D" w:rsidRDefault="00FE7D49" w:rsidP="00FE7D49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B379D">
        <w:rPr>
          <w:rFonts w:ascii="Times New Roman" w:hAnsi="Times New Roman"/>
          <w:sz w:val="24"/>
          <w:szCs w:val="24"/>
          <w:shd w:val="clear" w:color="auto" w:fill="FFFFFF"/>
        </w:rPr>
        <w:t>- анализ работы внутрихозяйственных каналов и их недостатки;</w:t>
      </w:r>
    </w:p>
    <w:p w:rsidR="00FE7D49" w:rsidRPr="009D7AE2" w:rsidRDefault="00FE7D49" w:rsidP="00FE7D49">
      <w:pPr>
        <w:tabs>
          <w:tab w:val="left" w:pos="900"/>
          <w:tab w:val="left" w:pos="1260"/>
          <w:tab w:val="left" w:pos="2300"/>
          <w:tab w:val="right" w:pos="5200"/>
          <w:tab w:val="left" w:pos="10205"/>
        </w:tabs>
        <w:spacing w:after="0" w:line="240" w:lineRule="auto"/>
        <w:ind w:right="-1" w:firstLine="851"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FE7D49" w:rsidRPr="009D7AE2" w:rsidRDefault="00FE7D49" w:rsidP="00FE7D49">
      <w:pPr>
        <w:tabs>
          <w:tab w:val="left" w:pos="900"/>
          <w:tab w:val="left" w:pos="1260"/>
          <w:tab w:val="left" w:pos="2300"/>
          <w:tab w:val="right" w:pos="5200"/>
          <w:tab w:val="left" w:pos="10205"/>
        </w:tabs>
        <w:spacing w:after="0" w:line="240" w:lineRule="auto"/>
        <w:ind w:right="-1" w:firstLine="708"/>
        <w:jc w:val="both"/>
        <w:outlineLvl w:val="2"/>
        <w:rPr>
          <w:rFonts w:ascii="Times New Roman" w:hAnsi="Times New Roman"/>
          <w:b/>
          <w:bCs/>
          <w:iCs/>
          <w:sz w:val="24"/>
          <w:szCs w:val="24"/>
        </w:rPr>
      </w:pPr>
      <w:bookmarkStart w:id="0" w:name="_Toc42266906"/>
      <w:r w:rsidRPr="009D7AE2">
        <w:rPr>
          <w:rFonts w:ascii="Times New Roman" w:hAnsi="Times New Roman"/>
          <w:b/>
          <w:bCs/>
          <w:iCs/>
          <w:sz w:val="24"/>
          <w:szCs w:val="24"/>
        </w:rPr>
        <w:t xml:space="preserve">                  РЕЗУЛЬТАТЫ ИЗМЕРЕНИЕ СКОРОСТИ ВОДЫ</w:t>
      </w:r>
      <w:bookmarkEnd w:id="0"/>
    </w:p>
    <w:p w:rsidR="00FE7D49" w:rsidRPr="009D7AE2" w:rsidRDefault="00FE7D49" w:rsidP="00FE7D49">
      <w:pPr>
        <w:tabs>
          <w:tab w:val="left" w:pos="900"/>
          <w:tab w:val="left" w:pos="1260"/>
          <w:tab w:val="left" w:pos="2300"/>
          <w:tab w:val="right" w:pos="5200"/>
          <w:tab w:val="left" w:pos="10205"/>
        </w:tabs>
        <w:spacing w:after="0" w:line="240" w:lineRule="auto"/>
        <w:ind w:right="-1" w:firstLine="708"/>
        <w:jc w:val="both"/>
        <w:rPr>
          <w:rFonts w:ascii="Times New Roman" w:hAnsi="Times New Roman"/>
          <w:iCs/>
          <w:sz w:val="24"/>
          <w:szCs w:val="24"/>
        </w:rPr>
      </w:pPr>
      <w:r w:rsidRPr="009D7AE2">
        <w:rPr>
          <w:rFonts w:ascii="Times New Roman" w:hAnsi="Times New Roman"/>
          <w:iCs/>
          <w:sz w:val="24"/>
          <w:szCs w:val="24"/>
        </w:rPr>
        <w:t>Результаты измерение скорости воды в лаборатории кафедры «М</w:t>
      </w:r>
      <w:r>
        <w:rPr>
          <w:rFonts w:ascii="Times New Roman" w:hAnsi="Times New Roman"/>
          <w:iCs/>
          <w:sz w:val="24"/>
          <w:szCs w:val="24"/>
        </w:rPr>
        <w:t>еханика</w:t>
      </w:r>
      <w:r w:rsidRPr="009D7AE2">
        <w:rPr>
          <w:rFonts w:ascii="Times New Roman" w:hAnsi="Times New Roman"/>
          <w:iCs/>
          <w:sz w:val="24"/>
          <w:szCs w:val="24"/>
        </w:rPr>
        <w:t xml:space="preserve"> и ГТС» с помощью вертушка гидрометрическая.</w:t>
      </w:r>
    </w:p>
    <w:p w:rsidR="00FE7D49" w:rsidRPr="009D7AE2" w:rsidRDefault="00FE7D49" w:rsidP="00FE7D49">
      <w:pPr>
        <w:tabs>
          <w:tab w:val="left" w:pos="900"/>
          <w:tab w:val="left" w:pos="1260"/>
          <w:tab w:val="left" w:pos="2300"/>
          <w:tab w:val="right" w:pos="5200"/>
          <w:tab w:val="left" w:pos="10205"/>
        </w:tabs>
        <w:spacing w:after="0" w:line="240" w:lineRule="auto"/>
        <w:ind w:right="-1" w:firstLine="708"/>
        <w:jc w:val="both"/>
        <w:rPr>
          <w:rFonts w:ascii="Times New Roman" w:hAnsi="Times New Roman"/>
          <w:iCs/>
          <w:sz w:val="24"/>
          <w:szCs w:val="24"/>
        </w:rPr>
      </w:pPr>
      <w:r w:rsidRPr="009D7AE2">
        <w:rPr>
          <w:rFonts w:ascii="Times New Roman" w:hAnsi="Times New Roman"/>
          <w:iCs/>
          <w:sz w:val="24"/>
          <w:szCs w:val="24"/>
        </w:rPr>
        <w:t xml:space="preserve"> Вертушка гидрометрическая </w:t>
      </w:r>
      <w:proofErr w:type="gramStart"/>
      <w:r w:rsidRPr="009D7AE2">
        <w:rPr>
          <w:rFonts w:ascii="Times New Roman" w:hAnsi="Times New Roman"/>
          <w:iCs/>
          <w:sz w:val="24"/>
          <w:szCs w:val="24"/>
        </w:rPr>
        <w:t>предназначен</w:t>
      </w:r>
      <w:proofErr w:type="gramEnd"/>
      <w:r w:rsidRPr="009D7AE2">
        <w:rPr>
          <w:rFonts w:ascii="Times New Roman" w:hAnsi="Times New Roman"/>
          <w:iCs/>
          <w:sz w:val="24"/>
          <w:szCs w:val="24"/>
        </w:rPr>
        <w:t xml:space="preserve"> для измерения скорости течения водного потока. Гидрометрическая вертушка состоит из  корпуса, ходовой части с контактным механизмом  и лопастным винтом, хвостовой оперения и сигнального устройства. При проведения  измерений корпус вертушки крепится на </w:t>
      </w:r>
      <w:proofErr w:type="gramStart"/>
      <w:r w:rsidRPr="009D7AE2">
        <w:rPr>
          <w:rFonts w:ascii="Times New Roman" w:hAnsi="Times New Roman"/>
          <w:iCs/>
          <w:sz w:val="24"/>
          <w:szCs w:val="24"/>
        </w:rPr>
        <w:t>гидрометрическая</w:t>
      </w:r>
      <w:proofErr w:type="gramEnd"/>
      <w:r w:rsidRPr="009D7AE2">
        <w:rPr>
          <w:rFonts w:ascii="Times New Roman" w:hAnsi="Times New Roman"/>
          <w:iCs/>
          <w:sz w:val="24"/>
          <w:szCs w:val="24"/>
        </w:rPr>
        <w:t xml:space="preserve"> штанге</w:t>
      </w:r>
    </w:p>
    <w:p w:rsidR="00FE7D49" w:rsidRDefault="00FE7D49" w:rsidP="00FE7D49">
      <w:pPr>
        <w:spacing w:after="0" w:line="240" w:lineRule="auto"/>
        <w:jc w:val="both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81700" cy="2838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D49" w:rsidRDefault="00FE7D49" w:rsidP="00FE7D4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E7D49" w:rsidRDefault="00FE7D49" w:rsidP="00FE7D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398F3F23" wp14:editId="47760179">
            <wp:extent cx="5438775" cy="2581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D49" w:rsidRPr="009D7AE2" w:rsidRDefault="00FE7D49" w:rsidP="00FE7D4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7AE2">
        <w:rPr>
          <w:rFonts w:ascii="Times New Roman" w:hAnsi="Times New Roman"/>
          <w:b/>
          <w:sz w:val="24"/>
          <w:szCs w:val="24"/>
        </w:rPr>
        <w:lastRenderedPageBreak/>
        <w:t>Вывод.</w:t>
      </w:r>
      <w:r w:rsidRPr="009D7AE2">
        <w:rPr>
          <w:rFonts w:ascii="Times New Roman" w:hAnsi="Times New Roman"/>
          <w:sz w:val="24"/>
          <w:szCs w:val="24"/>
        </w:rPr>
        <w:t xml:space="preserve"> На основании теоретического анализа и комплексной оценки, с учетом эксплуатационных, экономических показателей свойств, обоснован трапецеидальный и круглый водомер.</w:t>
      </w:r>
    </w:p>
    <w:p w:rsidR="00FE7D49" w:rsidRPr="009D7AE2" w:rsidRDefault="00FE7D49" w:rsidP="00FE7D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FE7D49" w:rsidRPr="009D7AE2" w:rsidSect="00FE7D4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E7D49" w:rsidRDefault="00FE7D49" w:rsidP="00FE7D49">
      <w:pPr>
        <w:tabs>
          <w:tab w:val="left" w:pos="34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  <w:r w:rsidRPr="00134A48">
        <w:rPr>
          <w:rFonts w:ascii="Times New Roman" w:eastAsia="Calibri" w:hAnsi="Times New Roman"/>
          <w:b/>
          <w:sz w:val="24"/>
          <w:szCs w:val="24"/>
        </w:rPr>
        <w:t xml:space="preserve">                              </w:t>
      </w:r>
    </w:p>
    <w:p w:rsidR="00FE7D49" w:rsidRPr="00134A48" w:rsidRDefault="00FE7D49" w:rsidP="00FE7D49">
      <w:pPr>
        <w:tabs>
          <w:tab w:val="left" w:pos="34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  <w:r w:rsidRPr="00134A48">
        <w:rPr>
          <w:rFonts w:ascii="Times New Roman" w:eastAsia="Calibri" w:hAnsi="Times New Roman"/>
          <w:b/>
          <w:sz w:val="24"/>
          <w:szCs w:val="24"/>
        </w:rPr>
        <w:t xml:space="preserve">Научный руководитель        − кандидат технических наук, </w:t>
      </w:r>
    </w:p>
    <w:p w:rsidR="00FE7D49" w:rsidRPr="00134A48" w:rsidRDefault="00FE7D49" w:rsidP="00FE7D49">
      <w:pPr>
        <w:tabs>
          <w:tab w:val="left" w:pos="34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  <w:r w:rsidRPr="00134A48">
        <w:rPr>
          <w:rFonts w:ascii="Times New Roman" w:eastAsia="Calibri" w:hAnsi="Times New Roman"/>
          <w:b/>
          <w:sz w:val="24"/>
          <w:szCs w:val="24"/>
        </w:rPr>
        <w:t xml:space="preserve">                                                    </w:t>
      </w:r>
      <w:r>
        <w:rPr>
          <w:rFonts w:ascii="Times New Roman" w:eastAsia="Calibri" w:hAnsi="Times New Roman"/>
          <w:b/>
          <w:sz w:val="24"/>
          <w:szCs w:val="24"/>
        </w:rPr>
        <w:t xml:space="preserve">  </w:t>
      </w:r>
      <w:r w:rsidRPr="00134A48">
        <w:rPr>
          <w:rFonts w:ascii="Times New Roman" w:eastAsia="Calibri" w:hAnsi="Times New Roman"/>
          <w:b/>
          <w:sz w:val="24"/>
          <w:szCs w:val="24"/>
        </w:rPr>
        <w:t xml:space="preserve"> доцент </w:t>
      </w:r>
      <w:proofErr w:type="spellStart"/>
      <w:r w:rsidRPr="00134A48">
        <w:rPr>
          <w:rFonts w:ascii="Times New Roman" w:eastAsia="Calibri" w:hAnsi="Times New Roman"/>
          <w:b/>
          <w:sz w:val="24"/>
          <w:szCs w:val="24"/>
        </w:rPr>
        <w:t>Суйунтбекова</w:t>
      </w:r>
      <w:proofErr w:type="spellEnd"/>
      <w:r w:rsidRPr="00134A48">
        <w:rPr>
          <w:rFonts w:ascii="Times New Roman" w:eastAsia="Calibri" w:hAnsi="Times New Roman"/>
          <w:b/>
          <w:sz w:val="24"/>
          <w:szCs w:val="24"/>
        </w:rPr>
        <w:t xml:space="preserve"> И.А.</w:t>
      </w:r>
    </w:p>
    <w:p w:rsidR="00FE7D49" w:rsidRPr="00134A48" w:rsidRDefault="00FE7D49" w:rsidP="00FE7D49">
      <w:pPr>
        <w:tabs>
          <w:tab w:val="left" w:pos="34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p w:rsidR="00FE7D49" w:rsidRPr="00134A48" w:rsidRDefault="00FE7D49" w:rsidP="00FE7D49">
      <w:pPr>
        <w:tabs>
          <w:tab w:val="left" w:pos="34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  <w:r w:rsidRPr="00134A48">
        <w:rPr>
          <w:rFonts w:ascii="Times New Roman" w:eastAsia="Calibri" w:hAnsi="Times New Roman"/>
          <w:b/>
          <w:sz w:val="24"/>
          <w:szCs w:val="24"/>
        </w:rPr>
        <w:t xml:space="preserve">Магистр ПОм-1-20              </w:t>
      </w:r>
      <w:proofErr w:type="spellStart"/>
      <w:r w:rsidRPr="00134A48">
        <w:rPr>
          <w:rFonts w:ascii="Times New Roman" w:eastAsia="Calibri" w:hAnsi="Times New Roman"/>
          <w:b/>
          <w:sz w:val="24"/>
          <w:szCs w:val="24"/>
        </w:rPr>
        <w:t>Омуралиев</w:t>
      </w:r>
      <w:proofErr w:type="spellEnd"/>
      <w:r w:rsidRPr="00134A48">
        <w:rPr>
          <w:rFonts w:ascii="Times New Roman" w:eastAsia="Calibri" w:hAnsi="Times New Roman"/>
          <w:b/>
          <w:sz w:val="24"/>
          <w:szCs w:val="24"/>
        </w:rPr>
        <w:t xml:space="preserve"> Б.У.</w:t>
      </w:r>
    </w:p>
    <w:p w:rsidR="00FE7D49" w:rsidRPr="00134A48" w:rsidRDefault="00FE7D49" w:rsidP="00FE7D49">
      <w:pPr>
        <w:tabs>
          <w:tab w:val="left" w:pos="34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p w:rsidR="00FE7D49" w:rsidRDefault="00FE7D49" w:rsidP="00FE7D49">
      <w:pPr>
        <w:tabs>
          <w:tab w:val="left" w:pos="3434"/>
        </w:tabs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FE7D49" w:rsidRPr="00CB379D" w:rsidRDefault="00FE7D49" w:rsidP="00FE7D49">
      <w:pPr>
        <w:tabs>
          <w:tab w:val="left" w:pos="3434"/>
        </w:tabs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bidi="ru-RU"/>
        </w:rPr>
      </w:pPr>
      <w:r w:rsidRPr="00CB379D">
        <w:rPr>
          <w:rFonts w:ascii="Times New Roman" w:eastAsia="Calibri" w:hAnsi="Times New Roman"/>
          <w:b/>
          <w:sz w:val="24"/>
          <w:szCs w:val="24"/>
          <w:lang w:bidi="ru-RU"/>
        </w:rPr>
        <w:t>«</w:t>
      </w:r>
      <w:r w:rsidRPr="00CB379D">
        <w:rPr>
          <w:rFonts w:ascii="Times New Roman" w:eastAsia="Calibri" w:hAnsi="Times New Roman"/>
          <w:b/>
          <w:sz w:val="24"/>
          <w:szCs w:val="24"/>
        </w:rPr>
        <w:t>Управление водных ресурсов в зоне стока реки Ак-бура с подводящим каналом к насосной станции для орошения земель</w:t>
      </w:r>
      <w:r w:rsidRPr="00CB379D">
        <w:rPr>
          <w:rFonts w:ascii="Times New Roman" w:eastAsia="Calibri" w:hAnsi="Times New Roman"/>
          <w:b/>
          <w:sz w:val="24"/>
          <w:szCs w:val="24"/>
          <w:lang w:bidi="ru-RU"/>
        </w:rPr>
        <w:t>»</w:t>
      </w:r>
    </w:p>
    <w:p w:rsidR="00FE7D49" w:rsidRDefault="00FE7D49" w:rsidP="00FE7D49">
      <w:pPr>
        <w:tabs>
          <w:tab w:val="left" w:pos="3434"/>
        </w:tabs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FE7D49" w:rsidRDefault="00FE7D49" w:rsidP="00FE7D49">
      <w:pPr>
        <w:tabs>
          <w:tab w:val="left" w:pos="3434"/>
        </w:tabs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FE7D49" w:rsidRPr="00CB379D" w:rsidRDefault="00FE7D49" w:rsidP="00FE7D49">
      <w:pPr>
        <w:tabs>
          <w:tab w:val="left" w:pos="3434"/>
        </w:tabs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</w:rPr>
      </w:pPr>
      <w:r w:rsidRPr="00CB379D">
        <w:rPr>
          <w:rFonts w:ascii="Times New Roman" w:eastAsia="Calibri" w:hAnsi="Times New Roman"/>
          <w:b/>
          <w:sz w:val="24"/>
          <w:szCs w:val="24"/>
        </w:rPr>
        <w:t>Цель работы: Целью исследования является управление водными ресурсами в зоне стока реки Ак-бура с подводящим каналом к насосной станции для орошения земель.</w:t>
      </w:r>
    </w:p>
    <w:p w:rsidR="00FE7D49" w:rsidRPr="00CB379D" w:rsidRDefault="00FE7D49" w:rsidP="00FE7D49">
      <w:pPr>
        <w:tabs>
          <w:tab w:val="left" w:pos="3434"/>
        </w:tabs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FE7D49" w:rsidRPr="00CB379D" w:rsidRDefault="00FE7D49" w:rsidP="00FE7D49">
      <w:pPr>
        <w:tabs>
          <w:tab w:val="left" w:pos="3434"/>
        </w:tabs>
        <w:spacing w:after="0" w:line="240" w:lineRule="auto"/>
        <w:ind w:firstLine="709"/>
        <w:rPr>
          <w:rFonts w:ascii="Times New Roman" w:eastAsia="Calibri" w:hAnsi="Times New Roman"/>
          <w:b/>
          <w:sz w:val="24"/>
          <w:szCs w:val="24"/>
        </w:rPr>
      </w:pPr>
      <w:r w:rsidRPr="00CB379D">
        <w:rPr>
          <w:rFonts w:ascii="Times New Roman" w:eastAsia="Calibri" w:hAnsi="Times New Roman"/>
          <w:b/>
          <w:sz w:val="24"/>
          <w:szCs w:val="24"/>
        </w:rPr>
        <w:t>Задача исследования:</w:t>
      </w:r>
    </w:p>
    <w:p w:rsidR="00FE7D49" w:rsidRDefault="00FE7D49" w:rsidP="00FE7D49">
      <w:pPr>
        <w:tabs>
          <w:tab w:val="left" w:pos="3434"/>
        </w:tabs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</w:rPr>
      </w:pPr>
      <w:r w:rsidRPr="00CB379D">
        <w:rPr>
          <w:rFonts w:ascii="Times New Roman" w:eastAsia="Calibri" w:hAnsi="Times New Roman"/>
          <w:b/>
          <w:sz w:val="24"/>
          <w:szCs w:val="24"/>
        </w:rPr>
        <w:t>- Аналитический обзор литературных источников по разработке, по управлению и эксплуатации реки Ак-бура с подводящим каналом к насосной станции для орошения земель;</w:t>
      </w:r>
    </w:p>
    <w:p w:rsidR="00FE7D49" w:rsidRDefault="00FE7D49" w:rsidP="00FE7D49">
      <w:pPr>
        <w:tabs>
          <w:tab w:val="left" w:pos="3434"/>
        </w:tabs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FE7D49" w:rsidRPr="006804F9" w:rsidRDefault="00FE7D49" w:rsidP="00FE7D49">
      <w:pPr>
        <w:tabs>
          <w:tab w:val="left" w:pos="3434"/>
        </w:tabs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</w:rPr>
      </w:pPr>
      <w:r w:rsidRPr="006804F9">
        <w:rPr>
          <w:rFonts w:ascii="Times New Roman" w:eastAsia="Calibri" w:hAnsi="Times New Roman"/>
          <w:b/>
          <w:sz w:val="24"/>
          <w:szCs w:val="24"/>
        </w:rPr>
        <w:t>Описание установки для проведения лабораторных исследований</w:t>
      </w:r>
    </w:p>
    <w:p w:rsidR="00FE7D49" w:rsidRPr="006804F9" w:rsidRDefault="00FE7D49" w:rsidP="00FE7D4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804F9">
        <w:rPr>
          <w:rFonts w:ascii="Times New Roman" w:eastAsia="Calibri" w:hAnsi="Times New Roman"/>
          <w:sz w:val="24"/>
          <w:szCs w:val="24"/>
        </w:rPr>
        <w:t xml:space="preserve">В процессе выполнения работы была </w:t>
      </w:r>
      <w:bookmarkStart w:id="1" w:name="_Hlk6699344"/>
      <w:r w:rsidRPr="006804F9">
        <w:rPr>
          <w:rFonts w:ascii="Times New Roman" w:eastAsia="Calibri" w:hAnsi="Times New Roman"/>
          <w:sz w:val="24"/>
          <w:szCs w:val="24"/>
        </w:rPr>
        <w:t xml:space="preserve">сконструирована лабораторная установка для </w:t>
      </w:r>
      <w:bookmarkStart w:id="2" w:name="_Hlk6661537"/>
      <w:bookmarkEnd w:id="1"/>
      <w:r w:rsidRPr="00E52AAA">
        <w:rPr>
          <w:rFonts w:ascii="Times New Roman" w:eastAsia="Calibri" w:hAnsi="Times New Roman"/>
          <w:sz w:val="24"/>
          <w:szCs w:val="24"/>
        </w:rPr>
        <w:t>перекачки воды с помощью насосной установки.</w:t>
      </w:r>
      <w:r w:rsidRPr="006804F9">
        <w:rPr>
          <w:rFonts w:ascii="Times New Roman" w:eastAsia="Calibri" w:hAnsi="Times New Roman"/>
          <w:sz w:val="24"/>
          <w:szCs w:val="24"/>
        </w:rPr>
        <w:t xml:space="preserve"> </w:t>
      </w:r>
    </w:p>
    <w:bookmarkEnd w:id="2"/>
    <w:p w:rsidR="00FE7D49" w:rsidRPr="006804F9" w:rsidRDefault="00FE7D49" w:rsidP="00FE7D4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804F9">
        <w:rPr>
          <w:rFonts w:ascii="Times New Roman" w:eastAsia="Calibri" w:hAnsi="Times New Roman"/>
          <w:sz w:val="24"/>
          <w:szCs w:val="24"/>
        </w:rPr>
        <w:t>В процессе проведения экспериментальных работ была разработана лабораторная установка.</w:t>
      </w:r>
    </w:p>
    <w:p w:rsidR="00FE7D49" w:rsidRPr="006804F9" w:rsidRDefault="00FE7D49" w:rsidP="00FE7D4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804F9">
        <w:rPr>
          <w:rFonts w:ascii="Times New Roman" w:eastAsia="Calibri" w:hAnsi="Times New Roman"/>
          <w:sz w:val="24"/>
          <w:szCs w:val="24"/>
        </w:rPr>
        <w:t>На кафедре «</w:t>
      </w:r>
      <w:r>
        <w:rPr>
          <w:rFonts w:ascii="Times New Roman" w:eastAsia="Calibri" w:hAnsi="Times New Roman"/>
          <w:sz w:val="24"/>
          <w:szCs w:val="24"/>
        </w:rPr>
        <w:t>Механика</w:t>
      </w:r>
      <w:r w:rsidRPr="006804F9">
        <w:rPr>
          <w:rFonts w:ascii="Times New Roman" w:eastAsia="Calibri" w:hAnsi="Times New Roman"/>
          <w:sz w:val="24"/>
          <w:szCs w:val="24"/>
        </w:rPr>
        <w:t xml:space="preserve"> и гидротехническое строительство» КГУСТА им. </w:t>
      </w:r>
      <w:proofErr w:type="spellStart"/>
      <w:r w:rsidRPr="006804F9">
        <w:rPr>
          <w:rFonts w:ascii="Times New Roman" w:eastAsia="Calibri" w:hAnsi="Times New Roman"/>
          <w:sz w:val="24"/>
          <w:szCs w:val="24"/>
        </w:rPr>
        <w:t>Н.Исанова</w:t>
      </w:r>
      <w:proofErr w:type="spellEnd"/>
      <w:r w:rsidRPr="006804F9">
        <w:rPr>
          <w:rFonts w:ascii="Times New Roman" w:eastAsia="Calibri" w:hAnsi="Times New Roman"/>
          <w:sz w:val="24"/>
          <w:szCs w:val="24"/>
        </w:rPr>
        <w:t xml:space="preserve"> проводятся экспериментальные исследование в лабораторных условиях для </w:t>
      </w:r>
      <w:r>
        <w:rPr>
          <w:rFonts w:ascii="Times New Roman" w:eastAsia="Calibri" w:hAnsi="Times New Roman"/>
          <w:sz w:val="24"/>
          <w:szCs w:val="24"/>
        </w:rPr>
        <w:t>перекачки воды</w:t>
      </w:r>
      <w:r w:rsidRPr="006804F9">
        <w:rPr>
          <w:rFonts w:ascii="Times New Roman" w:eastAsia="Calibri" w:hAnsi="Times New Roman"/>
          <w:sz w:val="24"/>
          <w:szCs w:val="24"/>
        </w:rPr>
        <w:t>.</w:t>
      </w:r>
    </w:p>
    <w:p w:rsidR="00FE7D49" w:rsidRDefault="00FE7D49" w:rsidP="00FE7D4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804F9">
        <w:rPr>
          <w:rFonts w:ascii="Times New Roman" w:eastAsia="Calibri" w:hAnsi="Times New Roman"/>
          <w:sz w:val="24"/>
          <w:szCs w:val="24"/>
        </w:rPr>
        <w:t xml:space="preserve">Исследование проводились на экспериментальной установке, представленной на рис. </w:t>
      </w:r>
      <w:r>
        <w:rPr>
          <w:rFonts w:ascii="Times New Roman" w:eastAsia="Calibri" w:hAnsi="Times New Roman"/>
          <w:sz w:val="24"/>
          <w:szCs w:val="24"/>
        </w:rPr>
        <w:t>1</w:t>
      </w:r>
    </w:p>
    <w:p w:rsidR="00FE7D49" w:rsidRDefault="00FE7D49" w:rsidP="00FE7D4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67050" cy="2019300"/>
            <wp:effectExtent l="0" t="0" r="0" b="0"/>
            <wp:docPr id="4" name="Рисунок 4" descr="PXL_20220616_102853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XL_20220616_1028532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44" r="10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D49" w:rsidRDefault="00FE7D49" w:rsidP="00FE7D4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E7D49" w:rsidRDefault="00FE7D49" w:rsidP="00FE7D4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1. Лабораторная установка</w:t>
      </w:r>
    </w:p>
    <w:p w:rsidR="00FE7D49" w:rsidRPr="006804F9" w:rsidRDefault="00FE7D49" w:rsidP="00FE7D49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6804F9">
        <w:rPr>
          <w:rFonts w:ascii="Times New Roman" w:eastAsia="Calibri" w:hAnsi="Times New Roman"/>
          <w:b/>
          <w:sz w:val="24"/>
          <w:szCs w:val="24"/>
          <w:lang w:eastAsia="en-US"/>
        </w:rPr>
        <w:t>Порядок выполнения работ</w:t>
      </w:r>
    </w:p>
    <w:p w:rsidR="00FE7D49" w:rsidRPr="006804F9" w:rsidRDefault="00FE7D49" w:rsidP="00FE7D49">
      <w:pPr>
        <w:numPr>
          <w:ilvl w:val="0"/>
          <w:numId w:val="1"/>
        </w:numPr>
        <w:tabs>
          <w:tab w:val="left" w:pos="900"/>
          <w:tab w:val="left" w:pos="108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6804F9">
        <w:rPr>
          <w:rFonts w:ascii="Times New Roman" w:eastAsia="Calibri" w:hAnsi="Times New Roman"/>
          <w:sz w:val="24"/>
          <w:szCs w:val="24"/>
          <w:lang w:eastAsia="en-US"/>
        </w:rPr>
        <w:t>Замеряем длину лотка и ширину лотка.  Уклон дна фиксированный.</w:t>
      </w:r>
    </w:p>
    <w:p w:rsidR="00FE7D49" w:rsidRPr="006804F9" w:rsidRDefault="00FE7D49" w:rsidP="00FE7D49">
      <w:pPr>
        <w:numPr>
          <w:ilvl w:val="0"/>
          <w:numId w:val="1"/>
        </w:numPr>
        <w:tabs>
          <w:tab w:val="left" w:pos="900"/>
          <w:tab w:val="left" w:pos="108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6804F9">
        <w:rPr>
          <w:rFonts w:ascii="Times New Roman" w:eastAsia="Calibri" w:hAnsi="Times New Roman"/>
          <w:sz w:val="24"/>
          <w:szCs w:val="24"/>
          <w:lang w:eastAsia="en-US"/>
        </w:rPr>
        <w:t>Включаем насос и ждем некоторое время для того что бы наполнился бак</w:t>
      </w:r>
      <w:r>
        <w:rPr>
          <w:rFonts w:ascii="Times New Roman" w:eastAsia="Calibri" w:hAnsi="Times New Roman"/>
          <w:sz w:val="24"/>
          <w:szCs w:val="24"/>
          <w:lang w:eastAsia="en-US"/>
        </w:rPr>
        <w:t>.</w:t>
      </w:r>
      <w:r w:rsidRPr="006804F9">
        <w:rPr>
          <w:rFonts w:ascii="Times New Roman" w:eastAsia="Calibri" w:hAnsi="Times New Roman"/>
          <w:sz w:val="24"/>
          <w:szCs w:val="24"/>
          <w:lang w:eastAsia="en-US"/>
        </w:rPr>
        <w:t xml:space="preserve">  </w:t>
      </w:r>
    </w:p>
    <w:p w:rsidR="00FE7D49" w:rsidRPr="006804F9" w:rsidRDefault="00FE7D49" w:rsidP="00FE7D49">
      <w:pPr>
        <w:numPr>
          <w:ilvl w:val="0"/>
          <w:numId w:val="1"/>
        </w:numPr>
        <w:tabs>
          <w:tab w:val="left" w:pos="900"/>
          <w:tab w:val="left" w:pos="108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6804F9">
        <w:rPr>
          <w:rFonts w:ascii="Times New Roman" w:eastAsia="Calibri" w:hAnsi="Times New Roman"/>
          <w:sz w:val="24"/>
          <w:szCs w:val="24"/>
          <w:lang w:eastAsia="en-US"/>
        </w:rPr>
        <w:t>На манометре устанавливаем давление и замеряем уровень воды в баке</w:t>
      </w:r>
      <w:r>
        <w:rPr>
          <w:rFonts w:ascii="Times New Roman" w:eastAsia="Calibri" w:hAnsi="Times New Roman"/>
          <w:sz w:val="24"/>
          <w:szCs w:val="24"/>
          <w:lang w:eastAsia="en-US"/>
        </w:rPr>
        <w:t>.</w:t>
      </w:r>
      <w:r w:rsidRPr="006804F9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</w:p>
    <w:p w:rsidR="00FE7D49" w:rsidRPr="006804F9" w:rsidRDefault="00FE7D49" w:rsidP="00FE7D49">
      <w:pPr>
        <w:numPr>
          <w:ilvl w:val="0"/>
          <w:numId w:val="1"/>
        </w:numPr>
        <w:tabs>
          <w:tab w:val="left" w:pos="108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6804F9">
        <w:rPr>
          <w:rFonts w:ascii="Times New Roman" w:eastAsia="Calibri" w:hAnsi="Times New Roman"/>
          <w:sz w:val="24"/>
          <w:szCs w:val="24"/>
          <w:lang w:eastAsia="en-US"/>
        </w:rPr>
        <w:t xml:space="preserve">Далее вода </w:t>
      </w:r>
      <w:r>
        <w:rPr>
          <w:rFonts w:ascii="Times New Roman" w:eastAsia="Calibri" w:hAnsi="Times New Roman"/>
          <w:sz w:val="24"/>
          <w:szCs w:val="24"/>
          <w:lang w:eastAsia="en-US"/>
        </w:rPr>
        <w:t>перекачивается из лотка с помощью насоса</w:t>
      </w:r>
      <w:r w:rsidRPr="006804F9">
        <w:rPr>
          <w:rFonts w:ascii="Times New Roman" w:eastAsia="Calibri" w:hAnsi="Times New Roman"/>
          <w:sz w:val="24"/>
          <w:szCs w:val="24"/>
          <w:lang w:eastAsia="en-US"/>
        </w:rPr>
        <w:t xml:space="preserve">. </w:t>
      </w:r>
    </w:p>
    <w:p w:rsidR="00FE7D49" w:rsidRDefault="00FE7D49" w:rsidP="00FE7D49">
      <w:pPr>
        <w:numPr>
          <w:ilvl w:val="0"/>
          <w:numId w:val="1"/>
        </w:numPr>
        <w:tabs>
          <w:tab w:val="left" w:pos="108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Все полученные данные сводим в таблицу.</w:t>
      </w:r>
    </w:p>
    <w:p w:rsidR="00FE7D49" w:rsidRDefault="00FE7D49" w:rsidP="00FE7D49">
      <w:pPr>
        <w:numPr>
          <w:ilvl w:val="0"/>
          <w:numId w:val="1"/>
        </w:numPr>
        <w:tabs>
          <w:tab w:val="left" w:pos="108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6804F9">
        <w:rPr>
          <w:rFonts w:ascii="Times New Roman" w:eastAsia="Calibri" w:hAnsi="Times New Roman"/>
          <w:sz w:val="24"/>
          <w:szCs w:val="24"/>
          <w:lang w:eastAsia="en-US"/>
        </w:rPr>
        <w:t>Повторяем опыты с каждым изменением давления.</w:t>
      </w:r>
    </w:p>
    <w:p w:rsidR="00FE7D49" w:rsidRDefault="00FE7D49" w:rsidP="00FE7D49">
      <w:pPr>
        <w:tabs>
          <w:tab w:val="left" w:pos="1080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E7D49" w:rsidRDefault="00FE7D49" w:rsidP="00FE7D49">
      <w:pPr>
        <w:tabs>
          <w:tab w:val="left" w:pos="1080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FE7D49" w:rsidRPr="00862C34" w:rsidTr="00A76945">
        <w:tc>
          <w:tcPr>
            <w:tcW w:w="4785" w:type="dxa"/>
            <w:shd w:val="clear" w:color="auto" w:fill="auto"/>
          </w:tcPr>
          <w:p w:rsidR="00FE7D49" w:rsidRPr="00862C34" w:rsidRDefault="00FE7D49" w:rsidP="00A769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66900" cy="2533650"/>
                  <wp:effectExtent l="0" t="0" r="0" b="0"/>
                  <wp:docPr id="3" name="Рисунок 3" descr="IMG-20220618-WA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-20220618-WA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D49" w:rsidRPr="00862C34" w:rsidRDefault="00FE7D49" w:rsidP="00A7694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785" w:type="dxa"/>
            <w:shd w:val="clear" w:color="auto" w:fill="auto"/>
          </w:tcPr>
          <w:p w:rsidR="00FE7D49" w:rsidRPr="00862C34" w:rsidRDefault="00FE7D49" w:rsidP="00A769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09750" cy="2495550"/>
                  <wp:effectExtent l="0" t="0" r="0" b="0"/>
                  <wp:docPr id="2" name="Рисунок 2" descr="IMG-20220618-WA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-20220618-WA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D49" w:rsidRPr="00862C34" w:rsidRDefault="00FE7D49" w:rsidP="00A769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FE7D49" w:rsidRDefault="00FE7D49" w:rsidP="00FE7D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7D49" w:rsidRDefault="00FE7D49" w:rsidP="00FE7D4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2. Проведение экспериментов</w:t>
      </w:r>
    </w:p>
    <w:p w:rsidR="00FE7D49" w:rsidRPr="006804F9" w:rsidRDefault="00FE7D49" w:rsidP="00FE7D49">
      <w:pPr>
        <w:tabs>
          <w:tab w:val="left" w:pos="5157"/>
        </w:tabs>
        <w:spacing w:after="0" w:line="240" w:lineRule="auto"/>
        <w:ind w:firstLine="709"/>
        <w:jc w:val="right"/>
        <w:rPr>
          <w:rFonts w:ascii="Times New Roman" w:eastAsia="Calibri" w:hAnsi="Times New Roman"/>
          <w:sz w:val="24"/>
          <w:szCs w:val="24"/>
          <w:lang w:eastAsia="en-US"/>
        </w:rPr>
      </w:pPr>
      <w:r w:rsidRPr="006804F9">
        <w:rPr>
          <w:rFonts w:ascii="Times New Roman" w:eastAsia="Calibri" w:hAnsi="Times New Roman"/>
          <w:sz w:val="24"/>
          <w:szCs w:val="24"/>
          <w:lang w:eastAsia="en-US"/>
        </w:rPr>
        <w:t xml:space="preserve">Результаты расчетов </w:t>
      </w:r>
      <w:r>
        <w:rPr>
          <w:rFonts w:ascii="Times New Roman" w:eastAsia="Calibri" w:hAnsi="Times New Roman"/>
          <w:sz w:val="24"/>
          <w:szCs w:val="24"/>
          <w:lang w:eastAsia="en-US"/>
        </w:rPr>
        <w:t>насоса                      Таблица 1.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23"/>
        <w:gridCol w:w="2664"/>
        <w:gridCol w:w="2693"/>
        <w:gridCol w:w="29"/>
      </w:tblGrid>
      <w:tr w:rsidR="00FE7D49" w:rsidRPr="006804F9" w:rsidTr="00A76945">
        <w:trPr>
          <w:trHeight w:val="60"/>
        </w:trPr>
        <w:tc>
          <w:tcPr>
            <w:tcW w:w="3823" w:type="dxa"/>
            <w:vMerge w:val="restart"/>
          </w:tcPr>
          <w:p w:rsidR="00FE7D49" w:rsidRPr="006804F9" w:rsidRDefault="00FE7D49" w:rsidP="00A769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804F9">
              <w:rPr>
                <w:rFonts w:ascii="Times New Roman" w:eastAsia="Calibri" w:hAnsi="Times New Roman"/>
                <w:sz w:val="24"/>
                <w:szCs w:val="24"/>
              </w:rPr>
              <w:t xml:space="preserve">Площадь «Живого сечения» потока над водосливами </w:t>
            </w:r>
          </w:p>
          <w:p w:rsidR="00FE7D49" w:rsidRPr="006804F9" w:rsidRDefault="00FE7D49" w:rsidP="00A769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804F9">
              <w:rPr>
                <w:rFonts w:ascii="Times New Roman" w:eastAsia="Calibri" w:hAnsi="Times New Roman"/>
                <w:sz w:val="24"/>
                <w:szCs w:val="24"/>
              </w:rPr>
              <w:t>ω, м</w:t>
            </w:r>
            <w:proofErr w:type="gramStart"/>
            <w:r w:rsidRPr="006804F9">
              <w:rPr>
                <w:rFonts w:ascii="Times New Roman" w:eastAsia="Calibri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5386" w:type="dxa"/>
            <w:gridSpan w:val="3"/>
          </w:tcPr>
          <w:p w:rsidR="00FE7D49" w:rsidRPr="006804F9" w:rsidRDefault="00FE7D49" w:rsidP="00A76945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FE7D49" w:rsidRPr="006804F9" w:rsidTr="00A76945">
        <w:trPr>
          <w:gridAfter w:val="1"/>
          <w:wAfter w:w="29" w:type="dxa"/>
          <w:trHeight w:val="881"/>
        </w:trPr>
        <w:tc>
          <w:tcPr>
            <w:tcW w:w="3823" w:type="dxa"/>
            <w:vMerge/>
          </w:tcPr>
          <w:p w:rsidR="00FE7D49" w:rsidRPr="006804F9" w:rsidRDefault="00FE7D49" w:rsidP="00A769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64" w:type="dxa"/>
          </w:tcPr>
          <w:p w:rsidR="00FE7D49" w:rsidRPr="006804F9" w:rsidRDefault="00FE7D49" w:rsidP="00A76945">
            <w:pPr>
              <w:spacing w:after="0" w:line="240" w:lineRule="auto"/>
              <w:ind w:hanging="4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804F9">
              <w:rPr>
                <w:rFonts w:ascii="Times New Roman" w:eastAsia="Calibri" w:hAnsi="Times New Roman"/>
                <w:sz w:val="24"/>
                <w:szCs w:val="24"/>
              </w:rPr>
              <w:t>Напор</w:t>
            </w:r>
          </w:p>
          <w:p w:rsidR="00FE7D49" w:rsidRPr="006804F9" w:rsidRDefault="00FE7D49" w:rsidP="00A76945">
            <w:pPr>
              <w:spacing w:after="0" w:line="240" w:lineRule="auto"/>
              <w:ind w:hanging="4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804F9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h</w:t>
            </w:r>
            <w:r w:rsidRPr="006804F9">
              <w:rPr>
                <w:rFonts w:ascii="Times New Roman" w:eastAsia="Calibri" w:hAnsi="Times New Roman"/>
                <w:sz w:val="24"/>
                <w:szCs w:val="24"/>
              </w:rPr>
              <w:t xml:space="preserve">, м </w:t>
            </w:r>
          </w:p>
        </w:tc>
        <w:tc>
          <w:tcPr>
            <w:tcW w:w="2693" w:type="dxa"/>
          </w:tcPr>
          <w:p w:rsidR="00FE7D49" w:rsidRPr="006804F9" w:rsidRDefault="00FE7D49" w:rsidP="00A769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804F9">
              <w:rPr>
                <w:rFonts w:ascii="Times New Roman" w:eastAsia="Calibri" w:hAnsi="Times New Roman"/>
                <w:sz w:val="24"/>
                <w:szCs w:val="24"/>
              </w:rPr>
              <w:t>Расход</w:t>
            </w:r>
          </w:p>
          <w:p w:rsidR="00FE7D49" w:rsidRPr="006804F9" w:rsidRDefault="00FE7D49" w:rsidP="00A769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804F9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Q</w:t>
            </w:r>
            <w:r w:rsidRPr="006804F9">
              <w:rPr>
                <w:rFonts w:ascii="Times New Roman" w:eastAsia="Calibri" w:hAnsi="Times New Roman"/>
                <w:sz w:val="24"/>
                <w:szCs w:val="24"/>
              </w:rPr>
              <w:t>, м</w:t>
            </w:r>
            <w:r w:rsidRPr="006804F9">
              <w:rPr>
                <w:rFonts w:ascii="Times New Roman" w:eastAsia="Calibri" w:hAnsi="Times New Roman"/>
                <w:sz w:val="24"/>
                <w:szCs w:val="24"/>
                <w:vertAlign w:val="superscript"/>
              </w:rPr>
              <w:t>3</w:t>
            </w:r>
            <w:r w:rsidRPr="006804F9">
              <w:rPr>
                <w:rFonts w:ascii="Times New Roman" w:eastAsia="Calibri" w:hAnsi="Times New Roman"/>
                <w:sz w:val="24"/>
                <w:szCs w:val="24"/>
              </w:rPr>
              <w:t>/с</w:t>
            </w:r>
          </w:p>
        </w:tc>
      </w:tr>
      <w:tr w:rsidR="00FE7D49" w:rsidRPr="006804F9" w:rsidTr="00A76945">
        <w:trPr>
          <w:gridAfter w:val="1"/>
          <w:wAfter w:w="29" w:type="dxa"/>
        </w:trPr>
        <w:tc>
          <w:tcPr>
            <w:tcW w:w="3823" w:type="dxa"/>
          </w:tcPr>
          <w:p w:rsidR="00FE7D49" w:rsidRPr="006804F9" w:rsidRDefault="00FE7D49" w:rsidP="00A769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804F9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664" w:type="dxa"/>
          </w:tcPr>
          <w:p w:rsidR="00FE7D49" w:rsidRPr="006804F9" w:rsidRDefault="00FE7D49" w:rsidP="00A76945">
            <w:pPr>
              <w:spacing w:after="0" w:line="240" w:lineRule="auto"/>
              <w:ind w:hanging="4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804F9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FE7D49" w:rsidRPr="006804F9" w:rsidRDefault="00FE7D49" w:rsidP="00A769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804F9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</w:tr>
      <w:tr w:rsidR="00FE7D49" w:rsidRPr="006804F9" w:rsidTr="00A76945">
        <w:trPr>
          <w:gridAfter w:val="1"/>
          <w:wAfter w:w="29" w:type="dxa"/>
        </w:trPr>
        <w:tc>
          <w:tcPr>
            <w:tcW w:w="3823" w:type="dxa"/>
          </w:tcPr>
          <w:p w:rsidR="00FE7D49" w:rsidRPr="006804F9" w:rsidRDefault="00FE7D49" w:rsidP="00A769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804F9">
              <w:rPr>
                <w:rFonts w:ascii="Times New Roman" w:eastAsia="Calibri" w:hAnsi="Times New Roman"/>
                <w:sz w:val="24"/>
                <w:szCs w:val="24"/>
              </w:rPr>
              <w:t>0,05</w:t>
            </w:r>
          </w:p>
        </w:tc>
        <w:tc>
          <w:tcPr>
            <w:tcW w:w="2664" w:type="dxa"/>
          </w:tcPr>
          <w:p w:rsidR="00FE7D49" w:rsidRPr="006804F9" w:rsidRDefault="00FE7D49" w:rsidP="00A76945">
            <w:pPr>
              <w:spacing w:after="0" w:line="240" w:lineRule="auto"/>
              <w:ind w:hanging="4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804F9">
              <w:rPr>
                <w:rFonts w:ascii="Times New Roman" w:eastAsia="Calibri" w:hAnsi="Times New Roman"/>
                <w:sz w:val="24"/>
                <w:szCs w:val="24"/>
              </w:rPr>
              <w:t>0,05</w:t>
            </w:r>
          </w:p>
        </w:tc>
        <w:tc>
          <w:tcPr>
            <w:tcW w:w="2693" w:type="dxa"/>
          </w:tcPr>
          <w:p w:rsidR="00FE7D49" w:rsidRPr="006804F9" w:rsidRDefault="00FE7D49" w:rsidP="00A769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804F9">
              <w:rPr>
                <w:rFonts w:ascii="Times New Roman" w:eastAsia="Calibri" w:hAnsi="Times New Roman"/>
                <w:sz w:val="24"/>
                <w:szCs w:val="24"/>
              </w:rPr>
              <w:t>0,020</w:t>
            </w:r>
          </w:p>
        </w:tc>
      </w:tr>
      <w:tr w:rsidR="00FE7D49" w:rsidRPr="006804F9" w:rsidTr="00A76945">
        <w:trPr>
          <w:gridAfter w:val="1"/>
          <w:wAfter w:w="29" w:type="dxa"/>
        </w:trPr>
        <w:tc>
          <w:tcPr>
            <w:tcW w:w="3823" w:type="dxa"/>
          </w:tcPr>
          <w:p w:rsidR="00FE7D49" w:rsidRPr="006804F9" w:rsidRDefault="00FE7D49" w:rsidP="00A769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804F9">
              <w:rPr>
                <w:rFonts w:ascii="Times New Roman" w:eastAsia="Calibri" w:hAnsi="Times New Roman"/>
                <w:sz w:val="24"/>
                <w:szCs w:val="24"/>
              </w:rPr>
              <w:t>0,10</w:t>
            </w:r>
          </w:p>
        </w:tc>
        <w:tc>
          <w:tcPr>
            <w:tcW w:w="2664" w:type="dxa"/>
          </w:tcPr>
          <w:p w:rsidR="00FE7D49" w:rsidRPr="006804F9" w:rsidRDefault="00FE7D49" w:rsidP="00A76945">
            <w:pPr>
              <w:spacing w:after="0" w:line="240" w:lineRule="auto"/>
              <w:ind w:hanging="4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804F9">
              <w:rPr>
                <w:rFonts w:ascii="Times New Roman" w:eastAsia="Calibri" w:hAnsi="Times New Roman"/>
                <w:sz w:val="24"/>
                <w:szCs w:val="24"/>
              </w:rPr>
              <w:t>0,09</w:t>
            </w:r>
          </w:p>
        </w:tc>
        <w:tc>
          <w:tcPr>
            <w:tcW w:w="2693" w:type="dxa"/>
          </w:tcPr>
          <w:p w:rsidR="00FE7D49" w:rsidRPr="006804F9" w:rsidRDefault="00FE7D49" w:rsidP="00A769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804F9">
              <w:rPr>
                <w:rFonts w:ascii="Times New Roman" w:eastAsia="Calibri" w:hAnsi="Times New Roman"/>
                <w:sz w:val="24"/>
                <w:szCs w:val="24"/>
              </w:rPr>
              <w:t>0,055</w:t>
            </w:r>
          </w:p>
        </w:tc>
      </w:tr>
      <w:tr w:rsidR="00FE7D49" w:rsidRPr="006804F9" w:rsidTr="00A76945">
        <w:trPr>
          <w:gridAfter w:val="1"/>
          <w:wAfter w:w="29" w:type="dxa"/>
        </w:trPr>
        <w:tc>
          <w:tcPr>
            <w:tcW w:w="3823" w:type="dxa"/>
          </w:tcPr>
          <w:p w:rsidR="00FE7D49" w:rsidRPr="006804F9" w:rsidRDefault="00FE7D49" w:rsidP="00A769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804F9">
              <w:rPr>
                <w:rFonts w:ascii="Times New Roman" w:eastAsia="Calibri" w:hAnsi="Times New Roman"/>
                <w:sz w:val="24"/>
                <w:szCs w:val="24"/>
              </w:rPr>
              <w:t>0,15</w:t>
            </w:r>
          </w:p>
        </w:tc>
        <w:tc>
          <w:tcPr>
            <w:tcW w:w="2664" w:type="dxa"/>
          </w:tcPr>
          <w:p w:rsidR="00FE7D49" w:rsidRPr="006804F9" w:rsidRDefault="00FE7D49" w:rsidP="00A76945">
            <w:pPr>
              <w:spacing w:after="0" w:line="240" w:lineRule="auto"/>
              <w:ind w:hanging="4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804F9">
              <w:rPr>
                <w:rFonts w:ascii="Times New Roman" w:eastAsia="Calibri" w:hAnsi="Times New Roman"/>
                <w:sz w:val="24"/>
                <w:szCs w:val="24"/>
              </w:rPr>
              <w:t>0,13</w:t>
            </w:r>
          </w:p>
        </w:tc>
        <w:tc>
          <w:tcPr>
            <w:tcW w:w="2693" w:type="dxa"/>
          </w:tcPr>
          <w:p w:rsidR="00FE7D49" w:rsidRPr="006804F9" w:rsidRDefault="00FE7D49" w:rsidP="00A769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804F9">
              <w:rPr>
                <w:rFonts w:ascii="Times New Roman" w:eastAsia="Calibri" w:hAnsi="Times New Roman"/>
                <w:sz w:val="24"/>
                <w:szCs w:val="24"/>
              </w:rPr>
              <w:t>0,097</w:t>
            </w:r>
          </w:p>
        </w:tc>
      </w:tr>
      <w:tr w:rsidR="00FE7D49" w:rsidRPr="006804F9" w:rsidTr="00A76945">
        <w:trPr>
          <w:gridAfter w:val="1"/>
          <w:wAfter w:w="29" w:type="dxa"/>
        </w:trPr>
        <w:tc>
          <w:tcPr>
            <w:tcW w:w="3823" w:type="dxa"/>
          </w:tcPr>
          <w:p w:rsidR="00FE7D49" w:rsidRPr="006804F9" w:rsidRDefault="00FE7D49" w:rsidP="00A769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804F9">
              <w:rPr>
                <w:rFonts w:ascii="Times New Roman" w:eastAsia="Calibri" w:hAnsi="Times New Roman"/>
                <w:sz w:val="24"/>
                <w:szCs w:val="24"/>
              </w:rPr>
              <w:t>0,20</w:t>
            </w:r>
          </w:p>
        </w:tc>
        <w:tc>
          <w:tcPr>
            <w:tcW w:w="2664" w:type="dxa"/>
          </w:tcPr>
          <w:p w:rsidR="00FE7D49" w:rsidRPr="006804F9" w:rsidRDefault="00FE7D49" w:rsidP="00A76945">
            <w:pPr>
              <w:spacing w:after="0" w:line="240" w:lineRule="auto"/>
              <w:ind w:hanging="4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804F9">
              <w:rPr>
                <w:rFonts w:ascii="Times New Roman" w:eastAsia="Calibri" w:hAnsi="Times New Roman"/>
                <w:sz w:val="24"/>
                <w:szCs w:val="24"/>
              </w:rPr>
              <w:t>0,17</w:t>
            </w:r>
          </w:p>
        </w:tc>
        <w:tc>
          <w:tcPr>
            <w:tcW w:w="2693" w:type="dxa"/>
          </w:tcPr>
          <w:p w:rsidR="00FE7D49" w:rsidRPr="006804F9" w:rsidRDefault="00FE7D49" w:rsidP="00A769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804F9">
              <w:rPr>
                <w:rFonts w:ascii="Times New Roman" w:eastAsia="Calibri" w:hAnsi="Times New Roman"/>
                <w:sz w:val="24"/>
                <w:szCs w:val="24"/>
              </w:rPr>
              <w:t>0,150</w:t>
            </w:r>
          </w:p>
        </w:tc>
      </w:tr>
    </w:tbl>
    <w:p w:rsidR="00FE7D49" w:rsidRDefault="00FE7D49" w:rsidP="00FE7D4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E7D49" w:rsidRPr="006804F9" w:rsidRDefault="00FE7D49" w:rsidP="00FE7D4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E7D49" w:rsidRDefault="00FE7D49" w:rsidP="00FE7D49">
      <w:pPr>
        <w:spacing w:after="0" w:line="240" w:lineRule="auto"/>
      </w:pPr>
      <w:r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14EEFE70" wp14:editId="2FA3BAF9">
            <wp:extent cx="5495925" cy="2781300"/>
            <wp:effectExtent l="0" t="0" r="0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E7D49" w:rsidRDefault="00FE7D49" w:rsidP="00FE7D49">
      <w:pPr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6804F9">
        <w:rPr>
          <w:rFonts w:ascii="Times New Roman" w:eastAsia="Calibri" w:hAnsi="Times New Roman"/>
          <w:noProof/>
          <w:sz w:val="24"/>
          <w:szCs w:val="24"/>
        </w:rPr>
        <w:t>Рис. 3</w:t>
      </w:r>
      <w:r>
        <w:rPr>
          <w:rFonts w:ascii="Times New Roman" w:eastAsia="Calibri" w:hAnsi="Times New Roman"/>
          <w:noProof/>
          <w:sz w:val="24"/>
          <w:szCs w:val="24"/>
        </w:rPr>
        <w:t xml:space="preserve"> </w:t>
      </w:r>
      <w:r w:rsidRPr="006804F9">
        <w:rPr>
          <w:rFonts w:ascii="Times New Roman" w:eastAsia="Calibri" w:hAnsi="Times New Roman"/>
          <w:sz w:val="24"/>
          <w:szCs w:val="24"/>
          <w:lang w:eastAsia="en-US"/>
        </w:rPr>
        <w:t xml:space="preserve">Результаты работы экспериментальной лабораторной установки для </w:t>
      </w:r>
      <w:r>
        <w:rPr>
          <w:rFonts w:ascii="Times New Roman" w:eastAsia="Calibri" w:hAnsi="Times New Roman"/>
          <w:sz w:val="24"/>
          <w:szCs w:val="24"/>
          <w:lang w:eastAsia="en-US"/>
        </w:rPr>
        <w:t>перекачки воды насосом.</w:t>
      </w:r>
    </w:p>
    <w:p w:rsidR="00FE7D49" w:rsidRPr="00FE7D49" w:rsidRDefault="00FE7D49" w:rsidP="00FE7D49">
      <w:pPr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bookmarkStart w:id="3" w:name="_GoBack"/>
      <w:bookmarkEnd w:id="3"/>
    </w:p>
    <w:p w:rsidR="00FE7D49" w:rsidRPr="00280CC9" w:rsidRDefault="00FE7D49" w:rsidP="00FE7D49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noProof/>
          <w:sz w:val="24"/>
          <w:szCs w:val="24"/>
        </w:rPr>
      </w:pPr>
      <w:r w:rsidRPr="00280CC9">
        <w:rPr>
          <w:rFonts w:ascii="Times New Roman" w:eastAsia="Calibri" w:hAnsi="Times New Roman"/>
          <w:b/>
          <w:noProof/>
          <w:sz w:val="24"/>
          <w:szCs w:val="24"/>
        </w:rPr>
        <w:t>Вывод.</w:t>
      </w:r>
    </w:p>
    <w:p w:rsidR="00FE7D49" w:rsidRPr="00556072" w:rsidRDefault="00FE7D49" w:rsidP="00FE7D4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56072">
        <w:rPr>
          <w:rFonts w:ascii="Times New Roman" w:hAnsi="Times New Roman"/>
          <w:sz w:val="24"/>
          <w:szCs w:val="24"/>
        </w:rPr>
        <w:t>При эксплуатации оросительных систем, имеющих дополнительно обводнительное значение, необходимо:</w:t>
      </w:r>
    </w:p>
    <w:p w:rsidR="00FE7D49" w:rsidRPr="00556072" w:rsidRDefault="00FE7D49" w:rsidP="00FE7D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56072">
        <w:rPr>
          <w:rFonts w:ascii="Times New Roman" w:hAnsi="Times New Roman"/>
          <w:sz w:val="24"/>
          <w:szCs w:val="24"/>
        </w:rPr>
        <w:t xml:space="preserve">- предусматривать в планах и графиках изъятия воды из водных объектов и подачи воды </w:t>
      </w:r>
      <w:proofErr w:type="spellStart"/>
      <w:r w:rsidRPr="00556072">
        <w:rPr>
          <w:rFonts w:ascii="Times New Roman" w:hAnsi="Times New Roman"/>
          <w:sz w:val="24"/>
          <w:szCs w:val="24"/>
        </w:rPr>
        <w:t>водопотребителям</w:t>
      </w:r>
      <w:proofErr w:type="spellEnd"/>
      <w:r w:rsidRPr="00556072">
        <w:rPr>
          <w:rFonts w:ascii="Times New Roman" w:hAnsi="Times New Roman"/>
          <w:sz w:val="24"/>
          <w:szCs w:val="24"/>
        </w:rPr>
        <w:t xml:space="preserve"> дополнительные объемы воды для обводнения в соответствии с установленными нормами;</w:t>
      </w:r>
    </w:p>
    <w:p w:rsidR="00FE7D49" w:rsidRPr="00556072" w:rsidRDefault="00FE7D49" w:rsidP="00FE7D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56072">
        <w:rPr>
          <w:rFonts w:ascii="Times New Roman" w:hAnsi="Times New Roman"/>
          <w:sz w:val="24"/>
          <w:szCs w:val="24"/>
        </w:rPr>
        <w:t>- создавать на период ремонта оросительной системы в специальных прудах и емкостях запасы воды, потребные для обводнения на этот период;</w:t>
      </w:r>
    </w:p>
    <w:p w:rsidR="00FE7D49" w:rsidRPr="00556072" w:rsidRDefault="00FE7D49" w:rsidP="00FE7D4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56072">
        <w:rPr>
          <w:rFonts w:ascii="Times New Roman" w:hAnsi="Times New Roman"/>
          <w:sz w:val="24"/>
          <w:szCs w:val="24"/>
        </w:rPr>
        <w:t>- не допускать водопоя скота из открытых каналов, прудов и водоемов;</w:t>
      </w:r>
    </w:p>
    <w:p w:rsidR="00FE7D49" w:rsidRDefault="00FE7D49" w:rsidP="00FE7D49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56072">
        <w:rPr>
          <w:rFonts w:ascii="Times New Roman" w:hAnsi="Times New Roman"/>
          <w:sz w:val="24"/>
          <w:szCs w:val="24"/>
        </w:rPr>
        <w:t>- содержать в надлежащем техническом и санитарном состоянии специальные обводнительные сооружения (водопойные пункты, пло</w:t>
      </w:r>
      <w:r>
        <w:rPr>
          <w:rFonts w:ascii="Times New Roman" w:hAnsi="Times New Roman"/>
          <w:sz w:val="24"/>
          <w:szCs w:val="24"/>
        </w:rPr>
        <w:t>щадки, насосные станции и др.).</w:t>
      </w:r>
    </w:p>
    <w:p w:rsidR="00FE7D49" w:rsidRPr="00D66F4A" w:rsidRDefault="00FE7D49" w:rsidP="00FE7D49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  <w:sectPr w:rsidR="00FE7D49" w:rsidRPr="00D66F4A" w:rsidSect="002D4131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E7D49" w:rsidRPr="00CB379D" w:rsidRDefault="00FE7D49" w:rsidP="00FE7D49">
      <w:pPr>
        <w:spacing w:after="0" w:line="240" w:lineRule="auto"/>
        <w:jc w:val="both"/>
        <w:rPr>
          <w:rFonts w:ascii="Times New Roman" w:eastAsia="Calibri" w:hAnsi="Times New Roman"/>
          <w:b/>
          <w:iCs/>
          <w:sz w:val="24"/>
          <w:szCs w:val="24"/>
        </w:rPr>
      </w:pPr>
      <w:r w:rsidRPr="00CB379D">
        <w:rPr>
          <w:rFonts w:ascii="Times New Roman" w:eastAsia="Calibri" w:hAnsi="Times New Roman"/>
          <w:b/>
          <w:iCs/>
          <w:sz w:val="24"/>
          <w:szCs w:val="24"/>
        </w:rPr>
        <w:t xml:space="preserve">    Научный руководитель        − кандидат технических наук, </w:t>
      </w:r>
    </w:p>
    <w:p w:rsidR="00FE7D49" w:rsidRPr="00CB379D" w:rsidRDefault="00FE7D49" w:rsidP="00FE7D49">
      <w:pPr>
        <w:spacing w:after="0" w:line="240" w:lineRule="auto"/>
        <w:jc w:val="both"/>
        <w:rPr>
          <w:rFonts w:ascii="Times New Roman" w:eastAsia="Calibri" w:hAnsi="Times New Roman"/>
          <w:b/>
          <w:iCs/>
          <w:sz w:val="24"/>
          <w:szCs w:val="24"/>
        </w:rPr>
      </w:pPr>
      <w:r w:rsidRPr="00CB379D">
        <w:rPr>
          <w:rFonts w:ascii="Times New Roman" w:eastAsia="Calibri" w:hAnsi="Times New Roman"/>
          <w:b/>
          <w:iCs/>
          <w:sz w:val="24"/>
          <w:szCs w:val="24"/>
        </w:rPr>
        <w:t xml:space="preserve">                                                     </w:t>
      </w:r>
      <w:r>
        <w:rPr>
          <w:rFonts w:ascii="Times New Roman" w:eastAsia="Calibri" w:hAnsi="Times New Roman"/>
          <w:b/>
          <w:iCs/>
          <w:sz w:val="24"/>
          <w:szCs w:val="24"/>
        </w:rPr>
        <w:t xml:space="preserve">     </w:t>
      </w:r>
      <w:r w:rsidRPr="00CB379D">
        <w:rPr>
          <w:rFonts w:ascii="Times New Roman" w:eastAsia="Calibri" w:hAnsi="Times New Roman"/>
          <w:b/>
          <w:iCs/>
          <w:sz w:val="24"/>
          <w:szCs w:val="24"/>
        </w:rPr>
        <w:t xml:space="preserve">доцент </w:t>
      </w:r>
      <w:proofErr w:type="spellStart"/>
      <w:r w:rsidRPr="00CB379D">
        <w:rPr>
          <w:rFonts w:ascii="Times New Roman" w:eastAsia="Calibri" w:hAnsi="Times New Roman"/>
          <w:b/>
          <w:iCs/>
          <w:sz w:val="24"/>
          <w:szCs w:val="24"/>
        </w:rPr>
        <w:t>Суйунтбекова</w:t>
      </w:r>
      <w:proofErr w:type="spellEnd"/>
      <w:r w:rsidRPr="00CB379D">
        <w:rPr>
          <w:rFonts w:ascii="Times New Roman" w:eastAsia="Calibri" w:hAnsi="Times New Roman"/>
          <w:b/>
          <w:iCs/>
          <w:sz w:val="24"/>
          <w:szCs w:val="24"/>
        </w:rPr>
        <w:t xml:space="preserve"> И.А.</w:t>
      </w:r>
    </w:p>
    <w:p w:rsidR="00FE7D49" w:rsidRPr="00CB379D" w:rsidRDefault="00FE7D49" w:rsidP="00FE7D49">
      <w:pPr>
        <w:spacing w:after="0" w:line="240" w:lineRule="auto"/>
        <w:jc w:val="both"/>
        <w:rPr>
          <w:rFonts w:ascii="Times New Roman" w:eastAsia="Calibri" w:hAnsi="Times New Roman"/>
          <w:b/>
          <w:iCs/>
          <w:sz w:val="24"/>
          <w:szCs w:val="24"/>
        </w:rPr>
      </w:pPr>
    </w:p>
    <w:p w:rsidR="00FE7D49" w:rsidRPr="00CB379D" w:rsidRDefault="00FE7D49" w:rsidP="00FE7D49">
      <w:pPr>
        <w:spacing w:after="0" w:line="240" w:lineRule="auto"/>
        <w:jc w:val="both"/>
        <w:rPr>
          <w:rFonts w:ascii="Times New Roman" w:eastAsia="Calibri" w:hAnsi="Times New Roman"/>
          <w:b/>
          <w:iCs/>
          <w:sz w:val="24"/>
          <w:szCs w:val="24"/>
        </w:rPr>
      </w:pPr>
    </w:p>
    <w:p w:rsidR="00FE7D49" w:rsidRPr="00CB379D" w:rsidRDefault="00FE7D49" w:rsidP="00FE7D49">
      <w:pPr>
        <w:spacing w:after="0" w:line="240" w:lineRule="auto"/>
        <w:jc w:val="both"/>
        <w:rPr>
          <w:rFonts w:ascii="Times New Roman" w:eastAsia="Calibri" w:hAnsi="Times New Roman"/>
          <w:b/>
          <w:iCs/>
          <w:sz w:val="24"/>
          <w:szCs w:val="24"/>
        </w:rPr>
      </w:pPr>
      <w:r>
        <w:rPr>
          <w:rFonts w:ascii="Times New Roman" w:eastAsia="Calibri" w:hAnsi="Times New Roman"/>
          <w:b/>
          <w:iCs/>
          <w:sz w:val="24"/>
          <w:szCs w:val="24"/>
        </w:rPr>
        <w:t xml:space="preserve"> </w:t>
      </w:r>
      <w:r w:rsidRPr="00CB379D">
        <w:rPr>
          <w:rFonts w:ascii="Times New Roman" w:eastAsia="Calibri" w:hAnsi="Times New Roman"/>
          <w:b/>
          <w:iCs/>
          <w:sz w:val="24"/>
          <w:szCs w:val="24"/>
        </w:rPr>
        <w:t xml:space="preserve">  Магистр ПОм-1-20</w:t>
      </w:r>
      <w:r>
        <w:rPr>
          <w:rFonts w:ascii="Times New Roman" w:eastAsia="Calibri" w:hAnsi="Times New Roman"/>
          <w:b/>
          <w:iCs/>
          <w:sz w:val="24"/>
          <w:szCs w:val="24"/>
        </w:rPr>
        <w:t xml:space="preserve">                      </w:t>
      </w:r>
      <w:proofErr w:type="spellStart"/>
      <w:r>
        <w:rPr>
          <w:rFonts w:ascii="Times New Roman" w:eastAsia="Calibri" w:hAnsi="Times New Roman"/>
          <w:b/>
          <w:iCs/>
          <w:sz w:val="24"/>
          <w:szCs w:val="24"/>
        </w:rPr>
        <w:t>Жороев</w:t>
      </w:r>
      <w:proofErr w:type="spellEnd"/>
      <w:r>
        <w:rPr>
          <w:rFonts w:ascii="Times New Roman" w:eastAsia="Calibri" w:hAnsi="Times New Roman"/>
          <w:b/>
          <w:iCs/>
          <w:sz w:val="24"/>
          <w:szCs w:val="24"/>
        </w:rPr>
        <w:t xml:space="preserve"> Н.Ш.</w:t>
      </w:r>
    </w:p>
    <w:p w:rsidR="00FE7D49" w:rsidRPr="00CB379D" w:rsidRDefault="00FE7D49" w:rsidP="00FE7D49">
      <w:pPr>
        <w:spacing w:after="0" w:line="240" w:lineRule="auto"/>
        <w:jc w:val="both"/>
        <w:rPr>
          <w:rFonts w:ascii="Times New Roman" w:eastAsia="Calibri" w:hAnsi="Times New Roman"/>
          <w:b/>
          <w:iCs/>
          <w:sz w:val="24"/>
          <w:szCs w:val="24"/>
        </w:rPr>
      </w:pPr>
    </w:p>
    <w:p w:rsidR="00FE7D49" w:rsidRPr="00D66F4A" w:rsidRDefault="00FE7D49" w:rsidP="00FE7D49">
      <w:p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</w:p>
    <w:p w:rsidR="002C261B" w:rsidRDefault="002C261B"/>
    <w:sectPr w:rsidR="002C261B" w:rsidSect="002D4131"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2A52FB"/>
    <w:multiLevelType w:val="hybridMultilevel"/>
    <w:tmpl w:val="7566484A"/>
    <w:lvl w:ilvl="0" w:tplc="AB10058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55"/>
    <w:rsid w:val="002C261B"/>
    <w:rsid w:val="00753EC5"/>
    <w:rsid w:val="00DF1B93"/>
    <w:rsid w:val="00EA2CBD"/>
    <w:rsid w:val="00F65055"/>
    <w:rsid w:val="00FE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D4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D4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D4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D4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Напор</c:v>
                </c:pt>
              </c:strCache>
            </c:strRef>
          </c:tx>
          <c:spPr>
            <a:ln w="34899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0</c:v>
                </c:pt>
                <c:pt idx="1">
                  <c:v>0.05</c:v>
                </c:pt>
                <c:pt idx="2">
                  <c:v>0.1</c:v>
                </c:pt>
                <c:pt idx="3">
                  <c:v>0.15</c:v>
                </c:pt>
                <c:pt idx="4">
                  <c:v>0.2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0.05</c:v>
                </c:pt>
                <c:pt idx="2">
                  <c:v>0.1</c:v>
                </c:pt>
                <c:pt idx="3">
                  <c:v>0.14000000000000001</c:v>
                </c:pt>
                <c:pt idx="4">
                  <c:v>0.19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</c:v>
                </c:pt>
              </c:strCache>
            </c:strRef>
          </c:tx>
          <c:spPr>
            <a:ln w="34899" cap="rnd">
              <a:solidFill>
                <a:schemeClr val="accent2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0</c:v>
                </c:pt>
                <c:pt idx="1">
                  <c:v>0.05</c:v>
                </c:pt>
                <c:pt idx="2">
                  <c:v>0.1</c:v>
                </c:pt>
                <c:pt idx="3">
                  <c:v>0.15</c:v>
                </c:pt>
                <c:pt idx="4">
                  <c:v>0.2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2.1000000000000001E-2</c:v>
                </c:pt>
                <c:pt idx="2">
                  <c:v>5.8999999999999997E-2</c:v>
                </c:pt>
                <c:pt idx="3">
                  <c:v>0.108</c:v>
                </c:pt>
                <c:pt idx="4">
                  <c:v>0.16600000000000001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5447552"/>
        <c:axId val="165449088"/>
      </c:lineChart>
      <c:catAx>
        <c:axId val="1654475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18" cap="flat" cmpd="sng" algn="ctr">
            <a:solidFill>
              <a:schemeClr val="lt1">
                <a:lumMod val="95000"/>
                <a:alpha val="1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5449088"/>
        <c:crosses val="autoZero"/>
        <c:auto val="1"/>
        <c:lblAlgn val="ctr"/>
        <c:lblOffset val="50"/>
        <c:tickLblSkip val="1"/>
        <c:noMultiLvlLbl val="0"/>
      </c:catAx>
      <c:valAx>
        <c:axId val="165449088"/>
        <c:scaling>
          <c:orientation val="minMax"/>
        </c:scaling>
        <c:delete val="0"/>
        <c:axPos val="l"/>
        <c:majorGridlines>
          <c:spPr>
            <a:ln w="9518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46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5447552"/>
        <c:crosses val="autoZero"/>
        <c:crossBetween val="midCat"/>
      </c:valAx>
      <c:spPr>
        <a:noFill/>
        <a:ln w="25390">
          <a:noFill/>
        </a:ln>
      </c:spPr>
    </c:plotArea>
    <c:legend>
      <c:legendPos val="b"/>
      <c:overlay val="0"/>
      <c:spPr>
        <a:noFill/>
        <a:ln w="25382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590</Words>
  <Characters>3363</Characters>
  <Application>Microsoft Office Word</Application>
  <DocSecurity>0</DocSecurity>
  <Lines>28</Lines>
  <Paragraphs>7</Paragraphs>
  <ScaleCrop>false</ScaleCrop>
  <Company/>
  <LinksUpToDate>false</LinksUpToDate>
  <CharactersWithSpaces>3946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2023-03-25T06:32:00Z</dcterms:created>
  <dcterms:modified xsi:type="dcterms:W3CDTF">2023-03-25T06:34:00Z</dcterms:modified>
</cp:coreProperties>
</file>