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59" w:rsidRDefault="00184059" w:rsidP="00184059">
      <w:pPr>
        <w:ind w:left="360"/>
        <w:rPr>
          <w:b/>
        </w:rPr>
      </w:pPr>
    </w:p>
    <w:p w:rsidR="00184059" w:rsidRDefault="00184059" w:rsidP="00184059">
      <w:pPr>
        <w:spacing w:line="276" w:lineRule="auto"/>
        <w:ind w:left="2880" w:firstLine="720"/>
        <w:rPr>
          <w:b/>
        </w:rPr>
      </w:pPr>
      <w:r>
        <w:rPr>
          <w:b/>
        </w:rPr>
        <w:t>НИР студентов</w:t>
      </w:r>
    </w:p>
    <w:p w:rsidR="00184059" w:rsidRDefault="00184059" w:rsidP="00184059">
      <w:pPr>
        <w:spacing w:line="276" w:lineRule="auto"/>
        <w:ind w:firstLine="708"/>
        <w:jc w:val="both"/>
      </w:pPr>
      <w:r>
        <w:t xml:space="preserve">Научно-исследовательские работы со студентами также проводятся постоянно сотрудниками кафедры «Техносферная безопасность». </w:t>
      </w:r>
    </w:p>
    <w:p w:rsidR="00184059" w:rsidRDefault="00184059" w:rsidP="00184059">
      <w:pPr>
        <w:spacing w:line="276" w:lineRule="auto"/>
        <w:ind w:firstLine="708"/>
        <w:jc w:val="both"/>
      </w:pPr>
      <w:r>
        <w:rPr>
          <w:kern w:val="36"/>
        </w:rPr>
        <w:t>На март 2025 г.</w:t>
      </w:r>
      <w:r>
        <w:t xml:space="preserve"> планируеся проведение научно-техническую конференцию молодых ученых, аспирантов, </w:t>
      </w:r>
      <w:r>
        <w:rPr>
          <w:kern w:val="36"/>
        </w:rPr>
        <w:t>магистрантов и студентов проходившая в виде о</w:t>
      </w:r>
      <w:r>
        <w:rPr>
          <w:kern w:val="36"/>
          <w:lang w:val="en-US"/>
        </w:rPr>
        <w:t>n</w:t>
      </w:r>
      <w:r>
        <w:rPr>
          <w:kern w:val="36"/>
        </w:rPr>
        <w:t>-</w:t>
      </w:r>
      <w:r>
        <w:rPr>
          <w:kern w:val="36"/>
          <w:lang w:val="en-US"/>
        </w:rPr>
        <w:t>line</w:t>
      </w:r>
      <w:r>
        <w:rPr>
          <w:kern w:val="36"/>
        </w:rPr>
        <w:t xml:space="preserve"> и </w:t>
      </w:r>
      <w:r>
        <w:rPr>
          <w:kern w:val="36"/>
          <w:lang w:val="en-US"/>
        </w:rPr>
        <w:t>off</w:t>
      </w:r>
      <w:r>
        <w:rPr>
          <w:kern w:val="36"/>
        </w:rPr>
        <w:t>-</w:t>
      </w:r>
      <w:r>
        <w:rPr>
          <w:kern w:val="36"/>
          <w:lang w:val="en-US"/>
        </w:rPr>
        <w:t>line</w:t>
      </w:r>
      <w:r>
        <w:rPr>
          <w:kern w:val="36"/>
        </w:rPr>
        <w:t>. Темы готовят ППС совместно со студентами по направлению «Техносферная безопасность»</w:t>
      </w:r>
    </w:p>
    <w:p w:rsidR="00184059" w:rsidRDefault="00184059" w:rsidP="00184059">
      <w:pPr>
        <w:rPr>
          <w:rFonts w:eastAsia="Calibri"/>
        </w:rPr>
      </w:pPr>
      <w:r>
        <w:rPr>
          <w:rFonts w:eastAsia="Calibri"/>
        </w:rPr>
        <w:t>Дата  проведения: 27 марта 2025 г.</w:t>
      </w:r>
    </w:p>
    <w:p w:rsidR="00184059" w:rsidRDefault="00184059" w:rsidP="00184059">
      <w:pPr>
        <w:rPr>
          <w:rFonts w:eastAsia="Calibri"/>
        </w:rPr>
      </w:pPr>
      <w:r>
        <w:rPr>
          <w:rFonts w:eastAsia="Calibri"/>
        </w:rPr>
        <w:t>Подсекция: «Техносферная безопасность»</w:t>
      </w:r>
    </w:p>
    <w:p w:rsidR="00184059" w:rsidRDefault="00184059" w:rsidP="00184059">
      <w:pPr>
        <w:rPr>
          <w:rFonts w:eastAsia="Calibri"/>
          <w:u w:val="single"/>
        </w:rPr>
      </w:pPr>
      <w:r>
        <w:rPr>
          <w:rFonts w:eastAsia="Calibri"/>
        </w:rPr>
        <w:t>Ауд. 2/527</w:t>
      </w:r>
    </w:p>
    <w:p w:rsidR="00184059" w:rsidRDefault="00184059" w:rsidP="00184059">
      <w:pPr>
        <w:jc w:val="both"/>
        <w:rPr>
          <w:rFonts w:eastAsia="Calibri"/>
        </w:rPr>
      </w:pPr>
      <w:r>
        <w:rPr>
          <w:rFonts w:eastAsia="Calibri"/>
        </w:rPr>
        <w:t>Председатель:        Бекболотова А.К. – д.б.н., профессор.</w:t>
      </w:r>
    </w:p>
    <w:p w:rsidR="00184059" w:rsidRDefault="00184059" w:rsidP="00184059">
      <w:pPr>
        <w:jc w:val="both"/>
        <w:rPr>
          <w:rFonts w:eastAsia="Calibri"/>
          <w:lang w:val="ky-KG"/>
        </w:rPr>
      </w:pPr>
      <w:r>
        <w:rPr>
          <w:rFonts w:eastAsia="Calibri"/>
        </w:rPr>
        <w:t>Ученый секретарь: Исагалиева А.К. - к.э.н., доц</w:t>
      </w:r>
    </w:p>
    <w:p w:rsidR="00184059" w:rsidRDefault="00184059" w:rsidP="00184059">
      <w:pPr>
        <w:jc w:val="both"/>
        <w:rPr>
          <w:rFonts w:eastAsia="Calibri"/>
        </w:rPr>
      </w:pPr>
      <w:r>
        <w:rPr>
          <w:rFonts w:eastAsia="Calibri"/>
        </w:rPr>
        <w:t xml:space="preserve">Состав жюри.          Уманова Н.Д. - ст.преп.    </w:t>
      </w:r>
    </w:p>
    <w:p w:rsidR="00184059" w:rsidRDefault="00184059" w:rsidP="00184059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             Мурзаканов А.Н. - ст.преп.    </w:t>
      </w:r>
    </w:p>
    <w:p w:rsidR="00184059" w:rsidRDefault="00184059" w:rsidP="00184059">
      <w:pPr>
        <w:jc w:val="both"/>
        <w:rPr>
          <w:rFonts w:eastAsia="Calibri"/>
        </w:rPr>
      </w:pPr>
    </w:p>
    <w:p w:rsidR="00184059" w:rsidRDefault="00184059" w:rsidP="00184059">
      <w:r>
        <w:t>Список участников МНТКС: Участвовали  на конференции 30  человек.</w:t>
      </w:r>
    </w:p>
    <w:p w:rsidR="00184059" w:rsidRDefault="00184059" w:rsidP="00184059">
      <w:r>
        <w:t>С докладами выступили 18 человек и были рекомендованы к публикации в сборнике посвящённой к МНТКС.</w:t>
      </w:r>
    </w:p>
    <w:p w:rsidR="00184059" w:rsidRDefault="00184059" w:rsidP="00184059">
      <w:pPr>
        <w:rPr>
          <w:b/>
        </w:rPr>
      </w:pPr>
    </w:p>
    <w:p w:rsidR="00184059" w:rsidRDefault="00184059" w:rsidP="00184059">
      <w:pPr>
        <w:jc w:val="center"/>
        <w:rPr>
          <w:b/>
        </w:rPr>
      </w:pPr>
      <w:r>
        <w:rPr>
          <w:b/>
        </w:rPr>
        <w:t>По итогам выступающих докладчиков  были рекомендованы нижеследующие магистранты  к  дипломам 1,2,3 степени:</w:t>
      </w:r>
    </w:p>
    <w:p w:rsidR="00184059" w:rsidRDefault="00184059" w:rsidP="00184059"/>
    <w:p w:rsidR="00184059" w:rsidRDefault="00184059" w:rsidP="00184059">
      <w:r>
        <w:t>1 место - Ерсанова Анна Андреевна –ТБм(дот)-1-23(БТП),  руководитель Бекболотова А.К.,д.б.н., профессор</w:t>
      </w:r>
    </w:p>
    <w:p w:rsidR="00184059" w:rsidRDefault="00184059" w:rsidP="00184059">
      <w:r>
        <w:t>2 место-  Туратбеков Марлен Рысбекович ТБм-1-24,  руководитель Сатыбалдиева Дж. К. к.т.н., доцент</w:t>
      </w:r>
    </w:p>
    <w:p w:rsidR="00184059" w:rsidRDefault="00184059" w:rsidP="00184059">
      <w:r>
        <w:t>3 место- Андашова Зейнеп ОйгонбаевнаТБм-1-23(БТП), руководитель</w:t>
      </w:r>
      <w:r>
        <w:tab/>
        <w:t>Омуров Ж.М. к.т.н., доцент</w:t>
      </w:r>
    </w:p>
    <w:p w:rsidR="00184059" w:rsidRDefault="00184059" w:rsidP="00184059">
      <w:r>
        <w:t>3 мсето - Тилекова Алтынай ТБм(дот)-1-23, руководитель</w:t>
      </w:r>
      <w:r>
        <w:tab/>
        <w:t>Таштанбаева В.О., ст. преп.</w:t>
      </w:r>
    </w:p>
    <w:p w:rsidR="00184059" w:rsidRDefault="00184059" w:rsidP="00184059">
      <w:pPr>
        <w:rPr>
          <w:b/>
        </w:rPr>
      </w:pPr>
    </w:p>
    <w:p w:rsidR="00184059" w:rsidRDefault="00184059" w:rsidP="00184059">
      <w:pPr>
        <w:jc w:val="center"/>
        <w:rPr>
          <w:b/>
        </w:rPr>
      </w:pPr>
      <w:r>
        <w:rPr>
          <w:b/>
        </w:rPr>
        <w:t xml:space="preserve"> Список рекомендованных к публикации</w:t>
      </w:r>
    </w:p>
    <w:p w:rsidR="00184059" w:rsidRDefault="00184059" w:rsidP="00184059">
      <w:pPr>
        <w:jc w:val="center"/>
        <w:rPr>
          <w:b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623"/>
        <w:gridCol w:w="4049"/>
        <w:gridCol w:w="3125"/>
        <w:gridCol w:w="2977"/>
      </w:tblGrid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spacing w:before="120"/>
              <w:ind w:left="28" w:hanging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spacing w:before="120"/>
              <w:ind w:left="28" w:hanging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доклада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spacing w:before="120"/>
              <w:ind w:left="28" w:hanging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молодых ученых, магистрантов и студентов, группа, номер телефона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spacing w:before="120"/>
              <w:ind w:left="28" w:hanging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руководителя, уч. степень, должность</w:t>
            </w: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Научное обоснование и внедрение комплексной системы управления промышленной и экологической безопасности газового хозяйства КР</w:t>
            </w:r>
          </w:p>
          <w:p w:rsidR="00184059" w:rsidRDefault="00184059">
            <w:pPr>
              <w:rPr>
                <w:color w:val="00000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Андашова Зейнеп Ойгонбаевна</w:t>
            </w:r>
          </w:p>
          <w:p w:rsidR="00184059" w:rsidRDefault="0018405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ТБм-1-23(БТП)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Омуров Ж.М. к.т.н., доцент</w:t>
            </w: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«Мусорные полигоны: проблемы и пути их решения»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Ерсанова Анна Андреевна –ТБм(дот)-1-23(БТП)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Сертификация средств индивидуальной защиты (СИЗ) на энергопредприятиях Кыргызской Республики</w:t>
            </w:r>
          </w:p>
          <w:p w:rsidR="00184059" w:rsidRDefault="0018405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val="ky-KG" w:eastAsia="en-US"/>
              </w:rPr>
              <w:t>Тилекова Алтынай ТБм(дот)-1-23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val="ky-KG" w:eastAsia="en-US"/>
              </w:rPr>
            </w:pPr>
            <w:r>
              <w:rPr>
                <w:lang w:val="ky-KG" w:eastAsia="en-US"/>
              </w:rPr>
              <w:t>Таштанбаева В.О., ст. преп.</w:t>
            </w: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Өндүрүштүк жаракаттарды талдоо жана тобокелдиктерди азайытуу боюнча сунуштарды иштеп чыгуу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Алмазбекова Нурзада </w:t>
            </w:r>
            <w:r>
              <w:rPr>
                <w:lang w:val="ky-KG" w:eastAsia="en-US"/>
              </w:rPr>
              <w:t xml:space="preserve">ТБм-1-24 </w:t>
            </w:r>
            <w:r>
              <w:rPr>
                <w:b/>
                <w:lang w:eastAsia="en-US"/>
              </w:rPr>
              <w:t>онлайн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val="ky-KG" w:eastAsia="en-US"/>
              </w:rPr>
            </w:pPr>
            <w:r>
              <w:rPr>
                <w:lang w:eastAsia="en-US"/>
              </w:rPr>
              <w:t>Уманова Н.Д.</w:t>
            </w:r>
            <w:r>
              <w:rPr>
                <w:lang w:val="ky-KG" w:eastAsia="en-US"/>
              </w:rPr>
              <w:t>, ст. преп.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Управление охраной струда на промышленной предприятии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Акылбекова Айжамал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val="ky-KG" w:eastAsia="en-US"/>
              </w:rPr>
              <w:t>ТБм-1-24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онлайн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val="ky-KG" w:eastAsia="en-US"/>
              </w:rPr>
            </w:pPr>
            <w:r>
              <w:rPr>
                <w:lang w:eastAsia="en-US"/>
              </w:rPr>
              <w:t>Уманова Н.Д.</w:t>
            </w:r>
            <w:r>
              <w:rPr>
                <w:lang w:val="ky-KG" w:eastAsia="en-US"/>
              </w:rPr>
              <w:t>, ст. преп.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Комплекс аварийно-спасательных работ при ликвидации последствий наводнений и обеспечение жизнедеятельности пострадавших в чрезвычайных ситуациях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Абдыкеримова Нуриза Канатбековна   Тбм (дот)-2-23 ЗЧС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 xml:space="preserve"> Исагалиева А.К к.э.н., доц.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«Анализ опасных и вредных производственных факторов в Жалал-Абадской электрической подстанции»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 xml:space="preserve">Абдулаев Алишер Гуламжанович - ТБм(дот)-1-23(БТП) </w:t>
            </w:r>
            <w:r>
              <w:rPr>
                <w:b/>
                <w:lang w:eastAsia="en-US"/>
              </w:rPr>
              <w:t>онлайн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Бекболотова А.К.,д.б.н., профессор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Специфика строительного производства и актуальность безопасности строителя на основе законодательно-правовых актов КР.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Маратова Аяулым Мараткызы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ТБм(дот)-2-23 (ЗЧС)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b/>
                <w:lang w:eastAsia="en-US"/>
              </w:rPr>
              <w:t>онлайн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Омуров Ж.М. к.т.н., доцент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pStyle w:val="HTML"/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Комплексная оценка условий охраны труда (на примере ОАО “САЭМ”)</w:t>
            </w:r>
          </w:p>
          <w:p w:rsidR="00184059" w:rsidRDefault="00184059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Карыбаев Сталбек Максатбекович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 xml:space="preserve">ТБм-1-24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Куниев А.Х.</w:t>
            </w:r>
            <w:r>
              <w:rPr>
                <w:lang w:val="ky-KG" w:eastAsia="en-US"/>
              </w:rPr>
              <w:t>, ст. преп.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Разработка методов защиты природной среды от влияния производственных выбросов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 xml:space="preserve">Туратбеков Марлен Рысбекович 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 xml:space="preserve">ТБм-1-24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rFonts w:eastAsia="Calibri"/>
                <w:lang w:val="ky-KG" w:eastAsia="en-US"/>
              </w:rPr>
              <w:t xml:space="preserve">Сатыбалдиева Дж. К. </w:t>
            </w:r>
            <w:r>
              <w:rPr>
                <w:lang w:eastAsia="en-US"/>
              </w:rPr>
              <w:t>к.т.н., доцент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Разработка методов защиты окружающей среды от воздействия вредных антропогенных факторов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 xml:space="preserve">Саткынова Нурайым Шергазиевна  </w:t>
            </w:r>
            <w:r>
              <w:rPr>
                <w:b/>
                <w:lang w:eastAsia="en-US"/>
              </w:rPr>
              <w:t>онлайн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ТБм-1-24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rFonts w:eastAsia="Calibri"/>
                <w:lang w:val="ky-KG" w:eastAsia="en-US"/>
              </w:rPr>
              <w:t xml:space="preserve">Сатыбалдиева Дж. К. </w:t>
            </w:r>
            <w:r>
              <w:rPr>
                <w:lang w:eastAsia="en-US"/>
              </w:rPr>
              <w:t>к.т.н., доцент</w:t>
            </w: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Разработка методики анализа и синтеза информационной системы поисково-спасательной службы МЧС КР.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val="ky-KG" w:eastAsia="en-US"/>
              </w:rPr>
            </w:pPr>
            <w:r>
              <w:rPr>
                <w:lang w:val="ky-KG" w:eastAsia="en-US"/>
              </w:rPr>
              <w:t>Абасканов Адилет Абасканович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ТБм(дот)-2-23 (ЗЧС), Уральск,  Казахстан.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Садыков Р.С. к. с-х.н., профессор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Анализ системы управления охраной труда сотрудников Национального госпиталя КР.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val="ky-KG" w:eastAsia="en-US"/>
              </w:rPr>
            </w:pPr>
            <w:r>
              <w:rPr>
                <w:lang w:val="ky-KG" w:eastAsia="en-US"/>
              </w:rPr>
              <w:t>Каныбекова  Мээрим Каныбековна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 xml:space="preserve">ТБм(дот)-2-23 (ЗЧС) </w:t>
            </w:r>
            <w:r>
              <w:rPr>
                <w:b/>
                <w:lang w:eastAsia="en-US"/>
              </w:rPr>
              <w:t>онлайн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rFonts w:eastAsia="Calibri"/>
                <w:lang w:val="ky-KG" w:eastAsia="en-US"/>
              </w:rPr>
              <w:t xml:space="preserve">Сыдыков Ж.Д., </w:t>
            </w:r>
            <w:r>
              <w:rPr>
                <w:lang w:eastAsia="en-US"/>
              </w:rPr>
              <w:t>к.т.н., доцент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Техническая безопасность и  обеспечение чистой питьевой водой потрибителей (на примере Талаского муниципиального прдеприятия “Таза суу”)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Токторбаев Адилет Уланович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ТБм(дот)-1-23(БТП)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Куниев А.Х.</w:t>
            </w:r>
            <w:r>
              <w:rPr>
                <w:lang w:val="ky-KG" w:eastAsia="en-US"/>
              </w:rPr>
              <w:t>, ст. преп.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Мониторинг и прогнозирование природного ЧС, ликвидация его последствий при наводнении на примере Ошской области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Карымшаков Бекназар Медерович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ТБм-1-24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Исагалиева А.К., к.э.н., доц.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Безопасность технологического процесса при ремонте и обслуживании электроустановок на предприятии ТЭЦ-Б ОАО «Электрические станции».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Абдукаимов  Нуркан Жоробекович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ТБм(дот)-1-23 (БТП)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Куниев А.Х.</w:t>
            </w:r>
            <w:r>
              <w:rPr>
                <w:lang w:val="ky-KG" w:eastAsia="en-US"/>
              </w:rPr>
              <w:t>, ст. преп.</w:t>
            </w:r>
          </w:p>
          <w:p w:rsidR="00184059" w:rsidRDefault="00184059">
            <w:pPr>
              <w:ind w:left="29" w:hanging="29"/>
              <w:rPr>
                <w:b/>
                <w:lang w:eastAsia="en-US"/>
              </w:rPr>
            </w:pPr>
          </w:p>
        </w:tc>
      </w:tr>
      <w:tr w:rsidR="00184059" w:rsidTr="0018405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«Анализ хвост хранилищ радиоактивных отходов на территории пром зоны Каджисая»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Мурат уулу Бактыяр - ТБм(дот)-1-23(БТП)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Бекболотова А.К.,д.б.н., профессор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</w:tr>
      <w:tr w:rsidR="00184059" w:rsidTr="00184059">
        <w:trPr>
          <w:trHeight w:val="80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59" w:rsidRDefault="00184059">
            <w:pPr>
              <w:ind w:left="29" w:hanging="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shd w:val="clear" w:color="auto" w:fill="FFFFFF" w:themeFill="background1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Ландшафтный дизайн университетского кампуса как метод эстетической стимуляции студентов</w:t>
            </w:r>
          </w:p>
          <w:p w:rsidR="00184059" w:rsidRDefault="00184059">
            <w:pPr>
              <w:ind w:left="29" w:hanging="29"/>
              <w:rPr>
                <w:lang w:val="ky-KG" w:eastAsia="en-US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Устюжанин Александр Петрович ТБм(з)-1-24</w:t>
            </w:r>
          </w:p>
          <w:p w:rsidR="00184059" w:rsidRDefault="00184059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59" w:rsidRDefault="00184059">
            <w:pPr>
              <w:ind w:left="29" w:hanging="29"/>
              <w:rPr>
                <w:lang w:eastAsia="en-US"/>
              </w:rPr>
            </w:pPr>
            <w:r>
              <w:rPr>
                <w:lang w:eastAsia="en-US"/>
              </w:rPr>
              <w:t>Омуров Ж.М. к.т.н., доцент</w:t>
            </w:r>
          </w:p>
          <w:p w:rsidR="00184059" w:rsidRDefault="00184059">
            <w:pPr>
              <w:ind w:left="29" w:hanging="29"/>
              <w:rPr>
                <w:lang w:eastAsia="en-US"/>
              </w:rPr>
            </w:pPr>
          </w:p>
        </w:tc>
      </w:tr>
    </w:tbl>
    <w:p w:rsidR="00184059" w:rsidRDefault="00184059" w:rsidP="00184059">
      <w:pPr>
        <w:spacing w:line="360" w:lineRule="auto"/>
        <w:rPr>
          <w:color w:val="C00000"/>
          <w:kern w:val="36"/>
          <w:sz w:val="28"/>
          <w:szCs w:val="28"/>
        </w:rPr>
      </w:pPr>
    </w:p>
    <w:p w:rsidR="002A1EF6" w:rsidRDefault="00184059">
      <w:bookmarkStart w:id="0" w:name="_GoBack"/>
      <w:bookmarkEnd w:id="0"/>
    </w:p>
    <w:sectPr w:rsidR="002A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59"/>
    <w:rsid w:val="00184059"/>
    <w:rsid w:val="003B60AF"/>
    <w:rsid w:val="00C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20DA9-F652-4760-BFCC-FFED916A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84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4059"/>
    <w:rPr>
      <w:rFonts w:ascii="Consolas" w:hAnsi="Consolas" w:cs="Consolas"/>
      <w:sz w:val="20"/>
      <w:szCs w:val="20"/>
    </w:rPr>
  </w:style>
  <w:style w:type="table" w:styleId="a3">
    <w:name w:val="Table Grid"/>
    <w:basedOn w:val="a1"/>
    <w:uiPriority w:val="39"/>
    <w:qFormat/>
    <w:rsid w:val="0018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2025-10-28T06:57:00Z</dcterms:created>
  <dcterms:modified xsi:type="dcterms:W3CDTF">2025-10-28T06:57:00Z</dcterms:modified>
</cp:coreProperties>
</file>