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F96" w:rsidRDefault="00EA624C" w:rsidP="00395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5F96">
        <w:rPr>
          <w:rFonts w:ascii="Times New Roman" w:hAnsi="Times New Roman" w:cs="Times New Roman"/>
          <w:b/>
          <w:sz w:val="28"/>
          <w:szCs w:val="28"/>
        </w:rPr>
        <w:t>Отделение среднего профес</w:t>
      </w:r>
      <w:r w:rsidR="009264F4" w:rsidRPr="00395F96">
        <w:rPr>
          <w:rFonts w:ascii="Times New Roman" w:hAnsi="Times New Roman" w:cs="Times New Roman"/>
          <w:b/>
          <w:sz w:val="28"/>
          <w:szCs w:val="28"/>
        </w:rPr>
        <w:t>с</w:t>
      </w:r>
      <w:r w:rsidR="00554796" w:rsidRPr="00395F96">
        <w:rPr>
          <w:rFonts w:ascii="Times New Roman" w:hAnsi="Times New Roman" w:cs="Times New Roman"/>
          <w:b/>
          <w:sz w:val="28"/>
          <w:szCs w:val="28"/>
        </w:rPr>
        <w:t>ионального образо</w:t>
      </w:r>
      <w:r w:rsidR="0023263F" w:rsidRPr="00395F96">
        <w:rPr>
          <w:rFonts w:ascii="Times New Roman" w:hAnsi="Times New Roman" w:cs="Times New Roman"/>
          <w:b/>
          <w:sz w:val="28"/>
          <w:szCs w:val="28"/>
        </w:rPr>
        <w:t>вания</w:t>
      </w:r>
      <w:r w:rsidRPr="00395F96">
        <w:rPr>
          <w:rFonts w:ascii="Times New Roman" w:hAnsi="Times New Roman" w:cs="Times New Roman"/>
          <w:b/>
          <w:sz w:val="28"/>
          <w:szCs w:val="28"/>
        </w:rPr>
        <w:t xml:space="preserve"> филиала им. академика Х.А.</w:t>
      </w:r>
      <w:r w:rsidR="00554796" w:rsidRPr="00395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F96">
        <w:rPr>
          <w:rFonts w:ascii="Times New Roman" w:hAnsi="Times New Roman" w:cs="Times New Roman"/>
          <w:b/>
          <w:sz w:val="28"/>
          <w:szCs w:val="28"/>
        </w:rPr>
        <w:t xml:space="preserve">Рахматулина </w:t>
      </w:r>
    </w:p>
    <w:p w:rsidR="005D4CEB" w:rsidRPr="00395F96" w:rsidRDefault="00EA624C" w:rsidP="00395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96">
        <w:rPr>
          <w:rFonts w:ascii="Times New Roman" w:hAnsi="Times New Roman" w:cs="Times New Roman"/>
          <w:b/>
          <w:sz w:val="28"/>
          <w:szCs w:val="28"/>
        </w:rPr>
        <w:t>КГТУ им. И.</w:t>
      </w:r>
      <w:r w:rsidR="00EC5FF2" w:rsidRPr="00395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F96">
        <w:rPr>
          <w:rFonts w:ascii="Times New Roman" w:hAnsi="Times New Roman" w:cs="Times New Roman"/>
          <w:b/>
          <w:sz w:val="28"/>
          <w:szCs w:val="28"/>
        </w:rPr>
        <w:t>Раззаков</w:t>
      </w:r>
      <w:r w:rsidR="009B5ECD" w:rsidRPr="00395F96">
        <w:rPr>
          <w:rFonts w:ascii="Times New Roman" w:hAnsi="Times New Roman" w:cs="Times New Roman"/>
          <w:b/>
          <w:sz w:val="28"/>
          <w:szCs w:val="28"/>
        </w:rPr>
        <w:t>а</w:t>
      </w:r>
      <w:r w:rsidRPr="00395F96">
        <w:rPr>
          <w:rFonts w:ascii="Times New Roman" w:hAnsi="Times New Roman" w:cs="Times New Roman"/>
          <w:b/>
          <w:sz w:val="28"/>
          <w:szCs w:val="28"/>
        </w:rPr>
        <w:t xml:space="preserve"> в г. Токмок</w:t>
      </w:r>
    </w:p>
    <w:tbl>
      <w:tblPr>
        <w:tblStyle w:val="a3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8"/>
        <w:gridCol w:w="1132"/>
        <w:gridCol w:w="1263"/>
        <w:gridCol w:w="1146"/>
        <w:gridCol w:w="1262"/>
        <w:gridCol w:w="811"/>
        <w:gridCol w:w="12"/>
        <w:gridCol w:w="861"/>
        <w:gridCol w:w="686"/>
        <w:gridCol w:w="810"/>
        <w:gridCol w:w="812"/>
        <w:gridCol w:w="820"/>
        <w:gridCol w:w="850"/>
        <w:gridCol w:w="879"/>
      </w:tblGrid>
      <w:tr w:rsidR="00BD73B3" w:rsidRPr="005D4CEB" w:rsidTr="00395F96">
        <w:trPr>
          <w:cantSplit/>
          <w:trHeight w:val="2308"/>
        </w:trPr>
        <w:tc>
          <w:tcPr>
            <w:tcW w:w="4278" w:type="dxa"/>
            <w:vMerge w:val="restart"/>
          </w:tcPr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P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803" w:type="dxa"/>
            <w:gridSpan w:val="4"/>
            <w:vMerge w:val="restart"/>
          </w:tcPr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P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Контингент студентов</w:t>
            </w:r>
          </w:p>
        </w:tc>
        <w:tc>
          <w:tcPr>
            <w:tcW w:w="1684" w:type="dxa"/>
            <w:gridSpan w:val="3"/>
            <w:vMerge w:val="restart"/>
          </w:tcPr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D9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EB" w:rsidRPr="005D4CEB" w:rsidRDefault="005D4CEB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686" w:type="dxa"/>
            <w:vMerge w:val="restart"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Всего студентов</w:t>
            </w:r>
          </w:p>
        </w:tc>
        <w:tc>
          <w:tcPr>
            <w:tcW w:w="1622" w:type="dxa"/>
            <w:gridSpan w:val="2"/>
            <w:textDirection w:val="btLr"/>
          </w:tcPr>
          <w:p w:rsidR="005D4CEB" w:rsidRPr="005D4CEB" w:rsidRDefault="008D1A77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</w:t>
            </w:r>
            <w:r w:rsidR="005D4CEB" w:rsidRPr="005D4CEB">
              <w:rPr>
                <w:rFonts w:ascii="Times New Roman" w:hAnsi="Times New Roman" w:cs="Times New Roman"/>
                <w:sz w:val="28"/>
                <w:szCs w:val="28"/>
              </w:rPr>
              <w:t>гаемый выпуск в 2025 г</w:t>
            </w:r>
          </w:p>
        </w:tc>
        <w:tc>
          <w:tcPr>
            <w:tcW w:w="1670" w:type="dxa"/>
            <w:gridSpan w:val="2"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выпусников</w:t>
            </w:r>
            <w:proofErr w:type="spellEnd"/>
            <w:r w:rsidR="008D1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A77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879" w:type="dxa"/>
            <w:vMerge w:val="restart"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8D1A77">
              <w:rPr>
                <w:rFonts w:ascii="Times New Roman" w:hAnsi="Times New Roman" w:cs="Times New Roman"/>
                <w:sz w:val="28"/>
                <w:szCs w:val="28"/>
              </w:rPr>
              <w:t>ство дипломов с отличием в 2023-</w:t>
            </w: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2024 учебном году</w:t>
            </w:r>
          </w:p>
        </w:tc>
      </w:tr>
      <w:tr w:rsidR="0078601A" w:rsidRPr="005D4CEB" w:rsidTr="00395F96">
        <w:trPr>
          <w:cantSplit/>
          <w:trHeight w:val="1799"/>
        </w:trPr>
        <w:tc>
          <w:tcPr>
            <w:tcW w:w="4278" w:type="dxa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4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На бюджетной основе</w:t>
            </w:r>
          </w:p>
        </w:tc>
        <w:tc>
          <w:tcPr>
            <w:tcW w:w="812" w:type="dxa"/>
            <w:vMerge w:val="restart"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На контрактной основе</w:t>
            </w:r>
          </w:p>
        </w:tc>
        <w:tc>
          <w:tcPr>
            <w:tcW w:w="820" w:type="dxa"/>
            <w:vMerge w:val="restart"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На бюджетной основе</w:t>
            </w:r>
          </w:p>
        </w:tc>
        <w:tc>
          <w:tcPr>
            <w:tcW w:w="850" w:type="dxa"/>
            <w:vMerge w:val="restart"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EB">
              <w:rPr>
                <w:rFonts w:ascii="Times New Roman" w:hAnsi="Times New Roman" w:cs="Times New Roman"/>
                <w:sz w:val="28"/>
                <w:szCs w:val="28"/>
              </w:rPr>
              <w:t>На контрактной основе</w:t>
            </w:r>
          </w:p>
        </w:tc>
        <w:tc>
          <w:tcPr>
            <w:tcW w:w="879" w:type="dxa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3B3" w:rsidRPr="005D4CEB" w:rsidTr="00395F96">
        <w:trPr>
          <w:cantSplit/>
          <w:trHeight w:val="279"/>
        </w:trPr>
        <w:tc>
          <w:tcPr>
            <w:tcW w:w="4278" w:type="dxa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:rsidR="005D4CEB" w:rsidRPr="005D4CEB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(контракт)</w:t>
            </w:r>
          </w:p>
        </w:tc>
        <w:tc>
          <w:tcPr>
            <w:tcW w:w="2408" w:type="dxa"/>
            <w:gridSpan w:val="2"/>
          </w:tcPr>
          <w:p w:rsidR="005D4CEB" w:rsidRPr="005D4CEB" w:rsidRDefault="00045FD9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  <w:tc>
          <w:tcPr>
            <w:tcW w:w="811" w:type="dxa"/>
            <w:vMerge w:val="restart"/>
          </w:tcPr>
          <w:p w:rsidR="005D4CEB" w:rsidRPr="005D4CEB" w:rsidRDefault="00045FD9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873" w:type="dxa"/>
            <w:gridSpan w:val="2"/>
            <w:vMerge w:val="restart"/>
          </w:tcPr>
          <w:p w:rsidR="005D4CEB" w:rsidRPr="005D4CEB" w:rsidRDefault="00045FD9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686" w:type="dxa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vMerge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5D4CEB" w:rsidRPr="005D4CEB" w:rsidRDefault="005D4CEB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D4CEB" w:rsidRPr="005D4CEB" w:rsidRDefault="005D4CEB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3B3" w:rsidRPr="005D4CEB" w:rsidTr="00395F96">
        <w:trPr>
          <w:cantSplit/>
          <w:trHeight w:val="348"/>
        </w:trPr>
        <w:tc>
          <w:tcPr>
            <w:tcW w:w="4278" w:type="dxa"/>
            <w:vMerge/>
          </w:tcPr>
          <w:p w:rsidR="002A23C4" w:rsidRPr="005D4CEB" w:rsidRDefault="002A23C4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A23C4" w:rsidRPr="005D4CEB" w:rsidRDefault="002A23C4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63" w:type="dxa"/>
          </w:tcPr>
          <w:p w:rsidR="002A23C4" w:rsidRPr="005D4CEB" w:rsidRDefault="002A23C4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146" w:type="dxa"/>
          </w:tcPr>
          <w:p w:rsidR="002A23C4" w:rsidRPr="005D4CEB" w:rsidRDefault="002A23C4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62" w:type="dxa"/>
          </w:tcPr>
          <w:p w:rsidR="002A23C4" w:rsidRPr="005D4CEB" w:rsidRDefault="002A23C4" w:rsidP="00395F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11" w:type="dxa"/>
            <w:vMerge/>
          </w:tcPr>
          <w:p w:rsidR="002A23C4" w:rsidRPr="005D4CEB" w:rsidRDefault="002A23C4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Merge/>
          </w:tcPr>
          <w:p w:rsidR="002A23C4" w:rsidRPr="005D4CEB" w:rsidRDefault="002A23C4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</w:tcPr>
          <w:p w:rsidR="002A23C4" w:rsidRPr="005D4CEB" w:rsidRDefault="002A23C4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extDirection w:val="btLr"/>
          </w:tcPr>
          <w:p w:rsidR="002A23C4" w:rsidRPr="005D4CEB" w:rsidRDefault="002A23C4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vMerge/>
            <w:textDirection w:val="btLr"/>
          </w:tcPr>
          <w:p w:rsidR="002A23C4" w:rsidRPr="005D4CEB" w:rsidRDefault="002A23C4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extDirection w:val="btLr"/>
          </w:tcPr>
          <w:p w:rsidR="002A23C4" w:rsidRPr="005D4CEB" w:rsidRDefault="002A23C4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2A23C4" w:rsidRPr="005D4CEB" w:rsidRDefault="002A23C4" w:rsidP="00395F96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A23C4" w:rsidRPr="005D4CEB" w:rsidRDefault="002A23C4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77" w:rsidRPr="005D4CEB" w:rsidTr="00395F96">
        <w:tc>
          <w:tcPr>
            <w:tcW w:w="4278" w:type="dxa"/>
          </w:tcPr>
          <w:p w:rsidR="008D1A77" w:rsidRPr="0078601A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01A">
              <w:rPr>
                <w:rFonts w:ascii="Times New Roman" w:hAnsi="Times New Roman" w:cs="Times New Roman"/>
                <w:sz w:val="28"/>
                <w:szCs w:val="24"/>
              </w:rPr>
              <w:t xml:space="preserve">Дизайн (по отраслям)             </w:t>
            </w:r>
          </w:p>
        </w:tc>
        <w:tc>
          <w:tcPr>
            <w:tcW w:w="113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3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3" w:type="dxa"/>
            <w:gridSpan w:val="2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1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A77" w:rsidRPr="005D4CEB" w:rsidTr="00395F96">
        <w:tc>
          <w:tcPr>
            <w:tcW w:w="4278" w:type="dxa"/>
          </w:tcPr>
          <w:p w:rsidR="008D1A77" w:rsidRPr="0078601A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01A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перевозок и управление на транспорте     </w:t>
            </w:r>
          </w:p>
        </w:tc>
        <w:tc>
          <w:tcPr>
            <w:tcW w:w="113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63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6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3" w:type="dxa"/>
            <w:gridSpan w:val="2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6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1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77" w:rsidRPr="005D4CEB" w:rsidTr="00395F96">
        <w:tc>
          <w:tcPr>
            <w:tcW w:w="4278" w:type="dxa"/>
          </w:tcPr>
          <w:p w:rsidR="008D1A77" w:rsidRPr="0078601A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01A">
              <w:rPr>
                <w:rFonts w:ascii="Times New Roman" w:hAnsi="Times New Roman" w:cs="Times New Roman"/>
                <w:sz w:val="28"/>
                <w:szCs w:val="24"/>
              </w:rPr>
              <w:t xml:space="preserve">Техническое обслуживание средств вычислительной техники и компьютерных сетей           </w:t>
            </w:r>
          </w:p>
        </w:tc>
        <w:tc>
          <w:tcPr>
            <w:tcW w:w="113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63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6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3" w:type="dxa"/>
            <w:gridSpan w:val="2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86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1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9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A77" w:rsidRPr="005D4CEB" w:rsidTr="00395F96">
        <w:tc>
          <w:tcPr>
            <w:tcW w:w="4278" w:type="dxa"/>
          </w:tcPr>
          <w:p w:rsidR="008D1A77" w:rsidRPr="0078601A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01A">
              <w:rPr>
                <w:rFonts w:ascii="Times New Roman" w:hAnsi="Times New Roman" w:cs="Times New Roman"/>
                <w:sz w:val="28"/>
                <w:szCs w:val="24"/>
              </w:rPr>
              <w:t>Экономика и бухгалтерский учет</w:t>
            </w:r>
            <w:r w:rsidR="00395F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95F96" w:rsidRPr="0078601A">
              <w:rPr>
                <w:rFonts w:ascii="Times New Roman" w:hAnsi="Times New Roman" w:cs="Times New Roman"/>
                <w:sz w:val="28"/>
                <w:szCs w:val="24"/>
              </w:rPr>
              <w:t xml:space="preserve">(по отраслям)             </w:t>
            </w:r>
          </w:p>
        </w:tc>
        <w:tc>
          <w:tcPr>
            <w:tcW w:w="113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63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6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3" w:type="dxa"/>
            <w:gridSpan w:val="2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61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1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9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A77" w:rsidRPr="005D4CEB" w:rsidTr="00395F96">
        <w:tc>
          <w:tcPr>
            <w:tcW w:w="4278" w:type="dxa"/>
          </w:tcPr>
          <w:p w:rsidR="008D1A77" w:rsidRPr="0078601A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01A">
              <w:rPr>
                <w:rFonts w:ascii="Times New Roman" w:hAnsi="Times New Roman" w:cs="Times New Roman"/>
                <w:sz w:val="28"/>
                <w:szCs w:val="24"/>
              </w:rPr>
              <w:t>Электроснабжение</w:t>
            </w:r>
            <w:r w:rsidR="00395F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95F96" w:rsidRPr="0078601A">
              <w:rPr>
                <w:rFonts w:ascii="Times New Roman" w:hAnsi="Times New Roman" w:cs="Times New Roman"/>
                <w:sz w:val="28"/>
                <w:szCs w:val="24"/>
              </w:rPr>
              <w:t xml:space="preserve">(по отраслям)             </w:t>
            </w:r>
          </w:p>
        </w:tc>
        <w:tc>
          <w:tcPr>
            <w:tcW w:w="113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3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6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1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A77" w:rsidRPr="005D4CEB" w:rsidTr="00395F96">
        <w:tc>
          <w:tcPr>
            <w:tcW w:w="4278" w:type="dxa"/>
          </w:tcPr>
          <w:p w:rsidR="008D1A77" w:rsidRPr="0078601A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01A">
              <w:rPr>
                <w:rFonts w:ascii="Times New Roman" w:hAnsi="Times New Roman" w:cs="Times New Roman"/>
                <w:sz w:val="28"/>
                <w:szCs w:val="24"/>
              </w:rPr>
              <w:t>Преподавание в начальных классах с применением STEM образования</w:t>
            </w:r>
          </w:p>
        </w:tc>
        <w:tc>
          <w:tcPr>
            <w:tcW w:w="1132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3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1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8D1A77" w:rsidRPr="005D4CEB" w:rsidRDefault="00CA2A11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D1A77" w:rsidRPr="005D4CEB" w:rsidRDefault="008D1A77" w:rsidP="00395F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A11" w:rsidRPr="005D4CEB" w:rsidTr="00395F96">
        <w:tc>
          <w:tcPr>
            <w:tcW w:w="4278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4"/>
              </w:rPr>
              <w:t>Всего:</w:t>
            </w:r>
          </w:p>
        </w:tc>
        <w:tc>
          <w:tcPr>
            <w:tcW w:w="1132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413</w:t>
            </w:r>
          </w:p>
        </w:tc>
        <w:tc>
          <w:tcPr>
            <w:tcW w:w="1263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46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23" w:type="dxa"/>
            <w:gridSpan w:val="2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861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686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  <w:tc>
          <w:tcPr>
            <w:tcW w:w="810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820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879" w:type="dxa"/>
          </w:tcPr>
          <w:p w:rsidR="00CA2A11" w:rsidRPr="00CA2A11" w:rsidRDefault="00CA2A11" w:rsidP="00395F9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1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9A558F" w:rsidRPr="005D4CEB" w:rsidRDefault="009A558F" w:rsidP="00395F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A558F" w:rsidRPr="005D4CEB" w:rsidSect="008D1A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B"/>
    <w:rsid w:val="00045FD9"/>
    <w:rsid w:val="0023263F"/>
    <w:rsid w:val="002A23C4"/>
    <w:rsid w:val="00395F96"/>
    <w:rsid w:val="00554796"/>
    <w:rsid w:val="005D4CEB"/>
    <w:rsid w:val="0078601A"/>
    <w:rsid w:val="008D1A77"/>
    <w:rsid w:val="009264F4"/>
    <w:rsid w:val="009A558F"/>
    <w:rsid w:val="009B5ECD"/>
    <w:rsid w:val="00BD73B3"/>
    <w:rsid w:val="00CA2A11"/>
    <w:rsid w:val="00EA624C"/>
    <w:rsid w:val="00EC5FF2"/>
    <w:rsid w:val="00F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66A43-1915-4818-A1D5-22792FC5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</dc:creator>
  <cp:keywords/>
  <dc:description/>
  <cp:lastModifiedBy>user</cp:lastModifiedBy>
  <cp:revision>2</cp:revision>
  <cp:lastPrinted>2025-03-17T10:08:00Z</cp:lastPrinted>
  <dcterms:created xsi:type="dcterms:W3CDTF">2025-03-18T05:34:00Z</dcterms:created>
  <dcterms:modified xsi:type="dcterms:W3CDTF">2025-03-18T05:34:00Z</dcterms:modified>
</cp:coreProperties>
</file>