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after="0" w:before="0" w:line="240" w:lineRule="auto"/>
        <w:jc w:val="center"/>
        <w:rPr/>
      </w:pPr>
      <w:bookmarkStart w:colFirst="0" w:colLast="0" w:name="_dw97g2fircu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МИНИСТЕРСТВО НАУКИ, ВЫСШЕГО ОБРАЗОВАНИЯ И ИННОВАЦИЙ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КЫРГЫЗСКОЙ РЕСПУБЛИКИ</w:t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КЫРГЫЗСКИЙ ГОСУДАРСТВЕННЫЙ ТЕХНИЧЕСКИЙ УНИВЕРСИТЕТ</w:t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им. И. Раззакова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ОТЧЕТ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САМООЦЕНКЕ ОБРАЗОВАТЕЛЬНОЙ ПРОГРАММЫ </w:t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НАПРАВЛЕНИЯ </w:t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0"/>
        </w:tabs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590001 «ИНФОРМАЦИОННАЯ БЕЗОПАСНОСТЬ»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0"/>
        </w:tabs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(ИНЖЕНЕР)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0"/>
        </w:tabs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 ПРОХОЖДЕНИИ ПРОГРАММНОЙ АККРЕДИТАЦИИ</w:t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after="0" w:before="0" w:line="240" w:lineRule="auto"/>
        <w:ind w:firstLine="708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СОСТАВ КОМИССИИ ПО САМООЦЕНКЕ: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08.0" w:type="dxa"/>
        <w:tblLayout w:type="fixed"/>
        <w:tblLook w:val="0000"/>
      </w:tblPr>
      <w:tblGrid>
        <w:gridCol w:w="2267"/>
        <w:gridCol w:w="6208"/>
        <w:gridCol w:w="1560"/>
        <w:tblGridChange w:id="0">
          <w:tblGrid>
            <w:gridCol w:w="2267"/>
            <w:gridCol w:w="6208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Ф.И.О.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Должность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Чыныбаев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Ректор, председатель комиссии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Э. Сырымбекова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Проректор по академической работе, заместитель председателя комиссии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Р. Элеманова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Проректор по научной работе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spacing w:after="0" w:before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Чымыров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Проректор по международным связям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Асиев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Проректор по административно-хозяйственной работе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spacing w:after="0" w:before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Арзыбаев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spacing w:after="0" w:before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Проректор по гос. языку и цифровизации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К. Дыканалиев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 учебного управления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Эсенкулова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 департамента качества образования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Чимчикова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Главный специалист департамента качества образования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Н. Тагаева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Главный специалист департамента качества образования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 Баялиева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Главный специалист департамента качества образования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Э. Асаналиева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spacing w:after="0" w:before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Главный специалист учебного 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О. Шапошникова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Главный специалист учебного управления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Дуйшеналиева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</w:tabs>
              <w:spacing w:after="0" w:before="0" w:line="240" w:lineRule="auto"/>
              <w:ind w:right="-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 департамента науки и повышения квалификации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Кабаева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0"/>
              </w:tabs>
              <w:spacing w:after="0" w:before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 Института информационных технологий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Кыргызская Республика, </w:t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Бишкек, проспект Ч. Айтматова, 66 </w:t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написания отчета: «_____»_____________2026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0" w:before="0" w:line="240" w:lineRule="auto"/>
        <w:jc w:val="center"/>
        <w:rPr/>
        <w:sectPr>
          <w:footerReference r:id="rId6" w:type="default"/>
          <w:footerReference r:id="rId7" w:type="first"/>
          <w:pgSz w:h="16838" w:w="11906" w:orient="portrait"/>
          <w:pgMar w:bottom="1134" w:top="1134" w:left="1134" w:right="851" w:header="0" w:footer="709"/>
          <w:pgNumType w:start="0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Бишкек –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СОДЕРЖАНИЕ</w:t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4.0" w:type="dxa"/>
        <w:jc w:val="left"/>
        <w:tblInd w:w="-108.0" w:type="dxa"/>
        <w:tblLayout w:type="fixed"/>
        <w:tblLook w:val="0000"/>
      </w:tblPr>
      <w:tblGrid>
        <w:gridCol w:w="8500"/>
        <w:gridCol w:w="844"/>
        <w:tblGridChange w:id="0">
          <w:tblGrid>
            <w:gridCol w:w="8500"/>
            <w:gridCol w:w="8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Список сокращений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Введение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spacing w:after="0" w:before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Стандарт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Разработка и мониторинг образовательных программ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Стандарт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Прием и признание результатов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Стандарт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Личностно-ориентированное обучение и оценка образовательных достижений обучающихся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Стандарт 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Педагогический и учебно-вспомогательный персонал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left" w:leader="none" w:pos="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Стандарт 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Материальные и информационные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Стандарт 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Научно-методическая и исследовательская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Заключение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SWOT анализ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Приложения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0"/>
        </w:tabs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СПИСОК СОКРАЩЕНИЙ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академическая работа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АХР – административно-хозяйственная работа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АЭБ – ассоциация электронных библиотек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БД – база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ВУЗ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– высшее учебное заведение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ВКР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выпускная квалификационная работа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ВПО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высшее профессиональное образование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ГАК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государственная аттестационная комиссия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ГОС ВПО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государственный образовательный стандарт высшего профессионального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ГЯиЦ – государственный язык и цифровизация</w:t>
      </w:r>
    </w:p>
    <w:p w:rsidR="00000000" w:rsidDel="00000000" w:rsidP="00000000" w:rsidRDefault="00000000" w:rsidRPr="00000000" w14:paraId="00000075">
      <w:pPr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ДНиПК – департамент науки и повышения квалификации</w:t>
      </w:r>
    </w:p>
    <w:p w:rsidR="00000000" w:rsidDel="00000000" w:rsidP="00000000" w:rsidRDefault="00000000" w:rsidRPr="00000000" w14:paraId="00000076">
      <w:pPr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ДКО – департамент качества образования</w:t>
      </w:r>
    </w:p>
    <w:p w:rsidR="00000000" w:rsidDel="00000000" w:rsidP="00000000" w:rsidRDefault="00000000" w:rsidRPr="00000000" w14:paraId="00000077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индивидуальный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информационная система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инструментальные компетенции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КГТУ им. И. Раззакова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– Кыргызский государственный технический университет им. И.Раззакова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МД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магистерская диссертация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НИР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научно-исследовательская работа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НИРС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научно-исследовательская работа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научная работа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НТБ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научно-техническая библиотека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ОАО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открытое акционерное общество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Общенаучные компетенции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ООП ВПО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основная образовательная программа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профессионального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образовательная программа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ОсОО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общество с ограниченной ответственностью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профессиональный лицей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ППС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профессорско-преподавательский состав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Профессиональные компетенции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Среднее профессиональное образование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СРМ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самостоятельная работа магистранта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СРС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самостоятельная работа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ТИЛП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технология изделий легкой промышленности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ТСО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технические средства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МБА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межбиблиотечный абонемент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МНВОИ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Министерство науки, высшего образования и инноваций Кыргызской Республики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Учебный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Ученый совет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УВП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учебно-вспомогательный персонал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УМКД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учебно-методический комплекс дисциплин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учебно-методические материалы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УМО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учебно-методическое объединение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УМС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учебно-методический совет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учебное управление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0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ФПИ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Фрунзенский политехнический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электронная библиотека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0"/>
        </w:tabs>
        <w:spacing w:after="0" w:before="0" w:line="240" w:lineRule="auto"/>
        <w:jc w:val="both"/>
        <w:rPr/>
        <w:sectPr>
          <w:footerReference r:id="rId8" w:type="default"/>
          <w:footerReference r:id="rId9" w:type="first"/>
          <w:type w:val="nextPage"/>
          <w:pgSz w:h="16838" w:w="11906" w:orient="portrait"/>
          <w:pgMar w:bottom="1134" w:top="1134" w:left="1701" w:right="851" w:header="0" w:footer="709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электронный каталог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0"/>
        </w:tabs>
        <w:spacing w:after="0" w:before="0" w:line="240" w:lineRule="auto"/>
        <w:ind w:right="-285" w:firstLine="567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41hkmw7eiqhk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9B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9C">
      <w:pPr>
        <w:tabs>
          <w:tab w:val="left" w:leader="none" w:pos="0"/>
        </w:tabs>
        <w:spacing w:after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90.99999999999909" w:tblpY="0"/>
        <w:tblW w:w="9355.0" w:type="dxa"/>
        <w:jc w:val="left"/>
        <w:tblInd w:w="-108.0" w:type="dxa"/>
        <w:tblLayout w:type="fixed"/>
        <w:tblLook w:val="0000"/>
      </w:tblPr>
      <w:tblGrid>
        <w:gridCol w:w="2394"/>
        <w:gridCol w:w="6961"/>
        <w:tblGridChange w:id="0">
          <w:tblGrid>
            <w:gridCol w:w="2394"/>
            <w:gridCol w:w="6961"/>
          </w:tblGrid>
        </w:tblGridChange>
      </w:tblGrid>
      <w:tr>
        <w:trPr>
          <w:cantSplit w:val="0"/>
          <w:trHeight w:val="255.976562499997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0"/>
              </w:tabs>
              <w:spacing w:after="0" w:line="240" w:lineRule="auto"/>
              <w:ind w:right="-285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Почтовый адрес: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0"/>
              </w:tabs>
              <w:spacing w:after="0" w:line="240" w:lineRule="auto"/>
              <w:ind w:right="-285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720044, Кыргызская Республика, г. Бишкек, пр. Ч. Айтматова, 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0"/>
              </w:tabs>
              <w:spacing w:after="0" w:line="240" w:lineRule="auto"/>
              <w:ind w:right="-28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0"/>
              </w:tabs>
              <w:spacing w:after="0" w:line="240" w:lineRule="auto"/>
              <w:ind w:right="-285" w:firstLine="56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Ректорат: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+996-312-545125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факс: +996-312-545162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0"/>
              </w:tabs>
              <w:spacing w:after="0" w:line="240" w:lineRule="auto"/>
              <w:ind w:right="-28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Веб-сайт: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0"/>
              </w:tabs>
              <w:spacing w:after="0" w:line="240" w:lineRule="auto"/>
              <w:ind w:right="-285" w:firstLine="56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 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white"/>
                  <w:u w:val="single"/>
                  <w:rtl w:val="0"/>
                </w:rPr>
                <w:t xml:space="preserve">http://kstu.kg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0"/>
              </w:tabs>
              <w:spacing w:after="0" w:line="240" w:lineRule="auto"/>
              <w:ind w:right="-285"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0"/>
              </w:tabs>
              <w:spacing w:after="0" w:line="240" w:lineRule="auto"/>
              <w:ind w:right="-285"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white"/>
                  <w:u w:val="single"/>
                  <w:rtl w:val="0"/>
                </w:rPr>
                <w:t xml:space="preserve">rector@kstu.kg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Данные о создании учебного заведения:</w:t>
      </w:r>
    </w:p>
    <w:p w:rsidR="00000000" w:rsidDel="00000000" w:rsidP="00000000" w:rsidRDefault="00000000" w:rsidRPr="00000000" w14:paraId="000000A6">
      <w:pPr>
        <w:numPr>
          <w:ilvl w:val="0"/>
          <w:numId w:val="1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Кыргызский государственный технический университет создан в октябре 1954 года как Фрунзенский политехнический институт (ФПИ) на базе технического факультета Кыргызского государственного университета. </w:t>
      </w:r>
    </w:p>
    <w:p w:rsidR="00000000" w:rsidDel="00000000" w:rsidP="00000000" w:rsidRDefault="00000000" w:rsidRPr="00000000" w14:paraId="000000A7">
      <w:pPr>
        <w:numPr>
          <w:ilvl w:val="0"/>
          <w:numId w:val="1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В 1992 году на базе ФПИ создан: Кыргызский технический университет. </w:t>
      </w:r>
    </w:p>
    <w:p w:rsidR="00000000" w:rsidDel="00000000" w:rsidP="00000000" w:rsidRDefault="00000000" w:rsidRPr="00000000" w14:paraId="000000A8">
      <w:pPr>
        <w:numPr>
          <w:ilvl w:val="0"/>
          <w:numId w:val="1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Постановлением Правительства КР №522 от 5.12.1995 г. Кыргызскому техническому университету присвоено имя И. Раззакова. </w:t>
      </w:r>
    </w:p>
    <w:p w:rsidR="00000000" w:rsidDel="00000000" w:rsidP="00000000" w:rsidRDefault="00000000" w:rsidRPr="00000000" w14:paraId="000000A9">
      <w:pPr>
        <w:numPr>
          <w:ilvl w:val="0"/>
          <w:numId w:val="1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Указом Президента КР 5 октября 2004 года Кыргызскому техническому университету им. И. Раззакова был присвоен статус «национальный». </w:t>
      </w:r>
    </w:p>
    <w:p w:rsidR="00000000" w:rsidDel="00000000" w:rsidP="00000000" w:rsidRDefault="00000000" w:rsidRPr="00000000" w14:paraId="000000AA">
      <w:pPr>
        <w:numPr>
          <w:ilvl w:val="0"/>
          <w:numId w:val="1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 мая 2005 года Указом Президента Кыргызской Республики вуз переименован в Кыргызский государственный технический университет им. И. Раззакова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(КГТУ).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Указом Президента Кыргызской Республики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18.06.2022 г. №243 и Постановлением Кабинета Министров «О некоторых вопросах реорганизации высших учебных заведений Кыргызской Республики» от 29 июля 2022 года №414 Кыргызский государственный технический университет им. И. Раззакова реорганизован путем установления статуса правопреемника и присоединения к нему Кыргызского государственного университета строительства, транспорта и архитектуры им. Н. Исанова, Кыргызского государственного университета геологии, горного дела и освоения природных ресурсов им. У. Асаналиева.</w:t>
      </w:r>
    </w:p>
    <w:p w:rsidR="00000000" w:rsidDel="00000000" w:rsidP="00000000" w:rsidRDefault="00000000" w:rsidRPr="00000000" w14:paraId="000000AC">
      <w:pPr>
        <w:numPr>
          <w:ilvl w:val="0"/>
          <w:numId w:val="1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Бишкекский технический колледж образован как Бишкекский машиностроительный техникум Постановлением Правительства СССР и приказом Министра вооружения СССР №404 от 18.06.51 г. Приказами Министерства образования и науки Кыргызской Республики №36/1 от 05.02.96 г. переименован в Бишкекский технический техникум и №182/1 от 18.03.09 г. переименован в Бишкекский технический колледж. На основании приказа Министерства образования и науки Кыргызской Республики от 16.12.2022 г. №2770/1 Кыргызский государственный технический университет им. И. Раззакова реорганизован путем присоединения к нему Бишкекского технического колледжа.</w:t>
      </w:r>
    </w:p>
    <w:p w:rsidR="00000000" w:rsidDel="00000000" w:rsidP="00000000" w:rsidRDefault="00000000" w:rsidRPr="00000000" w14:paraId="000000AD">
      <w:pPr>
        <w:numPr>
          <w:ilvl w:val="0"/>
          <w:numId w:val="19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решения коллегии №11/3 от 13.12.2023 г. и приказа №5734/1 от 29.12.2023 г. Министерства образования и науки Кыргызской Республики, приказа КГТУ им. И. Раззакова №1/145 от 19.07.2024 г. в целях повышения конкурентноспособности железнодорожных и международных железнодорожных перевозок, создания мощного комплексного учебного заведения, охватывающего все этапы специализированного технического образования в подготовке высококвалифицированных специалистов в сложной технической области признать КГТУ им. И. Раззакова одним из учредителей ПЛ №97.</w:t>
      </w:r>
    </w:p>
    <w:p w:rsidR="00000000" w:rsidDel="00000000" w:rsidP="00000000" w:rsidRDefault="00000000" w:rsidRPr="00000000" w14:paraId="000000AE">
      <w:pPr>
        <w:numPr>
          <w:ilvl w:val="0"/>
          <w:numId w:val="19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Распоряжением Министерства образования и науки Кыргызской Республики от 15.01.2025 № 38/1, приказа КГТУ им. И. Раззакова №1/15 от 27.01.2025 г. ПЛ № 43 имени Б. С. Шаршенбаева и учебный полигон в ущелье «Чункурчак» села Арашан Аламудунского района Чуйской области переданы КГТУ им. И. Раззакова.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0"/>
          <w:tab w:val="left" w:leader="none" w:pos="993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Данные об организационно-правовой форме университета и форме собственности:</w:t>
      </w:r>
    </w:p>
    <w:p w:rsidR="00000000" w:rsidDel="00000000" w:rsidP="00000000" w:rsidRDefault="00000000" w:rsidRPr="00000000" w14:paraId="000000B1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КГТУ им. И. Раззакова по своей организационно-правовой форме является государственным образовательным учреждением высшего профессионального образования, осуществляющим образовательную, научно-исследовательскую, культурно-просветительскую, производственно-коммерческую и иную деятельность в сфере высшего профессионального образования, послевузовского,  дополнительного профессионального, среднего профессионального, среднего общего образования.</w:t>
      </w:r>
    </w:p>
    <w:p w:rsidR="00000000" w:rsidDel="00000000" w:rsidP="00000000" w:rsidRDefault="00000000" w:rsidRPr="00000000" w14:paraId="000000B2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Свидетельство о государственной перерегистрации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юридического лица получено в Чуй-Бишкекском управлении юстиции № 54742-3301-У-е, от 28 августа 2025 года.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Университет осуществляет свою деятельность на основании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Устава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утвержденного 28 августа 2025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Данные о руководстве вуза, ответственного за аккредитацию и их контактные данные:</w:t>
        <w:tab/>
      </w:r>
    </w:p>
    <w:p w:rsidR="00000000" w:rsidDel="00000000" w:rsidP="00000000" w:rsidRDefault="00000000" w:rsidRPr="00000000" w14:paraId="000000B5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Чыныбаев Мирлан Койчубекович, ректор, тел.: 0312-545125, e-mail: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highlight w:val="white"/>
            <w:u w:val="single"/>
            <w:rtl w:val="0"/>
          </w:rPr>
          <w:t xml:space="preserve">rector@kstu.kg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Эсенкулова Аида Зарылбековна, директор Департамента качества образования – ответственное лицо за аккредитацию, тел.: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+996 312 545168;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+996 700 027049, e-mail: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4"/>
            <w:szCs w:val="24"/>
            <w:u w:val="single"/>
            <w:rtl w:val="0"/>
          </w:rPr>
          <w:t xml:space="preserve">a.esenkulova@kstu.kg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4"/>
            <w:szCs w:val="24"/>
            <w:u w:val="single"/>
            <w:rtl w:val="0"/>
          </w:rPr>
          <w:t xml:space="preserve">esenkulovaa16@bk.ru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Чимчикова Майрамкуль Камчибековна, ответственный по образовательной программе 740700 «Технология и конструирование изделий легкой промышленности», тел: +996 312 492485, +996 705 443276, e-mail: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mchimchikova@kstu.kg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Состав комиссии по проведению самооценки образовательных программ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563c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(приказ №311 от 12.12.2025 г.; во изменение приказа, в связи с кадровыми изменениями № 328 от 25.12.2025 г.).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 М. Чыныбаев - ректор, председатель комиссии;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Э. Сырымбекова - проректор по АР, заместитель председателя комиссии;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Р. Элеманова – проректор по НР;</w:t>
      </w:r>
    </w:p>
    <w:p w:rsidR="00000000" w:rsidDel="00000000" w:rsidP="00000000" w:rsidRDefault="00000000" w:rsidRPr="00000000" w14:paraId="000000BC">
      <w:pPr>
        <w:tabs>
          <w:tab w:val="left" w:leader="none" w:pos="0"/>
        </w:tabs>
        <w:spacing w:after="0" w:before="0" w:line="240" w:lineRule="auto"/>
        <w:ind w:right="-285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А. Арзыбаев - проректор по ГЯиЦ;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А. Чымыров - проректор по МС;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А. Асиев - проректор по АХР; </w:t>
      </w:r>
    </w:p>
    <w:p w:rsidR="00000000" w:rsidDel="00000000" w:rsidP="00000000" w:rsidRDefault="00000000" w:rsidRPr="00000000" w14:paraId="000000BF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К. Дыканалиев - начальник УУ;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А. Эсенкулова – директор ДКО;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М. Чимчикова – гл. специалист ДКО;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Н. Тагаева – гл. специалист ДКО;</w:t>
      </w:r>
    </w:p>
    <w:p w:rsidR="00000000" w:rsidDel="00000000" w:rsidP="00000000" w:rsidRDefault="00000000" w:rsidRPr="00000000" w14:paraId="000000C3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Д. Баялиева – гл. специалист ДКО;</w:t>
      </w:r>
    </w:p>
    <w:p w:rsidR="00000000" w:rsidDel="00000000" w:rsidP="00000000" w:rsidRDefault="00000000" w:rsidRPr="00000000" w14:paraId="000000C4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О. Шапошникова – гл. специалист УУ;</w:t>
      </w:r>
    </w:p>
    <w:p w:rsidR="00000000" w:rsidDel="00000000" w:rsidP="00000000" w:rsidRDefault="00000000" w:rsidRPr="00000000" w14:paraId="000000C5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Э. Асаналиева – гл. специалист УУ;</w:t>
      </w:r>
    </w:p>
    <w:p w:rsidR="00000000" w:rsidDel="00000000" w:rsidP="00000000" w:rsidRDefault="00000000" w:rsidRPr="00000000" w14:paraId="000000C6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А. Дуйшеналиева – начальник ДНиПК;</w:t>
      </w:r>
    </w:p>
    <w:p w:rsidR="00000000" w:rsidDel="00000000" w:rsidP="00000000" w:rsidRDefault="00000000" w:rsidRPr="00000000" w14:paraId="000000C7">
      <w:pPr>
        <w:tabs>
          <w:tab w:val="left" w:leader="none" w:pos="0"/>
        </w:tabs>
        <w:spacing w:after="0" w:before="0" w:line="240" w:lineRule="auto"/>
        <w:ind w:right="-285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Г. Кабаева - директор ИИТ, председатель УМС ИИТ.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ffffff" w:val="clear"/>
        <w:tabs>
          <w:tab w:val="left" w:leader="none" w:pos="0"/>
        </w:tabs>
        <w:spacing w:after="0" w:before="0" w:line="240" w:lineRule="auto"/>
        <w:ind w:left="567" w:right="-28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реализуемых образовательных программ КГТУ им. И. Раззакова:</w:t>
      </w:r>
    </w:p>
    <w:p w:rsidR="00000000" w:rsidDel="00000000" w:rsidP="00000000" w:rsidRDefault="00000000" w:rsidRPr="00000000" w14:paraId="000000CA">
      <w:pPr>
        <w:numPr>
          <w:ilvl w:val="0"/>
          <w:numId w:val="8"/>
        </w:numPr>
        <w:shd w:fill="ffffff" w:val="clear"/>
        <w:tabs>
          <w:tab w:val="left" w:leader="none" w:pos="0"/>
        </w:tabs>
        <w:spacing w:after="0" w:before="0" w:line="240" w:lineRule="auto"/>
        <w:ind w:left="0" w:firstLine="14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Направления подготовки бакалавров: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567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510200 Прикладная математика и информатика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567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531200 Компьютерная лингвистика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540300 Организация работы с молодежью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550200 Физико-математическое образование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550500 Технологическое образование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550800 Профессиональное обучение</w:t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570400 Дизайн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570700 Искусство костюма и текстиля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580100 Экономика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580200 Менеджмент</w:t>
      </w:r>
    </w:p>
    <w:p w:rsidR="00000000" w:rsidDel="00000000" w:rsidP="00000000" w:rsidRDefault="00000000" w:rsidRPr="00000000" w14:paraId="000000D5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580300 Коммерция</w:t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580500 Бизнес-информатика</w:t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580600 Логистика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580700 Управление бизнесом</w:t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580800 Управление персоналом</w:t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581000 Маркетинг</w:t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590100 Информационная безопасность</w:t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600300 Гостиничное дело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620100 Геодезия и дистанционное зондирование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630100 Прикладная геология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630300 Горное дело</w:t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630400 Нефтегазовое дело</w:t>
      </w:r>
    </w:p>
    <w:p w:rsidR="00000000" w:rsidDel="00000000" w:rsidP="00000000" w:rsidRDefault="00000000" w:rsidRPr="00000000" w14:paraId="000000E1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640100 Теплоэнергетика и теплотехника</w:t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640200 Электроэнергетика и электротехника</w:t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650100 Материаловедение и технологии материалов</w:t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650200 Металлургия</w:t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650300 Машиностроение</w:t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650400 Технологические машины и оборудование</w:t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650500 Прикладная механика</w:t>
      </w:r>
    </w:p>
    <w:p w:rsidR="00000000" w:rsidDel="00000000" w:rsidP="00000000" w:rsidRDefault="00000000" w:rsidRPr="00000000" w14:paraId="000000E8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670100 Наземные транспортно-технологические машины и комплексы</w:t>
      </w:r>
    </w:p>
    <w:p w:rsidR="00000000" w:rsidDel="00000000" w:rsidP="00000000" w:rsidRDefault="00000000" w:rsidRPr="00000000" w14:paraId="000000E9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670200 Эксплуатация транспортно-технологических машин и комплексов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670300 Технология транспортных процессов</w:t>
      </w:r>
    </w:p>
    <w:p w:rsidR="00000000" w:rsidDel="00000000" w:rsidP="00000000" w:rsidRDefault="00000000" w:rsidRPr="00000000" w14:paraId="000000EB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680200 Биотехнические системы и технологии</w:t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690200 Радиотехника</w:t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690300 Инфокоммуникационные технологии и системы связи</w:t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690600 Телематика</w:t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700200 Управление в технических системах</w:t>
      </w:r>
    </w:p>
    <w:p w:rsidR="00000000" w:rsidDel="00000000" w:rsidP="00000000" w:rsidRDefault="00000000" w:rsidRPr="00000000" w14:paraId="000000F0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700300 Автоматизация технологических процессов и производств</w:t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700400 Управление качеством</w:t>
      </w:r>
    </w:p>
    <w:p w:rsidR="00000000" w:rsidDel="00000000" w:rsidP="00000000" w:rsidRDefault="00000000" w:rsidRPr="00000000" w14:paraId="000000F2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700500 Мехатроника и робототехника</w:t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700600 Стандартизация и метрология</w:t>
      </w:r>
    </w:p>
    <w:p w:rsidR="00000000" w:rsidDel="00000000" w:rsidP="00000000" w:rsidRDefault="00000000" w:rsidRPr="00000000" w14:paraId="000000F4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710100 Информатика и вычислительная техника </w:t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710200 Информационные системы и технологии</w:t>
      </w:r>
    </w:p>
    <w:p w:rsidR="00000000" w:rsidDel="00000000" w:rsidP="00000000" w:rsidRDefault="00000000" w:rsidRPr="00000000" w14:paraId="000000F6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710300 Прикладная информатика</w:t>
      </w:r>
    </w:p>
    <w:p w:rsidR="00000000" w:rsidDel="00000000" w:rsidP="00000000" w:rsidRDefault="00000000" w:rsidRPr="00000000" w14:paraId="000000F7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710400 Программная инженерия</w:t>
      </w:r>
    </w:p>
    <w:p w:rsidR="00000000" w:rsidDel="00000000" w:rsidP="00000000" w:rsidRDefault="00000000" w:rsidRPr="00000000" w14:paraId="000000F8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710500 Интернет технологии и управление</w:t>
      </w:r>
    </w:p>
    <w:p w:rsidR="00000000" w:rsidDel="00000000" w:rsidP="00000000" w:rsidRDefault="00000000" w:rsidRPr="00000000" w14:paraId="000000F9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720100 Химическая технология</w:t>
      </w:r>
    </w:p>
    <w:p w:rsidR="00000000" w:rsidDel="00000000" w:rsidP="00000000" w:rsidRDefault="00000000" w:rsidRPr="00000000" w14:paraId="000000FA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720200 Биотехнология</w:t>
      </w:r>
    </w:p>
    <w:p w:rsidR="00000000" w:rsidDel="00000000" w:rsidP="00000000" w:rsidRDefault="00000000" w:rsidRPr="00000000" w14:paraId="000000FB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740100 Технология и производство продуктов питания из растительного сырья </w:t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740200 Технология и производство продуктов питания животного происхождения</w:t>
      </w:r>
    </w:p>
    <w:p w:rsidR="00000000" w:rsidDel="00000000" w:rsidP="00000000" w:rsidRDefault="00000000" w:rsidRPr="00000000" w14:paraId="000000FD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740300 Технология продукции и организация общественного питания</w:t>
      </w:r>
    </w:p>
    <w:p w:rsidR="00000000" w:rsidDel="00000000" w:rsidP="00000000" w:rsidRDefault="00000000" w:rsidRPr="00000000" w14:paraId="000000FE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740600 Технология полиграфического и упаковочного производства</w:t>
      </w:r>
    </w:p>
    <w:p w:rsidR="00000000" w:rsidDel="00000000" w:rsidP="00000000" w:rsidRDefault="00000000" w:rsidRPr="00000000" w14:paraId="000000FF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740700 Технология и конструирование изделий легкой промышленности</w:t>
      </w:r>
    </w:p>
    <w:p w:rsidR="00000000" w:rsidDel="00000000" w:rsidP="00000000" w:rsidRDefault="00000000" w:rsidRPr="00000000" w14:paraId="00000100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750100 Архитектура</w:t>
      </w:r>
    </w:p>
    <w:p w:rsidR="00000000" w:rsidDel="00000000" w:rsidP="00000000" w:rsidRDefault="00000000" w:rsidRPr="00000000" w14:paraId="00000101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750200 Дизайн архитектурной среды</w:t>
      </w:r>
    </w:p>
    <w:p w:rsidR="00000000" w:rsidDel="00000000" w:rsidP="00000000" w:rsidRDefault="00000000" w:rsidRPr="00000000" w14:paraId="00000102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750300 Реставрация и реконструкция архитектурного наследия</w:t>
      </w:r>
    </w:p>
    <w:p w:rsidR="00000000" w:rsidDel="00000000" w:rsidP="00000000" w:rsidRDefault="00000000" w:rsidRPr="00000000" w14:paraId="00000103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750400 Градостроительство</w:t>
      </w:r>
    </w:p>
    <w:p w:rsidR="00000000" w:rsidDel="00000000" w:rsidP="00000000" w:rsidRDefault="00000000" w:rsidRPr="00000000" w14:paraId="00000104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750500 Строительство</w:t>
      </w:r>
    </w:p>
    <w:p w:rsidR="00000000" w:rsidDel="00000000" w:rsidP="00000000" w:rsidRDefault="00000000" w:rsidRPr="00000000" w14:paraId="00000105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760100 Природообустройство и водопользование</w:t>
      </w:r>
    </w:p>
    <w:p w:rsidR="00000000" w:rsidDel="00000000" w:rsidP="00000000" w:rsidRDefault="00000000" w:rsidRPr="00000000" w14:paraId="00000106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760300 Техносферная безопасность</w:t>
      </w:r>
    </w:p>
    <w:p w:rsidR="00000000" w:rsidDel="00000000" w:rsidP="00000000" w:rsidRDefault="00000000" w:rsidRPr="00000000" w14:paraId="00000107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Информатика в здравоохранении и биомедицинская инженерия</w:t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Эксп. уч. план Возобновляемые источники энергии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Разработка компьютерных игр</w:t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Электротехника и информационные технологии </w:t>
      </w:r>
    </w:p>
    <w:p w:rsidR="00000000" w:rsidDel="00000000" w:rsidP="00000000" w:rsidRDefault="00000000" w:rsidRPr="00000000" w14:paraId="0000010B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Эксп. уч. план Бизнес аналитика и статистика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2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Эксп. уч. план Искусственный интеллект и машинное обучение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8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Направления подготовки магистров:</w:t>
      </w:r>
    </w:p>
    <w:p w:rsidR="00000000" w:rsidDel="00000000" w:rsidP="00000000" w:rsidRDefault="00000000" w:rsidRPr="00000000" w14:paraId="0000010E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510200 Прикладная математика и информатика</w:t>
      </w:r>
    </w:p>
    <w:p w:rsidR="00000000" w:rsidDel="00000000" w:rsidP="00000000" w:rsidRDefault="00000000" w:rsidRPr="00000000" w14:paraId="0000010F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520500 Картография и геоинформатика </w:t>
      </w:r>
    </w:p>
    <w:p w:rsidR="00000000" w:rsidDel="00000000" w:rsidP="00000000" w:rsidRDefault="00000000" w:rsidRPr="00000000" w14:paraId="00000110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531200 Компьютерная лингвистика</w:t>
      </w:r>
    </w:p>
    <w:p w:rsidR="00000000" w:rsidDel="00000000" w:rsidP="00000000" w:rsidRDefault="00000000" w:rsidRPr="00000000" w14:paraId="00000111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550800 Профессиональное обучение</w:t>
      </w:r>
    </w:p>
    <w:p w:rsidR="00000000" w:rsidDel="00000000" w:rsidP="00000000" w:rsidRDefault="00000000" w:rsidRPr="00000000" w14:paraId="00000112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570400 Дизайн</w:t>
      </w:r>
    </w:p>
    <w:p w:rsidR="00000000" w:rsidDel="00000000" w:rsidP="00000000" w:rsidRDefault="00000000" w:rsidRPr="00000000" w14:paraId="00000113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570700 Искусство костюма и текстиля</w:t>
      </w:r>
    </w:p>
    <w:p w:rsidR="00000000" w:rsidDel="00000000" w:rsidP="00000000" w:rsidRDefault="00000000" w:rsidRPr="00000000" w14:paraId="00000114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580100 Экономика</w:t>
      </w:r>
    </w:p>
    <w:p w:rsidR="00000000" w:rsidDel="00000000" w:rsidP="00000000" w:rsidRDefault="00000000" w:rsidRPr="00000000" w14:paraId="00000115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580200 Менеджмент</w:t>
      </w:r>
    </w:p>
    <w:p w:rsidR="00000000" w:rsidDel="00000000" w:rsidP="00000000" w:rsidRDefault="00000000" w:rsidRPr="00000000" w14:paraId="00000116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580500 Бизнес-информатика</w:t>
      </w:r>
    </w:p>
    <w:p w:rsidR="00000000" w:rsidDel="00000000" w:rsidP="00000000" w:rsidRDefault="00000000" w:rsidRPr="00000000" w14:paraId="00000117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580600 Логистика</w:t>
      </w:r>
    </w:p>
    <w:p w:rsidR="00000000" w:rsidDel="00000000" w:rsidP="00000000" w:rsidRDefault="00000000" w:rsidRPr="00000000" w14:paraId="00000118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581000 Маркетинг</w:t>
      </w:r>
    </w:p>
    <w:p w:rsidR="00000000" w:rsidDel="00000000" w:rsidP="00000000" w:rsidRDefault="00000000" w:rsidRPr="00000000" w14:paraId="00000119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590100 Информационная безопасность</w:t>
      </w:r>
    </w:p>
    <w:p w:rsidR="00000000" w:rsidDel="00000000" w:rsidP="00000000" w:rsidRDefault="00000000" w:rsidRPr="00000000" w14:paraId="0000011A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620100 Геодезия и дистанционное зондирование</w:t>
      </w:r>
    </w:p>
    <w:p w:rsidR="00000000" w:rsidDel="00000000" w:rsidP="00000000" w:rsidRDefault="00000000" w:rsidRPr="00000000" w14:paraId="0000011B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630100 Прикладная геология</w:t>
      </w:r>
    </w:p>
    <w:p w:rsidR="00000000" w:rsidDel="00000000" w:rsidP="00000000" w:rsidRDefault="00000000" w:rsidRPr="00000000" w14:paraId="0000011C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630300 Горное дело</w:t>
      </w:r>
    </w:p>
    <w:p w:rsidR="00000000" w:rsidDel="00000000" w:rsidP="00000000" w:rsidRDefault="00000000" w:rsidRPr="00000000" w14:paraId="0000011D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630400 Нефтегазовое дело</w:t>
      </w:r>
    </w:p>
    <w:p w:rsidR="00000000" w:rsidDel="00000000" w:rsidP="00000000" w:rsidRDefault="00000000" w:rsidRPr="00000000" w14:paraId="0000011E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640100 Теплоэнергетика и теплотехника</w:t>
      </w:r>
    </w:p>
    <w:p w:rsidR="00000000" w:rsidDel="00000000" w:rsidP="00000000" w:rsidRDefault="00000000" w:rsidRPr="00000000" w14:paraId="0000011F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640200 Электроэнергетика и электротехника</w:t>
      </w:r>
    </w:p>
    <w:p w:rsidR="00000000" w:rsidDel="00000000" w:rsidP="00000000" w:rsidRDefault="00000000" w:rsidRPr="00000000" w14:paraId="00000120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650100 Материаловедение и технологии материалов</w:t>
      </w:r>
    </w:p>
    <w:p w:rsidR="00000000" w:rsidDel="00000000" w:rsidP="00000000" w:rsidRDefault="00000000" w:rsidRPr="00000000" w14:paraId="00000121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650200 Металлургия</w:t>
      </w:r>
    </w:p>
    <w:p w:rsidR="00000000" w:rsidDel="00000000" w:rsidP="00000000" w:rsidRDefault="00000000" w:rsidRPr="00000000" w14:paraId="00000122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650300 Машиностроение</w:t>
      </w:r>
    </w:p>
    <w:p w:rsidR="00000000" w:rsidDel="00000000" w:rsidP="00000000" w:rsidRDefault="00000000" w:rsidRPr="00000000" w14:paraId="00000123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650400 Технологические машины и оборудование</w:t>
      </w:r>
    </w:p>
    <w:p w:rsidR="00000000" w:rsidDel="00000000" w:rsidP="00000000" w:rsidRDefault="00000000" w:rsidRPr="00000000" w14:paraId="00000124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650500 Прикладная механика</w:t>
      </w:r>
    </w:p>
    <w:p w:rsidR="00000000" w:rsidDel="00000000" w:rsidP="00000000" w:rsidRDefault="00000000" w:rsidRPr="00000000" w14:paraId="00000125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670100 Наземные транспортно-технологические машины и комплексы</w:t>
      </w:r>
    </w:p>
    <w:p w:rsidR="00000000" w:rsidDel="00000000" w:rsidP="00000000" w:rsidRDefault="00000000" w:rsidRPr="00000000" w14:paraId="00000126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670200 Эксплуатация транспортно-технологических машин и комплексов</w:t>
      </w:r>
    </w:p>
    <w:p w:rsidR="00000000" w:rsidDel="00000000" w:rsidP="00000000" w:rsidRDefault="00000000" w:rsidRPr="00000000" w14:paraId="00000127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670300 Технология транспортных процессов</w:t>
      </w:r>
    </w:p>
    <w:p w:rsidR="00000000" w:rsidDel="00000000" w:rsidP="00000000" w:rsidRDefault="00000000" w:rsidRPr="00000000" w14:paraId="00000128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680200 Биотехнические системы и технологии</w:t>
      </w:r>
    </w:p>
    <w:p w:rsidR="00000000" w:rsidDel="00000000" w:rsidP="00000000" w:rsidRDefault="00000000" w:rsidRPr="00000000" w14:paraId="00000129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690200 Радиотехника</w:t>
      </w:r>
    </w:p>
    <w:p w:rsidR="00000000" w:rsidDel="00000000" w:rsidP="00000000" w:rsidRDefault="00000000" w:rsidRPr="00000000" w14:paraId="0000012A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690300 Инфокоммуникационные технологии и системы связи</w:t>
      </w:r>
    </w:p>
    <w:p w:rsidR="00000000" w:rsidDel="00000000" w:rsidP="00000000" w:rsidRDefault="00000000" w:rsidRPr="00000000" w14:paraId="0000012B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690600 Телематика</w:t>
      </w:r>
    </w:p>
    <w:p w:rsidR="00000000" w:rsidDel="00000000" w:rsidP="00000000" w:rsidRDefault="00000000" w:rsidRPr="00000000" w14:paraId="0000012C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700200 Управление в технических системах</w:t>
      </w:r>
    </w:p>
    <w:p w:rsidR="00000000" w:rsidDel="00000000" w:rsidP="00000000" w:rsidRDefault="00000000" w:rsidRPr="00000000" w14:paraId="0000012D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700300 Автоматизация технологических процессов и производств</w:t>
      </w:r>
    </w:p>
    <w:p w:rsidR="00000000" w:rsidDel="00000000" w:rsidP="00000000" w:rsidRDefault="00000000" w:rsidRPr="00000000" w14:paraId="0000012E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700400 Управление качеством</w:t>
      </w:r>
    </w:p>
    <w:p w:rsidR="00000000" w:rsidDel="00000000" w:rsidP="00000000" w:rsidRDefault="00000000" w:rsidRPr="00000000" w14:paraId="0000012F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700500 Мехатроника и робототехника</w:t>
      </w:r>
    </w:p>
    <w:p w:rsidR="00000000" w:rsidDel="00000000" w:rsidP="00000000" w:rsidRDefault="00000000" w:rsidRPr="00000000" w14:paraId="00000130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700600 Стандартизация и метрология</w:t>
      </w:r>
    </w:p>
    <w:p w:rsidR="00000000" w:rsidDel="00000000" w:rsidP="00000000" w:rsidRDefault="00000000" w:rsidRPr="00000000" w14:paraId="00000131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710100 Информатика и вычислительная техника </w:t>
      </w:r>
    </w:p>
    <w:p w:rsidR="00000000" w:rsidDel="00000000" w:rsidP="00000000" w:rsidRDefault="00000000" w:rsidRPr="00000000" w14:paraId="00000132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710200 Информационные системы и технологии</w:t>
      </w:r>
    </w:p>
    <w:p w:rsidR="00000000" w:rsidDel="00000000" w:rsidP="00000000" w:rsidRDefault="00000000" w:rsidRPr="00000000" w14:paraId="00000133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710300 Прикладная информатика</w:t>
      </w:r>
    </w:p>
    <w:p w:rsidR="00000000" w:rsidDel="00000000" w:rsidP="00000000" w:rsidRDefault="00000000" w:rsidRPr="00000000" w14:paraId="00000134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710400 Программная инженерия</w:t>
      </w:r>
    </w:p>
    <w:p w:rsidR="00000000" w:rsidDel="00000000" w:rsidP="00000000" w:rsidRDefault="00000000" w:rsidRPr="00000000" w14:paraId="00000135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740100 Технология и производство продуктов питания из растительного сырья </w:t>
      </w:r>
    </w:p>
    <w:p w:rsidR="00000000" w:rsidDel="00000000" w:rsidP="00000000" w:rsidRDefault="00000000" w:rsidRPr="00000000" w14:paraId="00000136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740200 Технология и производство продуктов питания животного происхождения</w:t>
      </w:r>
    </w:p>
    <w:p w:rsidR="00000000" w:rsidDel="00000000" w:rsidP="00000000" w:rsidRDefault="00000000" w:rsidRPr="00000000" w14:paraId="00000137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740300 Технология продукции и организация общественного питания</w:t>
      </w:r>
    </w:p>
    <w:p w:rsidR="00000000" w:rsidDel="00000000" w:rsidP="00000000" w:rsidRDefault="00000000" w:rsidRPr="00000000" w14:paraId="00000138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740600 Технология полиграфического и упаковочного производства</w:t>
      </w:r>
    </w:p>
    <w:p w:rsidR="00000000" w:rsidDel="00000000" w:rsidP="00000000" w:rsidRDefault="00000000" w:rsidRPr="00000000" w14:paraId="00000139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740700 Технология и конструирование изделий легкой промышленности</w:t>
      </w:r>
    </w:p>
    <w:p w:rsidR="00000000" w:rsidDel="00000000" w:rsidP="00000000" w:rsidRDefault="00000000" w:rsidRPr="00000000" w14:paraId="0000013A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750100 Архитектура</w:t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750300 Реставрация и реконструкция архитектурного наследия</w:t>
      </w:r>
    </w:p>
    <w:p w:rsidR="00000000" w:rsidDel="00000000" w:rsidP="00000000" w:rsidRDefault="00000000" w:rsidRPr="00000000" w14:paraId="0000013C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750400 Градостроительство</w:t>
      </w:r>
    </w:p>
    <w:p w:rsidR="00000000" w:rsidDel="00000000" w:rsidP="00000000" w:rsidRDefault="00000000" w:rsidRPr="00000000" w14:paraId="0000013D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750500 Строительство</w:t>
      </w:r>
    </w:p>
    <w:p w:rsidR="00000000" w:rsidDel="00000000" w:rsidP="00000000" w:rsidRDefault="00000000" w:rsidRPr="00000000" w14:paraId="0000013E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760100 Природообустройство и водопользование</w:t>
      </w:r>
    </w:p>
    <w:p w:rsidR="00000000" w:rsidDel="00000000" w:rsidP="00000000" w:rsidRDefault="00000000" w:rsidRPr="00000000" w14:paraId="0000013F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760300 Техносферная безопасность</w:t>
      </w:r>
    </w:p>
    <w:p w:rsidR="00000000" w:rsidDel="00000000" w:rsidP="00000000" w:rsidRDefault="00000000" w:rsidRPr="00000000" w14:paraId="00000140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Информатика и технология программирования</w:t>
      </w:r>
    </w:p>
    <w:p w:rsidR="00000000" w:rsidDel="00000000" w:rsidP="00000000" w:rsidRDefault="00000000" w:rsidRPr="00000000" w14:paraId="00000141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Эксп. уч. план Элетротехника и информационные технологии </w:t>
      </w:r>
    </w:p>
    <w:p w:rsidR="00000000" w:rsidDel="00000000" w:rsidP="00000000" w:rsidRDefault="00000000" w:rsidRPr="00000000" w14:paraId="00000142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750200 Дизайн архитектурной среды</w:t>
      </w:r>
    </w:p>
    <w:p w:rsidR="00000000" w:rsidDel="00000000" w:rsidP="00000000" w:rsidRDefault="00000000" w:rsidRPr="00000000" w14:paraId="00000143">
      <w:pPr>
        <w:numPr>
          <w:ilvl w:val="0"/>
          <w:numId w:val="3"/>
        </w:numPr>
        <w:shd w:fill="ffffff" w:val="clear"/>
        <w:tabs>
          <w:tab w:val="left" w:leader="none" w:pos="284"/>
          <w:tab w:val="left" w:leader="none" w:pos="567"/>
        </w:tabs>
        <w:spacing w:after="0" w:before="0" w:line="240" w:lineRule="auto"/>
        <w:ind w:left="1440" w:right="-285" w:hanging="1156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Эксп. уч. план Бизнес аналитика и статистика</w:t>
      </w:r>
    </w:p>
    <w:p w:rsidR="00000000" w:rsidDel="00000000" w:rsidP="00000000" w:rsidRDefault="00000000" w:rsidRPr="00000000" w14:paraId="00000144">
      <w:pPr>
        <w:numPr>
          <w:ilvl w:val="0"/>
          <w:numId w:val="8"/>
        </w:numPr>
        <w:shd w:fill="ffffff" w:val="clear"/>
        <w:tabs>
          <w:tab w:val="left" w:leader="none" w:pos="0"/>
        </w:tabs>
        <w:spacing w:after="0" w:before="0" w:line="240" w:lineRule="auto"/>
        <w:ind w:left="567" w:right="-285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Специалитет:</w:t>
      </w:r>
    </w:p>
    <w:p w:rsidR="00000000" w:rsidDel="00000000" w:rsidP="00000000" w:rsidRDefault="00000000" w:rsidRPr="00000000" w14:paraId="00000145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520001 Отраслевая экономика</w:t>
      </w:r>
    </w:p>
    <w:p w:rsidR="00000000" w:rsidDel="00000000" w:rsidP="00000000" w:rsidRDefault="00000000" w:rsidRPr="00000000" w14:paraId="00000146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590001 Информационная безопасность</w:t>
      </w:r>
    </w:p>
    <w:p w:rsidR="00000000" w:rsidDel="00000000" w:rsidP="00000000" w:rsidRDefault="00000000" w:rsidRPr="00000000" w14:paraId="00000147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620001 Прикладная геодезия</w:t>
      </w:r>
    </w:p>
    <w:p w:rsidR="00000000" w:rsidDel="00000000" w:rsidP="00000000" w:rsidRDefault="00000000" w:rsidRPr="00000000" w14:paraId="00000148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630001 Прикладная геология</w:t>
      </w:r>
    </w:p>
    <w:p w:rsidR="00000000" w:rsidDel="00000000" w:rsidP="00000000" w:rsidRDefault="00000000" w:rsidRPr="00000000" w14:paraId="00000149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630002 Технология геологической разведки</w:t>
      </w:r>
    </w:p>
    <w:p w:rsidR="00000000" w:rsidDel="00000000" w:rsidP="00000000" w:rsidRDefault="00000000" w:rsidRPr="00000000" w14:paraId="0000014A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630003 Горное дело</w:t>
      </w:r>
    </w:p>
    <w:p w:rsidR="00000000" w:rsidDel="00000000" w:rsidP="00000000" w:rsidRDefault="00000000" w:rsidRPr="00000000" w14:paraId="0000014B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630004 Физические процессы горного или нефтегазового производства</w:t>
      </w:r>
    </w:p>
    <w:p w:rsidR="00000000" w:rsidDel="00000000" w:rsidP="00000000" w:rsidRDefault="00000000" w:rsidRPr="00000000" w14:paraId="0000014C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650001 Металлургия цветных металлов</w:t>
      </w:r>
    </w:p>
    <w:p w:rsidR="00000000" w:rsidDel="00000000" w:rsidP="00000000" w:rsidRDefault="00000000" w:rsidRPr="00000000" w14:paraId="0000014D">
      <w:pPr>
        <w:numPr>
          <w:ilvl w:val="0"/>
          <w:numId w:val="4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427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750002 Строительство и эксплуатация железных дорог, мостов и транспортных тоннелей</w:t>
      </w:r>
    </w:p>
    <w:p w:rsidR="00000000" w:rsidDel="00000000" w:rsidP="00000000" w:rsidRDefault="00000000" w:rsidRPr="00000000" w14:paraId="0000014E">
      <w:pPr>
        <w:numPr>
          <w:ilvl w:val="0"/>
          <w:numId w:val="5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Эксп. уч. план Экономическая безопасность</w:t>
      </w:r>
    </w:p>
    <w:p w:rsidR="00000000" w:rsidDel="00000000" w:rsidP="00000000" w:rsidRDefault="00000000" w:rsidRPr="00000000" w14:paraId="0000014F">
      <w:pPr>
        <w:numPr>
          <w:ilvl w:val="0"/>
          <w:numId w:val="5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Восточная архитектура и дизайн</w:t>
      </w:r>
    </w:p>
    <w:p w:rsidR="00000000" w:rsidDel="00000000" w:rsidP="00000000" w:rsidRDefault="00000000" w:rsidRPr="00000000" w14:paraId="00000150">
      <w:pPr>
        <w:numPr>
          <w:ilvl w:val="0"/>
          <w:numId w:val="5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Урбанистика</w:t>
      </w:r>
    </w:p>
    <w:p w:rsidR="00000000" w:rsidDel="00000000" w:rsidP="00000000" w:rsidRDefault="00000000" w:rsidRPr="00000000" w14:paraId="00000151">
      <w:pPr>
        <w:numPr>
          <w:ilvl w:val="0"/>
          <w:numId w:val="5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Дизайн архитектуры, интерьера и городской среды</w:t>
      </w:r>
    </w:p>
    <w:p w:rsidR="00000000" w:rsidDel="00000000" w:rsidP="00000000" w:rsidRDefault="00000000" w:rsidRPr="00000000" w14:paraId="00000152">
      <w:pPr>
        <w:numPr>
          <w:ilvl w:val="0"/>
          <w:numId w:val="5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Архитектурное проектирование</w:t>
      </w:r>
    </w:p>
    <w:p w:rsidR="00000000" w:rsidDel="00000000" w:rsidP="00000000" w:rsidRDefault="00000000" w:rsidRPr="00000000" w14:paraId="00000153">
      <w:pPr>
        <w:numPr>
          <w:ilvl w:val="0"/>
          <w:numId w:val="5"/>
        </w:numPr>
        <w:shd w:fill="ffffff" w:val="clear"/>
        <w:tabs>
          <w:tab w:val="left" w:leader="none" w:pos="0"/>
          <w:tab w:val="left" w:leader="none" w:pos="567"/>
        </w:tabs>
        <w:spacing w:after="0" w:before="0" w:line="240" w:lineRule="auto"/>
        <w:ind w:left="1425" w:right="-285" w:hanging="114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Архитектурная реновация</w:t>
      </w:r>
    </w:p>
    <w:p w:rsidR="00000000" w:rsidDel="00000000" w:rsidP="00000000" w:rsidRDefault="00000000" w:rsidRPr="00000000" w14:paraId="00000154">
      <w:pPr>
        <w:numPr>
          <w:ilvl w:val="0"/>
          <w:numId w:val="8"/>
        </w:numPr>
        <w:tabs>
          <w:tab w:val="left" w:leader="none" w:pos="0"/>
        </w:tabs>
        <w:spacing w:after="0" w:before="0" w:line="240" w:lineRule="auto"/>
        <w:ind w:left="567" w:right="-285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PhD</w:t>
      </w:r>
    </w:p>
    <w:p w:rsidR="00000000" w:rsidDel="00000000" w:rsidP="00000000" w:rsidRDefault="00000000" w:rsidRPr="00000000" w14:paraId="00000155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580600 Логистика</w:t>
      </w:r>
    </w:p>
    <w:p w:rsidR="00000000" w:rsidDel="00000000" w:rsidP="00000000" w:rsidRDefault="00000000" w:rsidRPr="00000000" w14:paraId="00000156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650300 Машиностроение</w:t>
      </w:r>
    </w:p>
    <w:p w:rsidR="00000000" w:rsidDel="00000000" w:rsidP="00000000" w:rsidRDefault="00000000" w:rsidRPr="00000000" w14:paraId="00000157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650500 Теоретическая и прикладная механика</w:t>
      </w:r>
    </w:p>
    <w:p w:rsidR="00000000" w:rsidDel="00000000" w:rsidP="00000000" w:rsidRDefault="00000000" w:rsidRPr="00000000" w14:paraId="00000158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710100 Компьютерные и информационные технологии (4 года)</w:t>
      </w:r>
    </w:p>
    <w:p w:rsidR="00000000" w:rsidDel="00000000" w:rsidP="00000000" w:rsidRDefault="00000000" w:rsidRPr="00000000" w14:paraId="00000159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741000 Технология продовольственных продуктов</w:t>
      </w:r>
    </w:p>
    <w:p w:rsidR="00000000" w:rsidDel="00000000" w:rsidP="00000000" w:rsidRDefault="00000000" w:rsidRPr="00000000" w14:paraId="0000015A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640200 Электроэнергетика и электротехника</w:t>
      </w:r>
    </w:p>
    <w:p w:rsidR="00000000" w:rsidDel="00000000" w:rsidP="00000000" w:rsidRDefault="00000000" w:rsidRPr="00000000" w14:paraId="0000015B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620100 Геодезия и дистанционное зондирование </w:t>
      </w:r>
    </w:p>
    <w:p w:rsidR="00000000" w:rsidDel="00000000" w:rsidP="00000000" w:rsidRDefault="00000000" w:rsidRPr="00000000" w14:paraId="0000015C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710100 Компьютерные и информационные технологии (3 года)</w:t>
      </w:r>
    </w:p>
    <w:p w:rsidR="00000000" w:rsidDel="00000000" w:rsidP="00000000" w:rsidRDefault="00000000" w:rsidRPr="00000000" w14:paraId="0000015D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750300 Реставрация и реконструкция архитектурного наследия </w:t>
      </w:r>
    </w:p>
    <w:p w:rsidR="00000000" w:rsidDel="00000000" w:rsidP="00000000" w:rsidRDefault="00000000" w:rsidRPr="00000000" w14:paraId="0000015E">
      <w:pPr>
        <w:numPr>
          <w:ilvl w:val="0"/>
          <w:numId w:val="6"/>
        </w:numPr>
        <w:tabs>
          <w:tab w:val="left" w:leader="none" w:pos="0"/>
          <w:tab w:val="left" w:leader="none" w:pos="709"/>
          <w:tab w:val="left" w:leader="none" w:pos="851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580100 Экономика</w:t>
      </w:r>
    </w:p>
    <w:p w:rsidR="00000000" w:rsidDel="00000000" w:rsidP="00000000" w:rsidRDefault="00000000" w:rsidRPr="00000000" w14:paraId="0000015F">
      <w:pPr>
        <w:numPr>
          <w:ilvl w:val="0"/>
          <w:numId w:val="6"/>
        </w:numPr>
        <w:tabs>
          <w:tab w:val="left" w:leader="none" w:pos="0"/>
          <w:tab w:val="left" w:leader="none" w:pos="709"/>
          <w:tab w:val="left" w:leader="none" w:pos="851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б/ш Возобновляемые источники энергии и технология экологии</w:t>
      </w:r>
    </w:p>
    <w:p w:rsidR="00000000" w:rsidDel="00000000" w:rsidP="00000000" w:rsidRDefault="00000000" w:rsidRPr="00000000" w14:paraId="00000160">
      <w:pPr>
        <w:numPr>
          <w:ilvl w:val="0"/>
          <w:numId w:val="6"/>
        </w:numPr>
        <w:tabs>
          <w:tab w:val="left" w:leader="none" w:pos="0"/>
          <w:tab w:val="left" w:leader="none" w:pos="709"/>
          <w:tab w:val="left" w:leader="none" w:pos="851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630300 Горное дело</w:t>
      </w:r>
    </w:p>
    <w:p w:rsidR="00000000" w:rsidDel="00000000" w:rsidP="00000000" w:rsidRDefault="00000000" w:rsidRPr="00000000" w14:paraId="00000161">
      <w:pPr>
        <w:numPr>
          <w:ilvl w:val="0"/>
          <w:numId w:val="6"/>
        </w:numPr>
        <w:tabs>
          <w:tab w:val="left" w:leader="none" w:pos="0"/>
          <w:tab w:val="left" w:leader="none" w:pos="709"/>
          <w:tab w:val="left" w:leader="none" w:pos="851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630100 Прикладная геология</w:t>
      </w:r>
    </w:p>
    <w:p w:rsidR="00000000" w:rsidDel="00000000" w:rsidP="00000000" w:rsidRDefault="00000000" w:rsidRPr="00000000" w14:paraId="00000162">
      <w:pPr>
        <w:numPr>
          <w:ilvl w:val="0"/>
          <w:numId w:val="6"/>
        </w:numPr>
        <w:tabs>
          <w:tab w:val="left" w:leader="none" w:pos="0"/>
          <w:tab w:val="left" w:leader="none" w:pos="709"/>
          <w:tab w:val="left" w:leader="none" w:pos="851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580200 Менеджмент</w:t>
      </w:r>
    </w:p>
    <w:p w:rsidR="00000000" w:rsidDel="00000000" w:rsidP="00000000" w:rsidRDefault="00000000" w:rsidRPr="00000000" w14:paraId="00000163">
      <w:pPr>
        <w:numPr>
          <w:ilvl w:val="0"/>
          <w:numId w:val="6"/>
        </w:numPr>
        <w:tabs>
          <w:tab w:val="left" w:leader="none" w:pos="0"/>
          <w:tab w:val="left" w:leader="none" w:pos="709"/>
          <w:tab w:val="left" w:leader="none" w:pos="851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750100 Архитектура</w:t>
      </w:r>
    </w:p>
    <w:p w:rsidR="00000000" w:rsidDel="00000000" w:rsidP="00000000" w:rsidRDefault="00000000" w:rsidRPr="00000000" w14:paraId="00000164">
      <w:pPr>
        <w:numPr>
          <w:ilvl w:val="0"/>
          <w:numId w:val="6"/>
        </w:numPr>
        <w:tabs>
          <w:tab w:val="left" w:leader="none" w:pos="0"/>
          <w:tab w:val="left" w:leader="none" w:pos="709"/>
          <w:tab w:val="left" w:leader="none" w:pos="851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750500 Строительство</w:t>
      </w:r>
    </w:p>
    <w:p w:rsidR="00000000" w:rsidDel="00000000" w:rsidP="00000000" w:rsidRDefault="00000000" w:rsidRPr="00000000" w14:paraId="00000165">
      <w:pPr>
        <w:numPr>
          <w:ilvl w:val="0"/>
          <w:numId w:val="6"/>
        </w:numPr>
        <w:tabs>
          <w:tab w:val="left" w:leader="none" w:pos="0"/>
          <w:tab w:val="left" w:leader="none" w:pos="709"/>
          <w:tab w:val="left" w:leader="none" w:pos="851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742000 Технология потребительских товаров</w:t>
      </w:r>
    </w:p>
    <w:p w:rsidR="00000000" w:rsidDel="00000000" w:rsidP="00000000" w:rsidRDefault="00000000" w:rsidRPr="00000000" w14:paraId="00000166">
      <w:pPr>
        <w:numPr>
          <w:ilvl w:val="0"/>
          <w:numId w:val="8"/>
        </w:numPr>
        <w:tabs>
          <w:tab w:val="left" w:leader="none" w:pos="0"/>
        </w:tabs>
        <w:spacing w:after="0" w:before="0" w:line="240" w:lineRule="auto"/>
        <w:ind w:left="567" w:right="-285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СПО</w:t>
      </w:r>
    </w:p>
    <w:p w:rsidR="00000000" w:rsidDel="00000000" w:rsidP="00000000" w:rsidRDefault="00000000" w:rsidRPr="00000000" w14:paraId="00000167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070602 Дизайн</w:t>
      </w:r>
    </w:p>
    <w:p w:rsidR="00000000" w:rsidDel="00000000" w:rsidP="00000000" w:rsidRDefault="00000000" w:rsidRPr="00000000" w14:paraId="00000168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080106 Финансы</w:t>
      </w:r>
    </w:p>
    <w:p w:rsidR="00000000" w:rsidDel="00000000" w:rsidP="00000000" w:rsidRDefault="00000000" w:rsidRPr="00000000" w14:paraId="00000169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080107 Налоги и налогообложение</w:t>
      </w:r>
    </w:p>
    <w:p w:rsidR="00000000" w:rsidDel="00000000" w:rsidP="00000000" w:rsidRDefault="00000000" w:rsidRPr="00000000" w14:paraId="0000016A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080110 Экономика и бухгалтерский учет</w:t>
      </w:r>
    </w:p>
    <w:p w:rsidR="00000000" w:rsidDel="00000000" w:rsidP="00000000" w:rsidRDefault="00000000" w:rsidRPr="00000000" w14:paraId="0000016B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080302 Коммерция</w:t>
      </w:r>
    </w:p>
    <w:p w:rsidR="00000000" w:rsidDel="00000000" w:rsidP="00000000" w:rsidRDefault="00000000" w:rsidRPr="00000000" w14:paraId="0000016C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080403 Товароведение и экспертиза качества потребительских товаров</w:t>
      </w:r>
    </w:p>
    <w:p w:rsidR="00000000" w:rsidDel="00000000" w:rsidP="00000000" w:rsidRDefault="00000000" w:rsidRPr="00000000" w14:paraId="0000016D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080501 Менеджмент</w:t>
      </w:r>
    </w:p>
    <w:p w:rsidR="00000000" w:rsidDel="00000000" w:rsidP="00000000" w:rsidRDefault="00000000" w:rsidRPr="00000000" w14:paraId="0000016E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100203 Информационная безопасность автоматизированных систем</w:t>
      </w:r>
    </w:p>
    <w:p w:rsidR="00000000" w:rsidDel="00000000" w:rsidP="00000000" w:rsidRDefault="00000000" w:rsidRPr="00000000" w14:paraId="0000016F">
      <w:pPr>
        <w:numPr>
          <w:ilvl w:val="0"/>
          <w:numId w:val="7"/>
        </w:numPr>
        <w:tabs>
          <w:tab w:val="left" w:leader="none" w:pos="0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120101 Прикладная геодезия</w:t>
      </w:r>
    </w:p>
    <w:p w:rsidR="00000000" w:rsidDel="00000000" w:rsidP="00000000" w:rsidRDefault="00000000" w:rsidRPr="00000000" w14:paraId="00000170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130201 Геофизические методы поисков и разведки месторождений </w:t>
      </w:r>
    </w:p>
    <w:p w:rsidR="00000000" w:rsidDel="00000000" w:rsidP="00000000" w:rsidRDefault="00000000" w:rsidRPr="00000000" w14:paraId="00000171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130303 Гидрогеология и инженерная геология</w:t>
      </w:r>
    </w:p>
    <w:p w:rsidR="00000000" w:rsidDel="00000000" w:rsidP="00000000" w:rsidRDefault="00000000" w:rsidRPr="00000000" w14:paraId="00000172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130305 Разработка и эксплуатация нефтяных и газовых месторождений</w:t>
      </w:r>
    </w:p>
    <w:p w:rsidR="00000000" w:rsidDel="00000000" w:rsidP="00000000" w:rsidRDefault="00000000" w:rsidRPr="00000000" w14:paraId="00000173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130402 Маркшейдерское дело</w:t>
      </w:r>
    </w:p>
    <w:p w:rsidR="00000000" w:rsidDel="00000000" w:rsidP="00000000" w:rsidRDefault="00000000" w:rsidRPr="00000000" w14:paraId="00000174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130403 Открытые горные работы</w:t>
      </w:r>
    </w:p>
    <w:p w:rsidR="00000000" w:rsidDel="00000000" w:rsidP="00000000" w:rsidRDefault="00000000" w:rsidRPr="00000000" w14:paraId="00000175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130404 Подземная разработка месторождений полезных ископаемых</w:t>
      </w:r>
    </w:p>
    <w:p w:rsidR="00000000" w:rsidDel="00000000" w:rsidP="00000000" w:rsidRDefault="00000000" w:rsidRPr="00000000" w14:paraId="00000176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130405 Обогащение полезных ископаемых</w:t>
      </w:r>
    </w:p>
    <w:p w:rsidR="00000000" w:rsidDel="00000000" w:rsidP="00000000" w:rsidRDefault="00000000" w:rsidRPr="00000000" w14:paraId="00000177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130502 Сооружение и эксплуатация газонефтепроводов и газонефтехранилищ</w:t>
      </w:r>
    </w:p>
    <w:p w:rsidR="00000000" w:rsidDel="00000000" w:rsidP="00000000" w:rsidRDefault="00000000" w:rsidRPr="00000000" w14:paraId="00000178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140101 Тепловые электрические станции</w:t>
      </w:r>
    </w:p>
    <w:p w:rsidR="00000000" w:rsidDel="00000000" w:rsidP="00000000" w:rsidRDefault="00000000" w:rsidRPr="00000000" w14:paraId="00000179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140206 Электрические станции, сети и системы</w:t>
      </w:r>
    </w:p>
    <w:p w:rsidR="00000000" w:rsidDel="00000000" w:rsidP="00000000" w:rsidRDefault="00000000" w:rsidRPr="00000000" w14:paraId="0000017A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140210 Гидроэлектроэнергетические установки</w:t>
      </w:r>
    </w:p>
    <w:p w:rsidR="00000000" w:rsidDel="00000000" w:rsidP="00000000" w:rsidRDefault="00000000" w:rsidRPr="00000000" w14:paraId="0000017B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140212 Электроснабжение</w:t>
      </w:r>
    </w:p>
    <w:p w:rsidR="00000000" w:rsidDel="00000000" w:rsidP="00000000" w:rsidRDefault="00000000" w:rsidRPr="00000000" w14:paraId="0000017C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140603 Электрические машины и аппараты</w:t>
      </w:r>
    </w:p>
    <w:p w:rsidR="00000000" w:rsidDel="00000000" w:rsidP="00000000" w:rsidRDefault="00000000" w:rsidRPr="00000000" w14:paraId="0000017D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150413 Техническая эксплуатация оборудования в торговле и общественном питании</w:t>
      </w:r>
    </w:p>
    <w:p w:rsidR="00000000" w:rsidDel="00000000" w:rsidP="00000000" w:rsidRDefault="00000000" w:rsidRPr="00000000" w14:paraId="0000017E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151001 Технология машиностроения</w:t>
      </w:r>
    </w:p>
    <w:p w:rsidR="00000000" w:rsidDel="00000000" w:rsidP="00000000" w:rsidRDefault="00000000" w:rsidRPr="00000000" w14:paraId="0000017F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190604 Техническое обслуживание и ремонт автомобильного транспорта</w:t>
      </w:r>
    </w:p>
    <w:p w:rsidR="00000000" w:rsidDel="00000000" w:rsidP="00000000" w:rsidRDefault="00000000" w:rsidRPr="00000000" w14:paraId="00000180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190701 Организация перевозок и управление на транспорте (по видам транспорта за исключением воздушного транспорта)</w:t>
      </w:r>
    </w:p>
    <w:p w:rsidR="00000000" w:rsidDel="00000000" w:rsidP="00000000" w:rsidRDefault="00000000" w:rsidRPr="00000000" w14:paraId="00000181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200401 Биотехнические и медицинские аппараты и системы</w:t>
      </w:r>
    </w:p>
    <w:p w:rsidR="00000000" w:rsidDel="00000000" w:rsidP="00000000" w:rsidRDefault="00000000" w:rsidRPr="00000000" w14:paraId="00000182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210308 Техническое обслуживание и ремонт радиоэлектронной техники</w:t>
      </w:r>
    </w:p>
    <w:p w:rsidR="00000000" w:rsidDel="00000000" w:rsidP="00000000" w:rsidRDefault="00000000" w:rsidRPr="00000000" w14:paraId="00000183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220206 Автоматизированные системы обработки информации и управления</w:t>
      </w:r>
    </w:p>
    <w:p w:rsidR="00000000" w:rsidDel="00000000" w:rsidP="00000000" w:rsidRDefault="00000000" w:rsidRPr="00000000" w14:paraId="00000184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230109 Программное обеспечение вычислительной техники и автоматизированных систем</w:t>
      </w:r>
    </w:p>
    <w:p w:rsidR="00000000" w:rsidDel="00000000" w:rsidP="00000000" w:rsidRDefault="00000000" w:rsidRPr="00000000" w14:paraId="00000185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230110 Техническое обслуживание средств вычислительной техники и компьютерных сетей</w:t>
      </w:r>
    </w:p>
    <w:p w:rsidR="00000000" w:rsidDel="00000000" w:rsidP="00000000" w:rsidRDefault="00000000" w:rsidRPr="00000000" w14:paraId="00000186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230111 Программирование в компьютерных системах</w:t>
      </w:r>
    </w:p>
    <w:p w:rsidR="00000000" w:rsidDel="00000000" w:rsidP="00000000" w:rsidRDefault="00000000" w:rsidRPr="00000000" w14:paraId="00000187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230701 Прикладная информатика</w:t>
      </w:r>
    </w:p>
    <w:p w:rsidR="00000000" w:rsidDel="00000000" w:rsidP="00000000" w:rsidRDefault="00000000" w:rsidRPr="00000000" w14:paraId="00000188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260903 Конструирование, моделирование и технология швейных изделий</w:t>
      </w:r>
    </w:p>
    <w:p w:rsidR="00000000" w:rsidDel="00000000" w:rsidP="00000000" w:rsidRDefault="00000000" w:rsidRPr="00000000" w14:paraId="00000189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270103 Строительство и эксплуатация зданий и сооружения</w:t>
      </w:r>
    </w:p>
    <w:p w:rsidR="00000000" w:rsidDel="00000000" w:rsidP="00000000" w:rsidRDefault="00000000" w:rsidRPr="00000000" w14:paraId="0000018A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270107 Производство неметаллических строительных изделий и конструкций</w:t>
      </w:r>
    </w:p>
    <w:p w:rsidR="00000000" w:rsidDel="00000000" w:rsidP="00000000" w:rsidRDefault="00000000" w:rsidRPr="00000000" w14:paraId="0000018B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270111 Монтаж и эксплуатация оборудования и систем газоснабжения</w:t>
      </w:r>
    </w:p>
    <w:p w:rsidR="00000000" w:rsidDel="00000000" w:rsidP="00000000" w:rsidRDefault="00000000" w:rsidRPr="00000000" w14:paraId="0000018C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270112 Водоснабжение и водоотведение</w:t>
      </w:r>
    </w:p>
    <w:p w:rsidR="00000000" w:rsidDel="00000000" w:rsidP="00000000" w:rsidRDefault="00000000" w:rsidRPr="00000000" w14:paraId="0000018D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270206 Строительство и эксплуатация автомобильных дорог и аэродромов</w:t>
      </w:r>
    </w:p>
    <w:p w:rsidR="00000000" w:rsidDel="00000000" w:rsidP="00000000" w:rsidRDefault="00000000" w:rsidRPr="00000000" w14:paraId="0000018E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270301 Архитектура</w:t>
      </w:r>
    </w:p>
    <w:p w:rsidR="00000000" w:rsidDel="00000000" w:rsidP="00000000" w:rsidRDefault="00000000" w:rsidRPr="00000000" w14:paraId="0000018F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280105 Защита в чрезвычайных ситуациях</w:t>
      </w:r>
    </w:p>
    <w:p w:rsidR="00000000" w:rsidDel="00000000" w:rsidP="00000000" w:rsidRDefault="00000000" w:rsidRPr="00000000" w14:paraId="00000190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280201 Экология и охрана окружающей среды</w:t>
      </w:r>
    </w:p>
    <w:p w:rsidR="00000000" w:rsidDel="00000000" w:rsidP="00000000" w:rsidRDefault="00000000" w:rsidRPr="00000000" w14:paraId="00000191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Программная инженерия</w:t>
      </w:r>
    </w:p>
    <w:p w:rsidR="00000000" w:rsidDel="00000000" w:rsidP="00000000" w:rsidRDefault="00000000" w:rsidRPr="00000000" w14:paraId="00000192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Сетевое и системное администрирование</w:t>
      </w:r>
    </w:p>
    <w:p w:rsidR="00000000" w:rsidDel="00000000" w:rsidP="00000000" w:rsidRDefault="00000000" w:rsidRPr="00000000" w14:paraId="00000193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Мехатроника и мобильная робототехника</w:t>
      </w:r>
    </w:p>
    <w:p w:rsidR="00000000" w:rsidDel="00000000" w:rsidP="00000000" w:rsidRDefault="00000000" w:rsidRPr="00000000" w14:paraId="00000194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Инд. уч. план Экология и энергетическая эффективность</w:t>
      </w:r>
    </w:p>
    <w:p w:rsidR="00000000" w:rsidDel="00000000" w:rsidP="00000000" w:rsidRDefault="00000000" w:rsidRPr="00000000" w14:paraId="00000195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Эксп. уч. план Преподавание в начальных классах с применением STEM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Эксп. уч. план Гидротехническое строительство</w:t>
      </w:r>
    </w:p>
    <w:p w:rsidR="00000000" w:rsidDel="00000000" w:rsidP="00000000" w:rsidRDefault="00000000" w:rsidRPr="00000000" w14:paraId="00000197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190304 Техническая эксплуатация подвижного состава железных дорог</w:t>
      </w:r>
    </w:p>
    <w:p w:rsidR="00000000" w:rsidDel="00000000" w:rsidP="00000000" w:rsidRDefault="00000000" w:rsidRPr="00000000" w14:paraId="00000198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190503 Эксплуатация транспортного электрооборудования и автоматики</w:t>
      </w:r>
    </w:p>
    <w:p w:rsidR="00000000" w:rsidDel="00000000" w:rsidP="00000000" w:rsidRDefault="00000000" w:rsidRPr="00000000" w14:paraId="00000199">
      <w:pPr>
        <w:numPr>
          <w:ilvl w:val="0"/>
          <w:numId w:val="7"/>
        </w:numPr>
        <w:tabs>
          <w:tab w:val="left" w:leader="none" w:pos="0"/>
          <w:tab w:val="left" w:leader="none" w:pos="851"/>
          <w:tab w:val="left" w:leader="none" w:pos="993"/>
        </w:tabs>
        <w:spacing w:after="0" w:before="0" w:line="240" w:lineRule="auto"/>
        <w:ind w:left="567" w:right="-285" w:hanging="28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127204 Строительство железных дорог, путей и и путевое хозяйство </w:t>
      </w:r>
    </w:p>
    <w:p w:rsidR="00000000" w:rsidDel="00000000" w:rsidP="00000000" w:rsidRDefault="00000000" w:rsidRPr="00000000" w14:paraId="0000019A">
      <w:pPr>
        <w:tabs>
          <w:tab w:val="left" w:leader="none" w:pos="0"/>
        </w:tabs>
        <w:spacing w:after="0" w:before="0" w:line="240" w:lineRule="auto"/>
        <w:ind w:left="1440" w:right="-28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hd w:fill="ffffff" w:val="clear"/>
        <w:tabs>
          <w:tab w:val="left" w:leader="none" w:pos="0"/>
        </w:tabs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КГТУ также ведется подготовка научных кадров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76 специальностям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Данные о лицензиях по образовательным программам: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Имеются лицензии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Министерством образования и науки Кыргызской Республики, выданы лицензии по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64 направлениям бакалавриата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51 направлению магистратуры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15 специальностям ВПО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13 направлениям PhD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48 специальностям СПО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69 программам ДО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5 программам ДПО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№ G2021-0008 от 28.07.2021 г. (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LS21001825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D2019-0038 от 26.07.2019 г. (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LS190004242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Е2019-0101 от 26.07.2019 г. (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LS190004340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I2022-0005 от 15.08.2022 (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LS220001669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С2019-0076 от 26.07.2019 г. (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LS190004304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С2023-0005 от 15.02.2023 г. (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LS230000870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D2019-0038/01 от 26.07.2019 г. (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LS190004251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С2019-0076/03 от 26.07.2019 г. (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LS190004313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I2022-0005/01 от 15.08.2022 (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LS220001654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D2019-0038/05 от 26.07.2019 г. (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LS190004260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С2019-0076/02 от 26.07.2019 г. (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LS190004322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Е2019-0101/02 от 15.08.2022 г. (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LS220001945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D2019-0038/04 от 26.07.2019 г. (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LS190004289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С2023-0017 от 28.07.2023 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LS230001840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D2019-0038/03 от 26.07.2019 г. (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LS190004277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С2019-0076/01 от 26.07.2019 г. (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LS190004331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На основании решений УС и приказа ректора осуществляется реализация НОП по 4 направлениям PhD; ОП по 2 направлениям бакалаврита, 3 направлениям магистратуры, а также по 3 специальностям СПО.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0"/>
        </w:tabs>
        <w:spacing w:after="0" w:before="0" w:line="240" w:lineRule="auto"/>
        <w:ind w:right="-285"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Данные о государственной аккредитации (аттестации) КГТУ им. И.Раззакова и образовательных программ: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VU210000075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 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VU230000214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06.05.2028 г.); 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VК230000246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06.05.2026 г.); 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VU230000232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06.05.2028 г.); 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VК235000220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06.07.2021 г. (срок действия до 06.07.2026 г.);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VU235000155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29.05.2020 г. (срок действия до 29.05.2025 г.);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VК235000228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06.05.2028 г.);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VU230000223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06.05.2028 г.);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VU235000106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19.06.2020 г. (срок действия до 19.06.2025 г.); 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VК230000237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06.05.2026 г.); 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VU230000250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06.05.2028 г.); 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VК230000255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06.05.2026 г.); 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VU230000241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06.05.2028 г.); 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VК230000264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06.05.2023 г. (срок действия до 06.05.2026 г.); 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VК220000162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28.04.2022 г. (срок действия до 28.04.2027 г.); 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VU220000257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28.04.2022 г. (срок действия до 28.04.2027 г.); 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VU220000266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28.04.2022 г. (срок действия до 28.04.2027 г.); </w:t>
      </w:r>
      <w:hyperlink r:id="rId5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VU220000248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28.04.2022 г. (срок действия до 28.04.2027 г.); </w:t>
      </w:r>
      <w:hyperlink r:id="rId5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VU200000096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15.05.2020 г. (срок действия до 15.05.2025 г.); </w:t>
      </w:r>
      <w:hyperlink r:id="rId5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VU200000106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15.05.2020 г. (срок действия до 15.05.2025 г.); </w:t>
      </w:r>
      <w:hyperlink r:id="rId5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VК200000138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15.05.2020 г. (срок действия до 15.05.2025 г.); </w:t>
      </w:r>
      <w:hyperlink r:id="rId5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VК200000118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15.05.2020 г. (срок действия до 15.05.2025 г.); </w:t>
      </w:r>
      <w:hyperlink r:id="rId5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VК200000129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15.05.2020 г. (срок действия до 15.05.2025 г.); </w:t>
      </w:r>
      <w:hyperlink r:id="rId5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VU210000093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г.); </w:t>
      </w:r>
      <w:hyperlink r:id="rId6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VU210000084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г.); </w:t>
      </w:r>
      <w:hyperlink r:id="rId6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VU210000103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г.); </w:t>
      </w:r>
      <w:hyperlink r:id="rId6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VК210000051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г.); </w:t>
      </w:r>
      <w:hyperlink r:id="rId6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VU210000075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г.); </w:t>
      </w:r>
      <w:hyperlink r:id="rId6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VI210000042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г.); </w:t>
      </w:r>
      <w:hyperlink r:id="rId6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VI210000051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г.); </w:t>
      </w:r>
      <w:hyperlink r:id="rId6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VI210000060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15.01.2021 г. (срок действия до 15.01.2026 г.); </w:t>
      </w:r>
      <w:hyperlink r:id="rId6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VU240000254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29.04.2024 г. (срок действия до 29.04.2029 г.); </w:t>
      </w:r>
      <w:hyperlink r:id="rId6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VК240000535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29.04.2024 г. (срок действия до 29.04.2029 г.); </w:t>
      </w:r>
      <w:hyperlink r:id="rId6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VК240000188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9.03.2024 г. (срок действия до 9.03.2026 г.); </w:t>
      </w:r>
      <w:hyperlink r:id="rId7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VК240000272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29.04.2024 г. (срок действия до 29.04.2029 г.); </w:t>
      </w:r>
      <w:hyperlink r:id="rId7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VК240000544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29.04.2024 г. (срок действия до 29.04.2029 г.); </w:t>
      </w:r>
      <w:hyperlink r:id="rId7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VК240000553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29.04.2024 г. (срок действия до 29.04.2029 г.); </w:t>
      </w:r>
      <w:hyperlink r:id="rId7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VК240000642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29.04.2024 г. (срок действия до 29.04.2029 г.); </w:t>
      </w:r>
      <w:hyperlink r:id="rId7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VU240000263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29.04.2024 г. (срок действия до 29.04.2029 г.); </w:t>
      </w:r>
      <w:hyperlink r:id="rId7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VU240000058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9.03.2024 г. (срок действия до 9.03.2026 г.); </w:t>
      </w:r>
      <w:hyperlink r:id="rId76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4"/>
            <w:szCs w:val="24"/>
            <w:u w:val="single"/>
            <w:rtl w:val="0"/>
          </w:rPr>
          <w:t xml:space="preserve">VU240000032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9.03.2024 г. (срок действия до 9.03.2026 г.); </w:t>
      </w:r>
      <w:hyperlink r:id="rId7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VG250000030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22.04.2025 г. (срок действия до 22.04.2030 г.); </w:t>
      </w:r>
      <w:hyperlink r:id="rId7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VU250000211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22.04.2025 г. (срок действия до 22.04.2030 г.);  </w:t>
      </w:r>
      <w:hyperlink r:id="rId7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VК250000225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22.04.2025 г. (срок действия до 22.04.2030 г.); </w:t>
      </w:r>
      <w:hyperlink r:id="rId8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VU250000220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22.04.2025 г. (срок действия до 22.04.2030 г.); </w:t>
      </w:r>
      <w:hyperlink r:id="rId8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VU250000238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22.04.2025 г. (срок действия до 22.04.2030 г.); </w:t>
      </w:r>
      <w:hyperlink r:id="rId8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VК250000234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22.04.2025 г. (срок действия до 22.04.2030 г.).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Данные о международной аккредитации: </w:t>
      </w:r>
      <w:hyperlink r:id="rId8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АВ 4784, АВ 4785, АВ 4786, АВ 4787, АВ 4788, АВ 4789, АВ 4790, АВ 4791, АВ 4792, АВ 4793 от 15.06.2023 г.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tabs>
          <w:tab w:val="left" w:leader="none" w:pos="0"/>
        </w:tabs>
        <w:spacing w:after="0" w:before="0" w:line="240" w:lineRule="auto"/>
        <w:ind w:right="-285" w:firstLine="0"/>
        <w:jc w:val="both"/>
        <w:rPr/>
      </w:pPr>
      <w:hyperlink r:id="rId8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АВ 5481, АВ 5482, АВ 5483, АВ 5484, АВ 5485, АВ 5486, АВ 5487 от 21.06.2024 г.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tabs>
          <w:tab w:val="left" w:leader="none" w:pos="0"/>
        </w:tabs>
        <w:spacing w:after="0" w:before="0" w:line="240" w:lineRule="auto"/>
        <w:ind w:right="-285" w:firstLine="0"/>
        <w:jc w:val="both"/>
        <w:rPr/>
      </w:pPr>
      <w:hyperlink r:id="rId8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АВ 5749, АВ 5750, АВ 5751, АВ 5752, АВ 5753, АВ 5754, АВ 5755, АВ 5756, АВ 5757, АВ 5758 от 30.04.2025 г.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tabs>
          <w:tab w:val="left" w:leader="none" w:pos="0"/>
          <w:tab w:val="left" w:leader="none" w:pos="708"/>
          <w:tab w:val="left" w:leader="none" w:pos="201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1A5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Данные о наградах, полученных КГТУ им. И. Раззакова: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23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 достигнутые успехи в подготовке высококвалифицированных кадров коллективу ФПИ в числе 26 лучших вузов страны в честь 50-летия образования СССР был вручен Юбилейный Почётный Знак ЦК КПСС, Президиума Верховного Совета СССР, Совета Министров СССР и ВЦСПС;</w:t>
      </w:r>
    </w:p>
    <w:p w:rsidR="00000000" w:rsidDel="00000000" w:rsidP="00000000" w:rsidRDefault="00000000" w:rsidRPr="00000000" w14:paraId="000001A7">
      <w:pPr>
        <w:numPr>
          <w:ilvl w:val="0"/>
          <w:numId w:val="23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1988 году «Политех» был награжден Переходящим Красным Знаменем ЦК КПСС, Президиума Верховного Совета СССР, Совета Министров СССР, ЦК ВЛКСМ и ВЦСПС за первое место во Всесоюзном социалистическом соревновании среди 756-ти технических вузов страны.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2"/>
          <w:sz w:val="24"/>
          <w:szCs w:val="24"/>
          <w:highlight w:val="white"/>
          <w:u w:val="none"/>
          <w:vertAlign w:val="baseline"/>
          <w:rtl w:val="0"/>
        </w:rPr>
        <w:t xml:space="preserve">В 2024 году Кыргызский государственный технический университет имени И. Раззакова награждён </w:t>
      </w:r>
      <w:hyperlink r:id="rId8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highlight w:val="white"/>
            <w:u w:val="single"/>
            <w:vertAlign w:val="baseline"/>
            <w:rtl w:val="0"/>
          </w:rPr>
          <w:t xml:space="preserve">орденом «Данк»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2"/>
          <w:sz w:val="24"/>
          <w:szCs w:val="24"/>
          <w:highlight w:val="white"/>
          <w:u w:val="none"/>
          <w:vertAlign w:val="baseline"/>
          <w:rtl w:val="0"/>
        </w:rPr>
        <w:t xml:space="preserve"> за большой вклад в развитие технического образования и науки Кыргызской Республики.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Данные о членстве КГТУ им. И. Раззакова в различных организациях: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Российско-Кыргызский консорциум технических университетов (РККТУ);</w:t>
      </w:r>
    </w:p>
    <w:p w:rsidR="00000000" w:rsidDel="00000000" w:rsidP="00000000" w:rsidRDefault="00000000" w:rsidRPr="00000000" w14:paraId="000001AC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Ассоциация технических университетов стран Балтии и СНГ;</w:t>
      </w:r>
    </w:p>
    <w:p w:rsidR="00000000" w:rsidDel="00000000" w:rsidP="00000000" w:rsidRDefault="00000000" w:rsidRPr="00000000" w14:paraId="000001AD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Ассоциация университетов Центральной Азии, Университетов ШОС;</w:t>
      </w:r>
    </w:p>
    <w:p w:rsidR="00000000" w:rsidDel="00000000" w:rsidP="00000000" w:rsidRDefault="00000000" w:rsidRPr="00000000" w14:paraId="000001AE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Ассоциации Азиатских университетов;</w:t>
      </w:r>
    </w:p>
    <w:p w:rsidR="00000000" w:rsidDel="00000000" w:rsidP="00000000" w:rsidRDefault="00000000" w:rsidRPr="00000000" w14:paraId="000001AF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Сетевой Университет СНГ;</w:t>
      </w:r>
    </w:p>
    <w:p w:rsidR="00000000" w:rsidDel="00000000" w:rsidP="00000000" w:rsidRDefault="00000000" w:rsidRPr="00000000" w14:paraId="000001B0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Евразийский сетевой университет;</w:t>
      </w:r>
    </w:p>
    <w:p w:rsidR="00000000" w:rsidDel="00000000" w:rsidP="00000000" w:rsidRDefault="00000000" w:rsidRPr="00000000" w14:paraId="000001B1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Ассоциация технических университетов;</w:t>
      </w:r>
    </w:p>
    <w:p w:rsidR="00000000" w:rsidDel="00000000" w:rsidP="00000000" w:rsidRDefault="00000000" w:rsidRPr="00000000" w14:paraId="000001B2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Евразийско-Тихоокеанская сеть университетов;</w:t>
      </w:r>
    </w:p>
    <w:p w:rsidR="00000000" w:rsidDel="00000000" w:rsidP="00000000" w:rsidRDefault="00000000" w:rsidRPr="00000000" w14:paraId="000001B3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Университетский альянс нового Шелкового пути;</w:t>
      </w:r>
    </w:p>
    <w:p w:rsidR="00000000" w:rsidDel="00000000" w:rsidP="00000000" w:rsidRDefault="00000000" w:rsidRPr="00000000" w14:paraId="000001B4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Межуниверситетская научно-образовательная сеть «Синергия»;</w:t>
      </w:r>
    </w:p>
    <w:p w:rsidR="00000000" w:rsidDel="00000000" w:rsidP="00000000" w:rsidRDefault="00000000" w:rsidRPr="00000000" w14:paraId="000001B5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Ассоциация строительных высших учебных заведений;</w:t>
      </w:r>
    </w:p>
    <w:p w:rsidR="00000000" w:rsidDel="00000000" w:rsidP="00000000" w:rsidRDefault="00000000" w:rsidRPr="00000000" w14:paraId="000001B6">
      <w:pPr>
        <w:numPr>
          <w:ilvl w:val="0"/>
          <w:numId w:val="28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 ENACTUS, ДААД, Ассоциация юридических клиник, «БизЭксперт»; «Эрасмус»,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Международное общество инженерной педагогики (IGIP) и 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left" w:leader="none" w:pos="0"/>
        </w:tabs>
        <w:spacing w:after="0" w:before="0" w:line="240" w:lineRule="auto"/>
        <w:ind w:right="-285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hyperlink r:id="rId8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Данные о количестве обучающихся по всем образовательным программам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(надо обновить ссылку на паспорт)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Количество обучающихся в КГТУ им. И. Раззакова:</w:t>
      </w:r>
    </w:p>
    <w:p w:rsidR="00000000" w:rsidDel="00000000" w:rsidP="00000000" w:rsidRDefault="00000000" w:rsidRPr="00000000" w14:paraId="000001BA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Контингент обучающихся КГТУ им. И. Раззакова (включая все уровни образования, а также послевузовскую подготовку)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29557 чел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из них по программам: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numPr>
          <w:ilvl w:val="0"/>
          <w:numId w:val="2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ВПО – 21955 чел., из них: бакалавр – 18345 чел., специалист – 2297 чел., магистр – 1313 чел.;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numPr>
          <w:ilvl w:val="0"/>
          <w:numId w:val="2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послевузовское образование: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PhD – 166 чел.; аспирантура – 79 чел.; соискатели (канд. и докт.) – 35 чел.;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0"/>
          <w:numId w:val="2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6425 чел.;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numPr>
          <w:ilvl w:val="0"/>
          <w:numId w:val="2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 – 677 чел.;</w:t>
      </w:r>
    </w:p>
    <w:p w:rsidR="00000000" w:rsidDel="00000000" w:rsidP="00000000" w:rsidRDefault="00000000" w:rsidRPr="00000000" w14:paraId="000001BF">
      <w:pPr>
        <w:numPr>
          <w:ilvl w:val="0"/>
          <w:numId w:val="29"/>
        </w:numPr>
        <w:tabs>
          <w:tab w:val="left" w:leader="none" w:pos="0"/>
          <w:tab w:val="left" w:leader="none" w:pos="1134"/>
        </w:tabs>
        <w:spacing w:after="0" w:before="0" w:line="240" w:lineRule="auto"/>
        <w:ind w:left="0" w:right="-285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Лицей – 220 чел.</w:t>
      </w:r>
    </w:p>
    <w:p w:rsidR="00000000" w:rsidDel="00000000" w:rsidP="00000000" w:rsidRDefault="00000000" w:rsidRPr="00000000" w14:paraId="000001C0">
      <w:pPr>
        <w:tabs>
          <w:tab w:val="left" w:leader="none" w:pos="0"/>
        </w:tabs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Всего иностранных студентов: 737 чел. (654 чел. – из стран ближнего зарубежья; 83 чел. – из стран дальнего зарубежья).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Контингент студентов по специальности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590001- Информационная безопасность (инженер)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 в таблице.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hd w:fill="ffffff" w:val="clear"/>
        <w:tabs>
          <w:tab w:val="left" w:leader="none" w:pos="0"/>
        </w:tabs>
        <w:spacing w:after="0" w:before="0" w:line="240" w:lineRule="auto"/>
        <w:ind w:right="-285" w:firstLine="0"/>
        <w:jc w:val="center"/>
        <w:rPr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Контингент студентов</w:t>
      </w:r>
      <w:r w:rsidDel="00000000" w:rsidR="00000000" w:rsidRPr="00000000">
        <w:rPr>
          <w:rtl w:val="0"/>
        </w:rPr>
      </w:r>
    </w:p>
    <w:bookmarkStart w:colFirst="0" w:colLast="0" w:name="1rz0azrq7jh8" w:id="2"/>
    <w:bookmarkEnd w:id="2"/>
    <w:p w:rsidR="00000000" w:rsidDel="00000000" w:rsidP="00000000" w:rsidRDefault="00000000" w:rsidRPr="00000000" w14:paraId="000001C4">
      <w:pPr>
        <w:shd w:fill="ffffff" w:val="clear"/>
        <w:tabs>
          <w:tab w:val="left" w:leader="none" w:pos="0"/>
        </w:tabs>
        <w:spacing w:after="0" w:before="0" w:line="240" w:lineRule="auto"/>
        <w:ind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4" w:val="single"/>
          <w:insideH w:color="000000" w:space="0" w:sz="8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1110"/>
        <w:gridCol w:w="2640"/>
        <w:gridCol w:w="1485"/>
        <w:gridCol w:w="540"/>
        <w:gridCol w:w="540"/>
        <w:gridCol w:w="540"/>
        <w:gridCol w:w="540"/>
        <w:gridCol w:w="615"/>
        <w:gridCol w:w="1035"/>
        <w:tblGridChange w:id="0">
          <w:tblGrid>
            <w:gridCol w:w="480"/>
            <w:gridCol w:w="1110"/>
            <w:gridCol w:w="2640"/>
            <w:gridCol w:w="1485"/>
            <w:gridCol w:w="540"/>
            <w:gridCol w:w="540"/>
            <w:gridCol w:w="540"/>
            <w:gridCol w:w="540"/>
            <w:gridCol w:w="615"/>
            <w:gridCol w:w="103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Шифр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Направление 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бакалавриата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обуче-ния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Курсы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590001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Информационная безопасность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очная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Заочн.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88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shd w:fill="ffffff" w:val="clear"/>
        <w:tabs>
          <w:tab w:val="left" w:leader="none" w:pos="0"/>
        </w:tabs>
        <w:spacing w:after="0" w:before="0" w:line="240" w:lineRule="auto"/>
        <w:ind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Данные об учебных планах.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Учебный план по специальности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590001- Информационная безопасность (инженер)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разработан в соответствии с </w:t>
      </w:r>
      <w:hyperlink r:id="rId8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Руководством по разработке, корректировке и утверждению учебных планов КГТУ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также приказов университета №85 от 28.03.2024 г.; №107 от 16.04.2024 г.; №130 от 22.04.2025 г. Рассмотрены и утверждены на заседаниях кафедры ИВТ.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hd w:fill="ffffff" w:val="clear"/>
        <w:tabs>
          <w:tab w:val="left" w:leader="none" w:pos="0"/>
        </w:tabs>
        <w:spacing w:after="0" w:before="0" w:line="240" w:lineRule="auto"/>
        <w:ind w:left="567" w:right="-28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kr70xapy4at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hd w:fill="ffffff" w:val="clear"/>
        <w:tabs>
          <w:tab w:val="left" w:leader="none" w:pos="0"/>
        </w:tabs>
        <w:spacing w:after="0" w:before="0" w:line="240" w:lineRule="auto"/>
        <w:ind w:right="-285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Краткая история создания и развития КГТУ им. И. Раззакова</w:t>
      </w:r>
    </w:p>
    <w:p w:rsidR="00000000" w:rsidDel="00000000" w:rsidP="00000000" w:rsidRDefault="00000000" w:rsidRPr="00000000" w14:paraId="000001FC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Кыргызский государственный технический университет им. И. Раззакова был создан в октябре 1954 года как Фрунзенский политехнический институт (далее - ФПИ). </w:t>
      </w:r>
    </w:p>
    <w:p w:rsidR="00000000" w:rsidDel="00000000" w:rsidP="00000000" w:rsidRDefault="00000000" w:rsidRPr="00000000" w14:paraId="000001FD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1992 году на базе ФПИ создан Кыргызский технический университет. Постановлением Правительства КР № 522 от 05.12.1995 г. Кыргызскому техническому университету присвоено имя И. Раззакова. </w:t>
      </w:r>
    </w:p>
    <w:p w:rsidR="00000000" w:rsidDel="00000000" w:rsidP="00000000" w:rsidRDefault="00000000" w:rsidRPr="00000000" w14:paraId="000001FE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Указом Президента Кыргызской Республики 5 октября 2004 года Кыргызскому техническому университету им. И. Раззакова был присвоен статус «национальный». </w:t>
      </w:r>
    </w:p>
    <w:p w:rsidR="00000000" w:rsidDel="00000000" w:rsidP="00000000" w:rsidRDefault="00000000" w:rsidRPr="00000000" w14:paraId="000001FF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мая 2005 года Указом Президента Кыргызской Республики вуз переименован в Кыргызский государственный технический университет им. И. Раззакова. </w:t>
      </w:r>
    </w:p>
    <w:p w:rsidR="00000000" w:rsidDel="00000000" w:rsidP="00000000" w:rsidRDefault="00000000" w:rsidRPr="00000000" w14:paraId="00000200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Указом Президента Кыргызской Республики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18.07.2022 г. №243 КГТУ им. И. Раззакова реорганизован путем установления статуса правопреемника и присоединения к нему Кыргызского государственного университета строительства, транспорта и архитектуры им. Н. Исанова, Кыргызского государственного университета геологии, горного дела и освоения природных ресурсов им. У. Асаналиева. </w:t>
      </w:r>
    </w:p>
    <w:p w:rsidR="00000000" w:rsidDel="00000000" w:rsidP="00000000" w:rsidRDefault="00000000" w:rsidRPr="00000000" w14:paraId="00000201">
      <w:pPr>
        <w:tabs>
          <w:tab w:val="left" w:leader="none" w:pos="0"/>
          <w:tab w:val="left" w:leader="none" w:pos="567"/>
        </w:tabs>
        <w:spacing w:after="0" w:before="0" w:line="240" w:lineRule="auto"/>
        <w:ind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соответствии с приказом МОН КР от 16.12.2022 г. №2770/1 КГТУ им. И. Раззакова реорганизован путем присоединения к нему Бишкекского технического колледжа.</w:t>
      </w:r>
    </w:p>
    <w:p w:rsidR="00000000" w:rsidDel="00000000" w:rsidP="00000000" w:rsidRDefault="00000000" w:rsidRPr="00000000" w14:paraId="00000202">
      <w:pPr>
        <w:tabs>
          <w:tab w:val="left" w:leader="none" w:pos="0"/>
          <w:tab w:val="left" w:leader="none" w:pos="567"/>
        </w:tabs>
        <w:spacing w:after="0" w:before="0" w:line="240" w:lineRule="auto"/>
        <w:ind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На основании приказа МОН КР №5734/1 от 29.12.2023 г. КГТУ им. И. Раззакова признан одним из учредителей ПЛ №97.</w:t>
      </w:r>
    </w:p>
    <w:p w:rsidR="00000000" w:rsidDel="00000000" w:rsidP="00000000" w:rsidRDefault="00000000" w:rsidRPr="00000000" w14:paraId="00000203">
      <w:pPr>
        <w:tabs>
          <w:tab w:val="left" w:leader="none" w:pos="0"/>
          <w:tab w:val="left" w:leader="none" w:pos="567"/>
        </w:tabs>
        <w:spacing w:after="0" w:before="0" w:line="240" w:lineRule="auto"/>
        <w:ind w:right="-285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соответствии с приказом МОН КР от 15.01.2025 г. №38/1 профессиональный лицей №43 им. Б.С. Шаршенбаева и его учебный полигон, находящийся в ущелье Чуңкурчак с. Арашан Аламединского района Чуйской области передан Кыргызскому государственному техническому университету им. И. Раззакова.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КГТУ им. И. Раззакова по своей организационно-правовой форме является государственным образовательным учреждением, имеющий особый статус согласно Указа Президента КР от 18 июля 2022 г. УП № 243. Университет реализует образовательные программы профессионального образования всех уровней согласно Национальной рамки квалификаций Кыргызской Республики. </w:t>
      </w:r>
    </w:p>
    <w:p w:rsidR="00000000" w:rsidDel="00000000" w:rsidP="00000000" w:rsidRDefault="00000000" w:rsidRPr="00000000" w14:paraId="00000205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КГТУ им. И. Раззакова является ведущим многопрофильным университетом – флагманом высшего технического образования в Кыргызстане и представляет собой инновационный центр по интеграции науки, образования и культуры.</w:t>
      </w:r>
    </w:p>
    <w:p w:rsidR="00000000" w:rsidDel="00000000" w:rsidP="00000000" w:rsidRDefault="00000000" w:rsidRPr="00000000" w14:paraId="00000206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КГТУ им. И. Раззакова вошел в число лучших университетов </w:t>
      </w:r>
      <w:hyperlink r:id="rId8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в рейтинге QS Asia University Rankings 2025 года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QS Asia University Rankings -2024, ТОП-351-400;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QS Asia University Rankings - 2024, Central Asia # 19, ТОП 19;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QS World University Rankings – 2025, ТОП- 1201-1400;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QS World University Rankings – 2025, OS Stars -4 Stars; </w:t>
      </w:r>
    </w:p>
    <w:p w:rsidR="00000000" w:rsidDel="00000000" w:rsidP="00000000" w:rsidRDefault="00000000" w:rsidRPr="00000000" w14:paraId="0000020B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I - </w:t>
      </w:r>
      <w:hyperlink r:id="rId9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Национального рейтинга вузов Кыргызской Республики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КГТУ им. И. Раззакова занял 3-место и оказался лучшим по следующим показателям: качество преподавания; научные исследования; набор персонала; работа с рынком труда.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hyperlink r:id="rId9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Организационно-управленческая структура управления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 КГТУ им. И. Раззакова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включает 9 институтов, 4 территориально обособленных филиала, 2 высшие школы, 4 колледжа, лицей, 8 научно-исследовательских институтов (центров).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numPr>
          <w:ilvl w:val="0"/>
          <w:numId w:val="10"/>
        </w:numPr>
        <w:tabs>
          <w:tab w:val="left" w:leader="none" w:pos="0"/>
          <w:tab w:val="left" w:leader="none" w:pos="709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транспорта и робототехники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10"/>
        </w:numPr>
        <w:tabs>
          <w:tab w:val="left" w:leader="none" w:pos="0"/>
          <w:tab w:val="left" w:leader="none" w:pos="709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Технологический институт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widowControl w:val="1"/>
        <w:numPr>
          <w:ilvl w:val="0"/>
          <w:numId w:val="10"/>
        </w:numPr>
        <w:tabs>
          <w:tab w:val="left" w:leader="none" w:pos="0"/>
          <w:tab w:val="left" w:leader="none" w:pos="709"/>
          <w:tab w:val="left" w:leader="none" w:pos="993"/>
        </w:tabs>
        <w:spacing w:after="0" w:before="0" w:line="240" w:lineRule="auto"/>
        <w:ind w:left="0" w:right="17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Энергетический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0"/>
          <w:numId w:val="10"/>
        </w:numPr>
        <w:tabs>
          <w:tab w:val="left" w:leader="none" w:pos="0"/>
          <w:tab w:val="left" w:leader="none" w:pos="709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информационных технологий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numPr>
          <w:ilvl w:val="0"/>
          <w:numId w:val="10"/>
        </w:numPr>
        <w:tabs>
          <w:tab w:val="left" w:leader="none" w:pos="0"/>
          <w:tab w:val="left" w:leader="none" w:pos="709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Кыргызско-Германский технический институт</w:t>
      </w:r>
    </w:p>
    <w:p w:rsidR="00000000" w:rsidDel="00000000" w:rsidP="00000000" w:rsidRDefault="00000000" w:rsidRPr="00000000" w14:paraId="00000212">
      <w:pPr>
        <w:numPr>
          <w:ilvl w:val="0"/>
          <w:numId w:val="1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электроники и телекоммуникаций </w:t>
      </w:r>
    </w:p>
    <w:p w:rsidR="00000000" w:rsidDel="00000000" w:rsidP="00000000" w:rsidRDefault="00000000" w:rsidRPr="00000000" w14:paraId="00000213">
      <w:pPr>
        <w:numPr>
          <w:ilvl w:val="0"/>
          <w:numId w:val="10"/>
        </w:numPr>
        <w:tabs>
          <w:tab w:val="left" w:leader="none" w:pos="0"/>
          <w:tab w:val="left" w:leader="none" w:pos="709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Кыргызский инженерно-строительный институт им. Н.Исанова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numPr>
          <w:ilvl w:val="0"/>
          <w:numId w:val="10"/>
        </w:numPr>
        <w:tabs>
          <w:tab w:val="left" w:leader="none" w:pos="0"/>
          <w:tab w:val="left" w:leader="none" w:pos="709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архитектуры и дизайна</w:t>
      </w:r>
    </w:p>
    <w:p w:rsidR="00000000" w:rsidDel="00000000" w:rsidP="00000000" w:rsidRDefault="00000000" w:rsidRPr="00000000" w14:paraId="00000215">
      <w:pPr>
        <w:numPr>
          <w:ilvl w:val="0"/>
          <w:numId w:val="1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Кыргызский горно-металлургический институт им. Академика У. Асаналиева </w:t>
      </w:r>
    </w:p>
    <w:p w:rsidR="00000000" w:rsidDel="00000000" w:rsidP="00000000" w:rsidRDefault="00000000" w:rsidRPr="00000000" w14:paraId="00000216">
      <w:pPr>
        <w:numPr>
          <w:ilvl w:val="0"/>
          <w:numId w:val="1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Высшая школа экономики и бизнеса</w:t>
      </w:r>
    </w:p>
    <w:p w:rsidR="00000000" w:rsidDel="00000000" w:rsidP="00000000" w:rsidRDefault="00000000" w:rsidRPr="00000000" w14:paraId="00000217">
      <w:pPr>
        <w:numPr>
          <w:ilvl w:val="0"/>
          <w:numId w:val="1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Международная высшая школа логистики</w:t>
      </w:r>
    </w:p>
    <w:p w:rsidR="00000000" w:rsidDel="00000000" w:rsidP="00000000" w:rsidRDefault="00000000" w:rsidRPr="00000000" w14:paraId="00000218">
      <w:pPr>
        <w:numPr>
          <w:ilvl w:val="0"/>
          <w:numId w:val="1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Филиал им. академика Х.А. Рахматулина в г. Токмок </w:t>
      </w:r>
    </w:p>
    <w:p w:rsidR="00000000" w:rsidDel="00000000" w:rsidP="00000000" w:rsidRDefault="00000000" w:rsidRPr="00000000" w14:paraId="00000219">
      <w:pPr>
        <w:numPr>
          <w:ilvl w:val="0"/>
          <w:numId w:val="1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Филиал в  г. Кара-Балта </w:t>
      </w:r>
    </w:p>
    <w:p w:rsidR="00000000" w:rsidDel="00000000" w:rsidP="00000000" w:rsidRDefault="00000000" w:rsidRPr="00000000" w14:paraId="0000021A">
      <w:pPr>
        <w:numPr>
          <w:ilvl w:val="0"/>
          <w:numId w:val="1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Филиал в  г. Кара-Куль </w:t>
      </w:r>
    </w:p>
    <w:p w:rsidR="00000000" w:rsidDel="00000000" w:rsidP="00000000" w:rsidRDefault="00000000" w:rsidRPr="00000000" w14:paraId="0000021B">
      <w:pPr>
        <w:numPr>
          <w:ilvl w:val="0"/>
          <w:numId w:val="1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Филиал в  г. Кызыл-Кия </w:t>
      </w:r>
    </w:p>
    <w:p w:rsidR="00000000" w:rsidDel="00000000" w:rsidP="00000000" w:rsidRDefault="00000000" w:rsidRPr="00000000" w14:paraId="0000021C">
      <w:pPr>
        <w:numPr>
          <w:ilvl w:val="0"/>
          <w:numId w:val="10"/>
        </w:numPr>
        <w:tabs>
          <w:tab w:val="left" w:leader="none" w:pos="0"/>
          <w:tab w:val="left" w:leader="none" w:pos="90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Политехнический колледж</w:t>
      </w:r>
    </w:p>
    <w:p w:rsidR="00000000" w:rsidDel="00000000" w:rsidP="00000000" w:rsidRDefault="00000000" w:rsidRPr="00000000" w14:paraId="0000021D">
      <w:pPr>
        <w:numPr>
          <w:ilvl w:val="0"/>
          <w:numId w:val="10"/>
        </w:numPr>
        <w:tabs>
          <w:tab w:val="left" w:leader="none" w:pos="0"/>
          <w:tab w:val="left" w:leader="none" w:pos="90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 колледж</w:t>
      </w:r>
    </w:p>
    <w:p w:rsidR="00000000" w:rsidDel="00000000" w:rsidP="00000000" w:rsidRDefault="00000000" w:rsidRPr="00000000" w14:paraId="0000021E">
      <w:pPr>
        <w:numPr>
          <w:ilvl w:val="0"/>
          <w:numId w:val="10"/>
        </w:numPr>
        <w:tabs>
          <w:tab w:val="left" w:leader="none" w:pos="0"/>
          <w:tab w:val="left" w:leader="none" w:pos="90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Горно-технологический колледж</w:t>
      </w:r>
    </w:p>
    <w:p w:rsidR="00000000" w:rsidDel="00000000" w:rsidP="00000000" w:rsidRDefault="00000000" w:rsidRPr="00000000" w14:paraId="0000021F">
      <w:pPr>
        <w:numPr>
          <w:ilvl w:val="0"/>
          <w:numId w:val="10"/>
        </w:numPr>
        <w:tabs>
          <w:tab w:val="left" w:leader="none" w:pos="0"/>
          <w:tab w:val="left" w:leader="none" w:pos="90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Бишкекский технический колледж</w:t>
      </w:r>
    </w:p>
    <w:p w:rsidR="00000000" w:rsidDel="00000000" w:rsidP="00000000" w:rsidRDefault="00000000" w:rsidRPr="00000000" w14:paraId="00000220">
      <w:pPr>
        <w:numPr>
          <w:ilvl w:val="0"/>
          <w:numId w:val="10"/>
        </w:numPr>
        <w:tabs>
          <w:tab w:val="left" w:leader="none" w:pos="0"/>
          <w:tab w:val="left" w:leader="none" w:pos="90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Профессиональный лицей №43</w:t>
      </w:r>
    </w:p>
    <w:p w:rsidR="00000000" w:rsidDel="00000000" w:rsidP="00000000" w:rsidRDefault="00000000" w:rsidRPr="00000000" w14:paraId="00000221">
      <w:pPr>
        <w:numPr>
          <w:ilvl w:val="0"/>
          <w:numId w:val="10"/>
        </w:numPr>
        <w:tabs>
          <w:tab w:val="left" w:leader="none" w:pos="0"/>
          <w:tab w:val="left" w:leader="none" w:pos="90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Профессиональный лицей №97</w:t>
      </w:r>
    </w:p>
    <w:p w:rsidR="00000000" w:rsidDel="00000000" w:rsidP="00000000" w:rsidRDefault="00000000" w:rsidRPr="00000000" w14:paraId="00000222">
      <w:pPr>
        <w:numPr>
          <w:ilvl w:val="0"/>
          <w:numId w:val="10"/>
        </w:numPr>
        <w:tabs>
          <w:tab w:val="left" w:leader="none" w:pos="0"/>
          <w:tab w:val="left" w:leader="none" w:pos="90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Лицей</w:t>
      </w:r>
    </w:p>
    <w:p w:rsidR="00000000" w:rsidDel="00000000" w:rsidP="00000000" w:rsidRDefault="00000000" w:rsidRPr="00000000" w14:paraId="00000223">
      <w:pPr>
        <w:tabs>
          <w:tab w:val="left" w:leader="none" w:pos="0"/>
        </w:tabs>
        <w:spacing w:after="0" w:before="0" w:line="240" w:lineRule="auto"/>
        <w:ind w:right="-285" w:firstLine="567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Юридически самостоятельные структурные учебные подразделения: </w:t>
      </w:r>
    </w:p>
    <w:p w:rsidR="00000000" w:rsidDel="00000000" w:rsidP="00000000" w:rsidRDefault="00000000" w:rsidRPr="00000000" w14:paraId="00000224">
      <w:pPr>
        <w:numPr>
          <w:ilvl w:val="0"/>
          <w:numId w:val="13"/>
        </w:numPr>
        <w:tabs>
          <w:tab w:val="left" w:leader="none" w:pos="0"/>
          <w:tab w:val="left" w:leader="none" w:pos="851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Технопарк КГТУ</w:t>
      </w:r>
    </w:p>
    <w:p w:rsidR="00000000" w:rsidDel="00000000" w:rsidP="00000000" w:rsidRDefault="00000000" w:rsidRPr="00000000" w14:paraId="00000225">
      <w:pPr>
        <w:numPr>
          <w:ilvl w:val="0"/>
          <w:numId w:val="13"/>
        </w:numPr>
        <w:tabs>
          <w:tab w:val="left" w:leader="none" w:pos="0"/>
          <w:tab w:val="left" w:leader="none" w:pos="851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Восточная промзона</w:t>
      </w:r>
    </w:p>
    <w:p w:rsidR="00000000" w:rsidDel="00000000" w:rsidP="00000000" w:rsidRDefault="00000000" w:rsidRPr="00000000" w14:paraId="00000226">
      <w:pPr>
        <w:tabs>
          <w:tab w:val="left" w:leader="none" w:pos="0"/>
          <w:tab w:val="left" w:leader="none" w:pos="90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Лицей</w:t>
      </w:r>
    </w:p>
    <w:p w:rsidR="00000000" w:rsidDel="00000000" w:rsidP="00000000" w:rsidRDefault="00000000" w:rsidRPr="00000000" w14:paraId="00000227">
      <w:pPr>
        <w:tabs>
          <w:tab w:val="left" w:leader="none" w:pos="0"/>
          <w:tab w:val="left" w:leader="none" w:pos="90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УНТЦ «Автомобильный транспорт»</w:t>
      </w:r>
    </w:p>
    <w:p w:rsidR="00000000" w:rsidDel="00000000" w:rsidP="00000000" w:rsidRDefault="00000000" w:rsidRPr="00000000" w14:paraId="00000228">
      <w:pPr>
        <w:tabs>
          <w:tab w:val="left" w:leader="none" w:pos="0"/>
          <w:tab w:val="left" w:leader="none" w:pos="90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Спортклуб «Политехник»</w:t>
      </w:r>
    </w:p>
    <w:p w:rsidR="00000000" w:rsidDel="00000000" w:rsidP="00000000" w:rsidRDefault="00000000" w:rsidRPr="00000000" w14:paraId="00000229">
      <w:pPr>
        <w:tabs>
          <w:tab w:val="left" w:leader="none" w:pos="0"/>
          <w:tab w:val="left" w:leader="none" w:pos="90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Научно-исследовательский инновационный Центр электроники и телекоммуникаций</w:t>
      </w:r>
    </w:p>
    <w:p w:rsidR="00000000" w:rsidDel="00000000" w:rsidP="00000000" w:rsidRDefault="00000000" w:rsidRPr="00000000" w14:paraId="0000022A">
      <w:pPr>
        <w:tabs>
          <w:tab w:val="left" w:leader="none" w:pos="0"/>
          <w:tab w:val="left" w:leader="none" w:pos="900"/>
        </w:tabs>
        <w:spacing w:after="0" w:before="0" w:line="240" w:lineRule="auto"/>
        <w:ind w:left="567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Профессиональный лицей №43</w:t>
      </w:r>
    </w:p>
    <w:p w:rsidR="00000000" w:rsidDel="00000000" w:rsidP="00000000" w:rsidRDefault="00000000" w:rsidRPr="00000000" w14:paraId="0000022B">
      <w:pPr>
        <w:tabs>
          <w:tab w:val="left" w:leader="none" w:pos="0"/>
          <w:tab w:val="left" w:leader="none" w:pos="900"/>
        </w:tabs>
        <w:spacing w:after="0" w:before="0" w:line="240" w:lineRule="auto"/>
        <w:ind w:left="567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Профессиональный лицей №97</w:t>
      </w:r>
    </w:p>
    <w:p w:rsidR="00000000" w:rsidDel="00000000" w:rsidP="00000000" w:rsidRDefault="00000000" w:rsidRPr="00000000" w14:paraId="0000022C">
      <w:pPr>
        <w:tabs>
          <w:tab w:val="left" w:leader="none" w:pos="0"/>
          <w:tab w:val="left" w:leader="none" w:pos="90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tabs>
          <w:tab w:val="left" w:leader="none" w:pos="0"/>
        </w:tabs>
        <w:spacing w:after="0" w:before="0" w:line="240" w:lineRule="auto"/>
        <w:ind w:right="-285" w:firstLine="567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Научная работа выполняется в отраслевых научно-исследовательских институтах (центрах):</w:t>
      </w:r>
    </w:p>
    <w:p w:rsidR="00000000" w:rsidDel="00000000" w:rsidP="00000000" w:rsidRDefault="00000000" w:rsidRPr="00000000" w14:paraId="0000022E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Научно-исследовательский институт физико-технических проблем</w:t>
      </w:r>
    </w:p>
    <w:p w:rsidR="00000000" w:rsidDel="00000000" w:rsidP="00000000" w:rsidRDefault="00000000" w:rsidRPr="00000000" w14:paraId="0000022F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Научно-исследовательский химико-технологический институт</w:t>
      </w:r>
    </w:p>
    <w:p w:rsidR="00000000" w:rsidDel="00000000" w:rsidP="00000000" w:rsidRDefault="00000000" w:rsidRPr="00000000" w14:paraId="00000230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Научно-исследовательский институт энергетики и связи</w:t>
      </w:r>
    </w:p>
    <w:p w:rsidR="00000000" w:rsidDel="00000000" w:rsidP="00000000" w:rsidRDefault="00000000" w:rsidRPr="00000000" w14:paraId="00000231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Кыргызский институт минерального сырья</w:t>
      </w:r>
    </w:p>
    <w:p w:rsidR="00000000" w:rsidDel="00000000" w:rsidP="00000000" w:rsidRDefault="00000000" w:rsidRPr="00000000" w14:paraId="00000232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НИЦ «КОНАС»</w:t>
      </w:r>
    </w:p>
    <w:p w:rsidR="00000000" w:rsidDel="00000000" w:rsidP="00000000" w:rsidRDefault="00000000" w:rsidRPr="00000000" w14:paraId="00000233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НТЦ «Геоквантум»</w:t>
      </w:r>
    </w:p>
    <w:p w:rsidR="00000000" w:rsidDel="00000000" w:rsidP="00000000" w:rsidRDefault="00000000" w:rsidRPr="00000000" w14:paraId="00000234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НТЦ «Строительство и архитектура»</w:t>
      </w:r>
    </w:p>
    <w:p w:rsidR="00000000" w:rsidDel="00000000" w:rsidP="00000000" w:rsidRDefault="00000000" w:rsidRPr="00000000" w14:paraId="00000235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НИИ «Сейсмостойкое строительство»</w:t>
      </w:r>
    </w:p>
    <w:p w:rsidR="00000000" w:rsidDel="00000000" w:rsidP="00000000" w:rsidRDefault="00000000" w:rsidRPr="00000000" w14:paraId="00000236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Квалификация педагогического состава является ключевым звеном качества образования.  В настоящее время  педагогический состав КГТУ, включая все учебные подразделения (в том числе филиалы) по программам ВПО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1166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чел., из них: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numPr>
          <w:ilvl w:val="0"/>
          <w:numId w:val="3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штатные ППС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765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человек (66 %);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numPr>
          <w:ilvl w:val="0"/>
          <w:numId w:val="3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доктора наук, профессора - 105 чел. (штатных - 60 чел.);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numPr>
          <w:ilvl w:val="0"/>
          <w:numId w:val="3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кандидаты наук, доценты – 376 чел. (штатных – 252 чел.);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numPr>
          <w:ilvl w:val="0"/>
          <w:numId w:val="3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PhD – 10 чел. (штатных – 3 чел.);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numPr>
          <w:ilvl w:val="0"/>
          <w:numId w:val="3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преподавателей по программам СПО: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480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чел., из них внешние совместили – 122 чел. (25 %);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numPr>
          <w:ilvl w:val="0"/>
          <w:numId w:val="30"/>
        </w:numPr>
        <w:tabs>
          <w:tab w:val="left" w:leader="none" w:pos="0"/>
          <w:tab w:val="left" w:leader="none" w:pos="993"/>
        </w:tabs>
        <w:spacing w:after="0" w:before="0" w:line="240" w:lineRule="auto"/>
        <w:ind w:left="0"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ицей – 13 чел., из них внешние совместители – 3 чел. (23 %).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университете реализуется многоуровневая подготовка бакалавров, специалистов, бакалавров, аспирантов и докторантов PhD.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университете, включая филиалы, реализуются 66 направлений подготовки бакалавров, 54 направления подготовки магистров, 15 специальностей ВПО, 17 направлений подготовки PhD, 51 специальность СПО, 69 программ ДО и 6 программ ДПО.</w:t>
      </w:r>
    </w:p>
    <w:p w:rsidR="00000000" w:rsidDel="00000000" w:rsidP="00000000" w:rsidRDefault="00000000" w:rsidRPr="00000000" w14:paraId="0000023F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Учебный процесс организован по кредитной системе ECTS в соответствии с принципами Болонского процесса и ориентирован на построение индивидуальной траектории обучения студента.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КГТУ им. И. Раззакова созданы условия для функционирования электронной информационно-образовательной среды по образовательным программам.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обучения поддерживается электронными библиотеками, включающими электронные учебники и учебные пособия, а также методические материалы. Все структурные подразделения подключены к сети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Студенты, показавшие отличные знания в учебе, имеют возможность продолжить учебу в университетах России, Казахстана, Германии и других вузах зарубежья. Участие в международных программах позволяет реализовывать выдачу двойных дипломов, мобильности студентов и профессорско-преподавательского состава.</w:t>
      </w:r>
    </w:p>
    <w:p w:rsidR="00000000" w:rsidDel="00000000" w:rsidP="00000000" w:rsidRDefault="00000000" w:rsidRPr="00000000" w14:paraId="00000241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Научные исследования являются ведущей сферой деятельности КГТУ, источником получения новых знаний, базой для создания перспективных программ подготовки специалистов. На базе кафедр, институтов, высших школ университета все большее значение обретает учебно-научно-производственные комплексы, ориентированные на разработку и использование в учебном процессе новейших достижений науки и техники.</w:t>
      </w:r>
    </w:p>
    <w:p w:rsidR="00000000" w:rsidDel="00000000" w:rsidP="00000000" w:rsidRDefault="00000000" w:rsidRPr="00000000" w14:paraId="00000242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КГТУ заключил более </w:t>
      </w:r>
      <w:hyperlink r:id="rId9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636 международных договоров и соглашений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сотрудничеству в области науки и образования. Наиболее активное сотрудничество приходится на Китай, количество соглашений с КНР составляет практически третью часть от общего количества. В рамках подписанных с китайской стороной договоров идет активное сотрудничество и развитие взаимодействия.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сохраняется активное взаимодействие с образовательными организациями Республики Казахстан, Российской Федерации, Республики Корея и др., а также установлены новые партнёрские связи с вузами Японии, Швейцарии, Италии, Турции, Австрии и Словакии, что способствует расширению международного сотрудничества КГТУ им. И. Раззакова.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Университет активно участвует в реализации международных образовательных и научных программ, включая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Tempus, Erasmus Mundus, INTAS, Erasmus+, Jean Monnet, DAAD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другие. За последние пять лет университетом реализовано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более 30 международных проектов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рамках которых привлечено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около 200 млн сомов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внебюджетных средств.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в КГТУ обучается 737 студентов из ближнего и дальнего зарубежья: из России, Казахстана, Узбекистана, Таджикистана, Китая, Пакистана, Кореи, Украины, Египта, Турции, Бангладеша, Азербайджана, Германии, Туниса и 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КГТУ им. И. Раззакова реализуются совместные образовательные программы бакалавриата, магистратуры и PhD по таким направлениям, как машиностроение, электроэнергетика, телематика, логистика, биоинженерия, технология и конструирование изделий лёгкой промышленности, информационные технологии, устойчивое развитие и др. Эти программы разработаны в рамках грантовых программ DAAD, ERASMUS+ и других международных инициатив.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Университет активно участвует в международных научно-исследовательских проектах при поддержке таких программ, как «Горизонт 2020», USAID, World Bank, а также фондов Европейского Союза, ЮНЕСКО и ШОС. В результате реализованных международных проектов были разработаны современные образовательные программы PhD, что позволило расширить подготовку молодых учёных в сотрудничестве с ведущими университетами Европы, Азии и стран СНГ.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Особое внимание уделяется академической мобильности студентов и преподавателей. Благодаря партнёрским соглашениям студенты КГТУ им. И. Раззакова могут обучаться на бюджетной основе в ведущих университетах Китая, включая Харбинский политехнический университет, Ляонинский нефтегазовый и химический университет, Ляньчжоуский транспортный университет, Университет Синьцзяна, Университет Сюйчжоу, Пекинский технологический институт и др.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285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рамках реализации международных проектов созданы совместные образовательные, исследовательские и производственные центры. Университет располагает современными лабораториями, инновационными коворкинг-пространствами, а также необходимыми материально-техническими ресурсами для подготовки высококвалифицированных специалистов.</w:t>
      </w:r>
    </w:p>
    <w:p w:rsidR="00000000" w:rsidDel="00000000" w:rsidP="00000000" w:rsidRDefault="00000000" w:rsidRPr="00000000" w14:paraId="0000024A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КГТУ им И. Раззакова обеспечивается необходимыми материально-техническими ресурсами. В числе стратегических направлений развития - укрепление и модернизация материально-технической базы и инфраструктуры университета, своевременное оснащение и обновление лабораторий. КГТУ им И. Раззакова (включая филиалы) имеет 22 учебных корпусов, общей площадью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165267,19 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10 студенческих общежитий, общей площадью 32881,42; научно техническую библиотеку с фондом 725 366 экз. книг; спортивную базу (в т.ч. стадион с площадью 31217,5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6 учебно- производственных полигона, 95 компьютерных класса.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Интересен и разнообразен досуг студентов университета. Они имеют возможность заниматься в различных творческих секциях и кружках, участвовать в традиционных фестивалях и конкурсах.</w:t>
      </w:r>
    </w:p>
    <w:p w:rsidR="00000000" w:rsidDel="00000000" w:rsidP="00000000" w:rsidRDefault="00000000" w:rsidRPr="00000000" w14:paraId="0000024C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КГТУ имеются секции по 23 видам спорта. Университет являлся не однократно абсолютным чемпионом студенческой Универсиады Кыргызстана.</w:t>
      </w:r>
    </w:p>
    <w:p w:rsidR="00000000" w:rsidDel="00000000" w:rsidP="00000000" w:rsidRDefault="00000000" w:rsidRPr="00000000" w14:paraId="0000024D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Учебные структурные подразделения КГТУ готовят специалистов для всех развивающихся отраслей экономики Кыргызстана, ориентируясь на современные мировые технологии. Большое внимание уделяется укреплению связи с производством, привлечению к учебному процессу ведущих специалистов предприятий и учреждений.</w:t>
      </w:r>
    </w:p>
    <w:p w:rsidR="00000000" w:rsidDel="00000000" w:rsidP="00000000" w:rsidRDefault="00000000" w:rsidRPr="00000000" w14:paraId="0000024E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Наши выпускники работают на предприятиях и организациях экономического, машиностроительного, технологического, энергетического, информационных технологий, нефтегазодобывающего, горноразведовательного, строительного, архитектурного и других направлений.</w:t>
      </w:r>
    </w:p>
    <w:p w:rsidR="00000000" w:rsidDel="00000000" w:rsidP="00000000" w:rsidRDefault="00000000" w:rsidRPr="00000000" w14:paraId="0000024F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Регулярно проводится мониторинг трудоустройства выпускников университета и создана база данных наших выпускников.</w:t>
      </w:r>
    </w:p>
    <w:p w:rsidR="00000000" w:rsidDel="00000000" w:rsidP="00000000" w:rsidRDefault="00000000" w:rsidRPr="00000000" w14:paraId="00000250">
      <w:pPr>
        <w:tabs>
          <w:tab w:val="left" w:leader="none" w:pos="0"/>
        </w:tabs>
        <w:spacing w:after="0" w:before="0" w:line="240" w:lineRule="auto"/>
        <w:ind w:right="-285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Общий процент трудоустройства выпускников КГТУ составляет – 91,6 %, что свидетельствует о востребованности выпускников университета.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hd w:fill="ffffff" w:val="clear"/>
        <w:tabs>
          <w:tab w:val="left" w:leader="none" w:pos="0"/>
        </w:tabs>
        <w:spacing w:after="0" w:before="0" w:line="240" w:lineRule="auto"/>
        <w:ind w:right="-285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Образовательная программа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подготовки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инженеров по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специальности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590001- Информационная безопасность (инженер)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реализуется на базе кафедры “Информатика и вычислительная техника” в соответствии с </w:t>
      </w:r>
      <w:hyperlink r:id="rId9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ГОС ВПО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утвержденного приказом Министерства образования и науки Кыргызской  Республики  от «21» сентября 2021 г, №1578/1, ОС КГТУ им. И. Раззакова – приказ №1/24 от 26.01.2023 г., а также лицензии </w:t>
      </w:r>
      <w:hyperlink r:id="rId9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LS № 190004242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Регистрационный номер № D2019-0038 от 15.02.2023 г., срок действия – бессрочная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bookmarkStart w:colFirst="0" w:colLast="0" w:name="fuobcmd063ew" w:id="4"/>
    <w:bookmarkEnd w:id="4"/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5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50"/>
        <w:gridCol w:w="23"/>
        <w:gridCol w:w="1782"/>
        <w:tblGridChange w:id="0">
          <w:tblGrid>
            <w:gridCol w:w="7550"/>
            <w:gridCol w:w="23"/>
            <w:gridCol w:w="178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1. Разработка и мониторинг образовательных программ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1.1. Образовательная программа имеет четко сформулированные образовательные цели и ожидаемые результаты обучения, соответствующие миссии образовательной организации, требованиям рынка труда.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соответствии с </w:t>
            </w: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целями основной образовательной программы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 (</w:t>
            </w: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Положение об ООП в КГТУ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задачами профессиональной деятельности, указанными в </w:t>
            </w: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ГОС ВПО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по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специальности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590001- Информационная безопасность (инженер)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сформулированы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shd w:fill="auto" w:val="clear"/>
                <w:vertAlign w:val="baseline"/>
                <w:rtl w:val="0"/>
              </w:rPr>
              <w:t xml:space="preserve">ожидаемые результаты обучения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Результаты обучения сформулированы следуя </w:t>
            </w: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инструкции по разработке компетентностей модели выпускника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  непосредственно  в соответствии с  учебным планом ОП и тем самым взаимосвязаны с дисциплинами ОП. РО ОП соответствуют  требованиями </w:t>
            </w: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ГОС ВПО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 одной стороны  и   трудовым задачам, функциям выпускника с другой стороны. Цели и результаты обучения </w:t>
            </w: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образовательной программы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могут быть откорректированы в соответствии с результатами обсуждения выпускающей кафедры с </w:t>
            </w: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партнерами-предприятиями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результате которого составляется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shd w:fill="auto" w:val="clear"/>
                <w:vertAlign w:val="baseline"/>
                <w:rtl w:val="0"/>
              </w:rPr>
              <w:t xml:space="preserve">матрица соответствия трудовых функций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Взаимодействие с партнерами-предприятиями осуществляется в рамках запланированных мероприятий. </w:t>
            </w:r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План мероприятий с участием представителей  предприятий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утверждается в начале учебного года заведующим кафедрой. Также утверждены на кафедре: </w:t>
            </w:r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перечень методов и графиков консультации для определения образовательных потребностей рынка труда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Анкета члена ГАК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с помощью изучения  которых выявляются и определяются потребности рынка труда. По результатам реализации указанных мероприятий осуществляется корректировка рабочих программ дисциплин профессионального цикла, сквозных программ практики и ГЭ, что подтверждается отметкой на </w:t>
            </w: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листе согласования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рабочих программ дисциплин и практики.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1.2.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Учебная нагрузка по образовательной программе соответствует образовательным стандартам.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Учебная нагрузка по образовательной программе соответствует требованиям действующих </w:t>
            </w: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государственных образовательных стандартов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</w:t>
            </w: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нормативных правовых актов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сбалансирована по видам учебной деятельности (аудиторная, самостоятельная работа обучающихся, практики, итоговая аттестация) и обеспечивает достижение заявленных результатов обучения.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и обеспечивает качественное освоение компетенций без превышения допустимых норм интенсивности обучения.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Трудоемкость освоения ООП подготовки: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бакалавров составляет не менее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300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кредитов и сроком  обучения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5 лет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 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очной форме обучения за учебный год трудоемкость равна 60 кредитам, за семестр – 30 кредитам. Один кредит равен 30 часам учебной работы студента (включая его аудиторную, самостоятельную работу и все виды аттестации). 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Планирование нагрузки зафиксировано в </w:t>
            </w: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РУП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  и детализировано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Рабочих программах дисциплин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. </w:t>
            </w:r>
            <w:hyperlink r:id="rId10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Календарный учебный график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 КГТУ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 подтверждает соблюдение сроков теоретического обучения, экзаменационных сессий, практик и каникулярного времени.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1.3.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имеет все необходимые виды практик, стажировок и другие виды обучения.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Согласно </w:t>
            </w: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ГОС ВПО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</w:t>
            </w: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РУ</w:t>
              </w:r>
            </w:hyperlink>
            <w:hyperlink r:id="rId1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подготовки, студенты проходят учебную, производственную, пред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дипломную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практики. Разработана и утверждена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shd w:fill="auto" w:val="clear"/>
                <w:vertAlign w:val="baseline"/>
                <w:rtl w:val="0"/>
              </w:rPr>
              <w:t xml:space="preserve">сквозная программа практики ОП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по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специальности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590001- Информационная безопасность (инженер)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КГТУ </w:t>
            </w:r>
            <w:hyperlink r:id="rId1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утверждено  ПОЛОЖЕНИЕ об организации практик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студентов Кыргызского государственного технического университета им.И.Раззакова, в соответствии с которым осуществляется организация практики студентов, координируется </w:t>
            </w:r>
            <w:hyperlink r:id="rId1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Центром практики и карьеры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 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Целью практик  является реализация требований Государственного образовательного стандарта, в соответствии с которыми обучающиеся осваивают  области профессиональной деятельности.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прохождения практики определяется и обеспечивается кафедрой  на основе </w:t>
            </w:r>
            <w:hyperlink r:id="rId1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договоров с предприятиями-партнерами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в соответствии с которым  студенты обеспечиваются рабочим местом, практическими задачами  и руководителем для прохождения производственной практики. Место прохождения производственной практики может быть определено студентом самостоятельно, в этом случае направляется </w:t>
            </w:r>
            <w:hyperlink r:id="rId1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письмо ректору университета  от руководителя предприятия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просьбой направить  на практику без взаимных финансовых обязательств. Существует также возможность прохождения всех видов практики </w:t>
            </w:r>
            <w:hyperlink r:id="rId1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на базе кафедры ИВТ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так как кафедра может обеспечить условия для прохождения практики в лабораториях  кафедры.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Инженеры ОП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по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специальности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590001- Информационная безопасность (инженер)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являются потенциальными молодыми кадрами состава ППС и УВС  кафедры.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 проведения практики определяются </w:t>
            </w:r>
            <w:hyperlink r:id="rId1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учебным планом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графиком учебного процесса.  </w:t>
            </w:r>
            <w:hyperlink r:id="rId1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Отчеты студентов по практике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рассматриваются на заседании кафедры, где так же обсуждаются проблемы и рекомендации по улучшению содержания практик и необходимость обновления договоров с предприятиями.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целом, образовательная программа обеспечивает условия для прохождения  всех видов практик  в соответствии с учебным планом.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1.4.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обеспечивает регулярный мониторинг содержания и принятие решений по её улучшению, в т.ч. периодическую оценку ожиданий, потребностей и удовлетворенности обучающихся и работодателей.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Мониторинг осуществляется на плановой основе в соответствии с </w:t>
            </w:r>
            <w:hyperlink r:id="rId1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положением о</w:t>
              </w:r>
            </w:hyperlink>
            <w:hyperlink r:id="rId1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б аудите внутренней системы обеспечения качества в КГТУ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положением о мониторинге о</w:t>
              </w:r>
            </w:hyperlink>
            <w:hyperlink r:id="rId1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ценки заинтересованных сторон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включает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ежегодный цикл актуализации контента на </w:t>
            </w:r>
            <w:hyperlink r:id="rId1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основе обратной связи от стейкхолдеров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Студенты: проходят анкетирование (</w:t>
            </w:r>
            <w:hyperlink r:id="rId1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оценка качества преподавания и актуальности дисциплин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Работодатели: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Оценка компетенций проводится в рамках заседаний </w:t>
            </w:r>
            <w:hyperlink r:id="rId1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отраслевого совета ИИТ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 анализа отзывов по итогам производственной практики.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Результаты мониторинга рассматриваются на </w:t>
            </w:r>
            <w:hyperlink r:id="rId1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заседани</w:t>
              </w:r>
            </w:hyperlink>
            <w:hyperlink r:id="rId1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и</w:t>
              </w:r>
            </w:hyperlink>
            <w:hyperlink r:id="rId1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 кафедры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1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учебно-методического совета </w:t>
              </w:r>
            </w:hyperlink>
            <w:hyperlink r:id="rId1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ИИТ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По итогам анализа принимаются управленческие решения, направленные на: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обновление учебно-методического обеспечения;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совершенствование форм и методов обучения и оценивания;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усиление практико-ориентированной направленности подготовки;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hyperlink r:id="rId1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развитие взаимодействия с работодателями и внешними стейкхолдерами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о принятых решениях и реализованных мерах доводится до сведения педагогического коллектива и используется при последующем цикле мониторинга, что обеспечивает замкнутый контур непрерывного </w:t>
            </w:r>
            <w:hyperlink r:id="rId1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улучшения образовательной программы.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1.5.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применяет инновационные учебно-методические ресурсы, педагогические методы, формы и технологии.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Преподаватели активно применяют инновационные учебно-методические ресурсы, используют </w:t>
            </w:r>
            <w:hyperlink r:id="rId1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образовательный портал КГТУ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где размещены лекции, учебники, учебные пособия, рабочие программы и силлабусы. Лекции по всем предметам  проводятся посредством </w:t>
            </w:r>
            <w:hyperlink r:id="rId1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использования ИКТ имеют электронные версии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Повышение качества образовательных методов, форм и технологий  осуществляется также через </w:t>
            </w:r>
            <w:hyperlink r:id="rId1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повышение квалификации ППС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курсы, семинары, тренинги, конференции, организуемые международными организациями, вузами,  где рассматриваются вопросы методики преподавания, организации учебного процесса по кредитной технологии обучения, учебно-методической обеспеченности учебного процесса (УМК, силлабусы), информационной обеспеченности. Эффективные методы обучения также перенимаются у зарубежных университетов-партнеров в рамках </w:t>
            </w:r>
            <w:hyperlink r:id="rId1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академической мобильности ППС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В РУП ОП внедрены курсы в рамках международной программы </w:t>
            </w:r>
            <w:hyperlink r:id="rId13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Samsung innovation campus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И Сертифицированы тренеры </w:t>
            </w:r>
            <w:hyperlink r:id="rId14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IT академии Samsung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базе кафедры ИВТ.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выявления  эффективности  используемых методов и технологий применяемых в ОП организуется ежегодное </w:t>
            </w:r>
            <w:hyperlink r:id="rId14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анкетирование студентов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Результаты анкетирования обсуждаются на заседании кафедры  принимаются меры по повышению качества образовательных методов и технологий (</w:t>
            </w:r>
            <w:hyperlink r:id="rId14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Протокол заседания кафедры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1.6.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выявляет потребности различных групп обучающихся и организует дополнительные образовательные услуги.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  </w:t>
            </w:r>
            <w:hyperlink r:id="rId14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выявляет образовательные потребности различных групп обучающихся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 </w:t>
            </w:r>
            <w:hyperlink r:id="rId1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использованием анкетирования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опросов, </w:t>
            </w:r>
            <w:hyperlink r:id="rId14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анализа академических результатов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обратной связи от кураторов и преподавателей,  функционирует </w:t>
            </w:r>
            <w:hyperlink r:id="rId14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департамент по ВР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При этом учитываются особенности обучающихся на разных этапах обучения, </w:t>
            </w:r>
            <w:hyperlink r:id="rId14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уровень их базовой подготовки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индивидуальные образовательные запросы. На основе результатов анализа образовательная программа организует </w:t>
            </w:r>
            <w:hyperlink r:id="rId14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дополнительные образовательные услуги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включая факультативные и </w:t>
            </w:r>
            <w:hyperlink r:id="rId1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элективные курсы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консультации, тренинги реализуемые в очной, дистанционной и смешанной формах. Эффективность </w:t>
            </w:r>
            <w:hyperlink r:id="rId15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дополнительных услуг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оценивается по уровню участия и удовлетворенности обучающихся, что позволяет корректировать их содержание и формы реализации в рамках системы непрерывного улучшения образовательной программы.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1.7. Образовательная программа привлекает внешних экспертов и работодателей к разработке и пересмотру содержания программ.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обеспечивает системное привлечение внешних экспертов и </w:t>
            </w:r>
            <w:hyperlink r:id="rId15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представителей работодателей к разработке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15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экспертизе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регулярному пересмотру содержания образовательной программы с целью обеспечения её актуальности, практико-ориентированности и соответствия требованиям рынка труда.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Внешние эксперты и работодатели участвуют в обсуждении и согласовании целей и результатов обучения, формируемых компетенций, структуры учебного плана, содержания рабочих программ дисциплин и практик, а также в </w:t>
            </w:r>
            <w:hyperlink r:id="rId1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оценке качества подготовки обучающихся.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Формы взаимодействия включают участие в работе </w:t>
            </w:r>
            <w:hyperlink r:id="rId1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отраслевых советов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экспертную оценку учебно-методической документации, проведение </w:t>
            </w:r>
            <w:hyperlink r:id="rId1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мастер-классов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гостевых лекций и </w:t>
            </w:r>
            <w:hyperlink r:id="rId15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участие в итоговой аттестации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Результаты экспертных заключений и рекомендаций работодателей учитываются при корректировке содержания образовательной программы и учебно-методического обеспечения. Принятые решения оформляются протоколами и управленческими документами и используются в рамках системы непрерывного улучшения образовательной программы.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Сильные стороны: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Имеется документированный порядок разработки, согласования и утверждения учебно-методического обеспечения программы,  где учитываются интересы всех заинтересованных сторон.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Слабые стороны: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Отсутствие тесного сотрудничества с представителями индустрии, профессиональными ассоциациями, службами занятости.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Рекомендации: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Активнее привлекать представителей профессионального сообщества к экспертизе учебных планов, рабочих программ дисциплин и практик.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1 выполняется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2. Прием и признание результатов обучения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2.1.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обеспечивает прозрачность и объективность правил и процессов приема обучающихся.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 обучающихся в КГТУ им. И.Раззакова осуществляется приемной комиссией, формирование и работа которой регулируется   Инструкций по организации и осуществлению деятельности </w:t>
            </w:r>
            <w:hyperlink r:id="rId15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Приемной комиссии КГТУ им. И.Раззакова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План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 и </w:t>
            </w:r>
            <w:hyperlink r:id="rId1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Правила приема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доводятся до сведения всех абитуриентов через официальные ресурсы университета: </w:t>
            </w:r>
            <w:hyperlink r:id="rId16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сайт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информационные стенды, буклеты и иные информационные каналы. </w:t>
            </w:r>
            <w:hyperlink r:id="rId16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Процедуры приема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включают четко определенные критерии отбора, </w:t>
            </w:r>
            <w:hyperlink r:id="rId16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сроки подачи документов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1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порядок проведения вступительных испытаний, конкурсного отбора и зачисления.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Обеспечивается объективность оценки абитуриентов путем применения единых критериев и процедур, исключающих субъективное влияние, а также соблюдение принципа равного доступа и недопущения дискриминации. Контроль за соблюдением правил приема осуществляется ответственными структурными подразделениями университета, а результаты и статистика приема фиксируются в отчетных документах. Эта система прозрачности и объективности позволяет абитуриентам получать достоверную информацию, способствует равным возможностям для поступления и обеспечивает доверие к образовательной программе.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Поступающие не согласные с результатом испытаний имеют право на апелляцию. Рассмотрение производится председателем специально созданной  апелляционной комиссии с привлечением экспертов, утвержденной  приказом ректора КГТУ и обязательно с участием председателя аттестационной комиссии, на решение которой подана апелляция   согласно</w:t>
            </w:r>
            <w:hyperlink r:id="rId164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hyperlink r:id="rId16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«Положению об апелляционной комиссии КГТУ им. И.Раззакова».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 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2.2.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оказывает помощь обучающимся в формировании (выборе) образовательной траектории, академической мобильности и карьерном росте.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оказывает помощь обучающимся в формировании  (выборе) образовательной траектории, а</w:t>
            </w:r>
            <w:hyperlink r:id="rId16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кадемической мобильности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</w:t>
            </w:r>
            <w:hyperlink r:id="rId16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карьерном росте.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содействия студентам в построении и реализации их индивидуальной образовательной траектории организована служба </w:t>
            </w:r>
            <w:hyperlink r:id="rId16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академических </w:t>
              </w:r>
            </w:hyperlink>
            <w:hyperlink r:id="rId16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эдвайзеров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которые готовят все необходимые информационные материалы по организации учебного процесса, предоставляют их студентам.</w:t>
            </w:r>
            <w:hyperlink r:id="rId17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 Расписание учебных занятий студентов ИИТ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обучающихся с использованием кредитов и модульно-рейтинговых оценок освоения образовательных программ, составляется на основе утвержденных рабочих учебных планов и результатов регистрации студентов. При формировании своей </w:t>
            </w:r>
            <w:hyperlink r:id="rId17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индивидуальной образовательной траектории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студент имеет право получить консультацию по выбору дисциплин и их влиянию на будущий профиль подготовки (специализацию), в результате чего формируется регистрационный лист на семестр. Консультации студенту предоставляет </w:t>
            </w:r>
            <w:hyperlink r:id="rId17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руководитель образовательной программ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ы, академический советник или методист.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    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настоящее время в КГТУ им.И.Раззакова успешно функционирует </w:t>
            </w:r>
            <w:hyperlink r:id="rId17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Центр практики и карьеры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Основной </w:t>
            </w:r>
            <w:hyperlink r:id="rId17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миссией </w:t>
              </w:r>
            </w:hyperlink>
            <w:hyperlink r:id="rId17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ЦПК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является: ведение контроля за проведением всех видов практик в КГТУ; составление реестра баз программ; обеспечивание взаимодействия с центрами занятости населения Бишкека, </w:t>
            </w:r>
            <w:hyperlink r:id="rId17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предприятиями, организациями и учреждениями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 вопросам </w:t>
            </w:r>
            <w:hyperlink r:id="rId17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трудоустройства выпускников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университета и представления мест для прохождения </w:t>
            </w:r>
            <w:hyperlink r:id="rId17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практики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студентами университета.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2.3.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обеспечивает объективное признание квалификаций, периодов и результатов обучения предшествующего образования.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соответствии с </w:t>
            </w:r>
            <w:hyperlink r:id="rId17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ПОЛОЖЕНИЕМ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порядке перевода, отчисления и восстановления студентов КГТУ установлены  общие требования к процедуре перевода, отчисления и восстановления студентов в Кыргызском государственном техническом университете им. И.Раззакова.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могут изучать отдельные дисциплины в других отечественных и зарубежных высших учебных заведениях, в том числе по программам </w:t>
            </w:r>
            <w:hyperlink r:id="rId18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академической мобильности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При этом результаты обучения, полученные в других вузах, признаются, если между высшими учебными заведениями имеется соответствующее соглашение и утвержден </w:t>
            </w:r>
            <w:hyperlink r:id="rId18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лист эквивалентности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Сильные стороны: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Межинституциональные договора о сотрудничестве  заключенные с ведущими университетами Европы и активная академическая мобильность, что доказывает признание качества ОП и соответствующий уровень студентов ООП;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3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Прием претендентов по грантовой форме обучения.  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Слабые стороны: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Малое количество иностранных студентов, обучающихся по данным образовательным программам.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Рекомендации: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совместных образовательных программ и программ академической мобильности с зарубежными вузами.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2 выполняется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3. Личностно-ориентированное обучение и оценка образовательных достижений обучающихся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3.1.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использует регулярную обратную связь с обучающимися для оценки и корректировки педагогических методов, образовательных форм и технологий.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ООП, как заинтересованные лица, часто привлекаются для сбора информации по планированию дальнейших действий. Они участвуют при </w:t>
            </w:r>
            <w:hyperlink r:id="rId18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встречах с работодателями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18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анкетируются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консультируются с руководителями ВКР, ДП. Информация, касающаяся ОП анализируется на </w:t>
            </w:r>
            <w:hyperlink r:id="rId18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заседаниях Ученого совета университета и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института с последующим планированием дальнейших действий.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Регулярно проводится </w:t>
            </w:r>
            <w:hyperlink r:id="rId18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анкетирование студентов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определение мнения студентов о качестве работы ППС.Анализ полученных данных позволяет выявлять эффективность используемых методов, выявлять проблемные зоны и корректировать учебно-методические подходы, формы занятий и технологии обучения с учетом реальных потребностей обучающихся и актуальных требований профессиональной сферы (</w:t>
            </w:r>
            <w:hyperlink r:id="rId18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Положение о мониторинге и оценке удовлетворенности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Результаты анализа обратной связи фиксируются в отчетах и протоколах, рассматриваются на заседаниях кафедры и </w:t>
            </w:r>
            <w:hyperlink r:id="rId18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учебно-методических советов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используются для принятия управленческих решений по улучшению образовательной программы. Такой подход обеспечивает непрерывное совершенствование педагогических практик и повышение качества образовательного процесса.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3.2.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обеспечивает доступность и открытость критериев и методов оценивания, ожидаемых видов контроля, процедуры апелляции результатов оценивания.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3.2.  Образовательная программа обеспечивает доступность и открытость критериев и методов оценивания ожидаемых видов контроля процедуры апелляции результатов оценивания.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КГТУ разработан и утвержден </w:t>
            </w:r>
            <w:hyperlink r:id="rId18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Регламент проведения экзаменационной сессии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в котором прописаны процедуры проведения оценивания, включающие смягчающие обстоятельства а также издаются приказы о проведении зимней и летней экзаменационной сессии в которой предусмотрены обеспечение объективного и прозрачного проведения промежуточной аттестации. Оценка качества освоения основной образовательной программы (ООП) включает </w:t>
            </w:r>
            <w:hyperlink r:id="rId18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текущий контроль знаний, промежуточную и итоговую государственную аттестацию обучающихся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Текущий контроль знаний осуществляется в форме контрольных работ, письменного и устного опроса, сдачи СРМ. Промежуточная аттестация проводится в форме экзамена. Во время проведения промежуточной аттестации в корпусах КГТУ имеются ящики для анонимных жалоб от студентов. Официальная процедура апелляции прописана в силлабусе каждой дисциплины, и является доступной студенту.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3.3.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проводит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регулярный анализ причин отсева обучающихся, принимает меры по повышению их успеваемости и закреплению.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проводит систематический анализ причин отсева обучающихся и принимает меры, направленные на повышение их успеваемости и</w:t>
            </w:r>
            <w:hyperlink r:id="rId19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 закрепления в образовательном процессе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Индивидуальная работа с «группой риска». </w:t>
            </w:r>
            <w:hyperlink r:id="rId19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Кураторы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проводят беседы, </w:t>
            </w:r>
            <w:hyperlink r:id="rId19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выявляют личные причины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пропусков и помогают в адаптации.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включает изучение </w:t>
            </w:r>
            <w:hyperlink r:id="rId19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академических результатов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19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посещаемости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участия в практиках и внеучебной деятельности, а также учет индивидуальных особенностей студентов и их образовательных потребностей. На основе полученных данных разрабатываются и реализуются меры поддержки: дополнительные консультации, факультативные и </w:t>
            </w:r>
            <w:hyperlink r:id="rId19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элективные курсы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коррекционные занятия, наставничество, методическая поддержка. Сведения о контингенте студентов фиксируются и систематически обновляются в учетных и аналитических документах, что позволяет отслеживать динамику успеваемости, </w:t>
            </w:r>
            <w:hyperlink r:id="rId19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выявлять проблемные группы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оценивать эффективность принимаемых мер.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3.4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реализуется с учетом потребностей различных групп обучающихся и предоставлением возможностей для формирования индивидуальных траекторий обучения, академической мобильности и с использованием иных вариантов предоставления образовательных услуг.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содействия студентам в построении и реализации их индивидуальной образовательной траектории организована служба академических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эдвайзеров и </w:t>
            </w:r>
            <w:hyperlink r:id="rId19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ЦОС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которые готовят все необходимые информационные материалы по организации учебного процесса, предоставляют их студентам. Расписание учебных занятий студентов , обучающихся с использованием </w:t>
            </w:r>
            <w:hyperlink r:id="rId19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кредитов и модульно-рейтинговых оценок освоения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образовательных программ, составляется на основе утвержденных </w:t>
            </w:r>
            <w:hyperlink r:id="rId19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рабочих учебных планов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результатов регистрации студентов. При формировании своей индивидуальной образовательной траектории студент имеет право получить консультацию </w:t>
            </w:r>
            <w:hyperlink r:id="rId20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 выбору дисциплин и их влиянию на будущий профиль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подготовки (специализацию), в результате чего формируется регистрационный лист на семестр. Консультации студенту предоставляет </w:t>
            </w:r>
            <w:hyperlink r:id="rId20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руководитель образовательной программы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академический советник или методист.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3.5.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проводит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мониторинг учебной нагрузки, успеваемости и выпуска обучающихся, трудоустройства выпускников.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0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Образовательная программа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обеспечивает систематический мониторинг учебной нагрузки, </w:t>
            </w:r>
            <w:hyperlink r:id="rId20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успеваемости обучающихся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выпуска и трудоустройства выпускников для оценки эффективности образовательного процесса и принятия управленческих решений по его совершенствованию. Мониторинг включает сбор и анализ данных о </w:t>
            </w:r>
            <w:hyperlink r:id="rId20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распределении учебной нагрузки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дисциплинам и преподавателям, академической успеваемости студентов, завершении учебной программы и достижении планируемых результатов обучения. Также осуществляется </w:t>
            </w:r>
            <w:hyperlink r:id="rId20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мониторинг трудоустройства выпускников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соответствия их профессиональных компетенций требованиям рынка труда. Результаты мониторинга используются для корректировки учебных планов, программ дисциплин, образовательных технологий и методов преподавания, а также для разработки </w:t>
            </w:r>
            <w:hyperlink r:id="rId20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дополнительных образовательных услуг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повышения качества подготовки специалистов.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3.6.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использует различные формы обучения (онлайн, очно-заочные формы) для повышения доступности образования.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КГТУ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применяет очную форму обучения, включая </w:t>
            </w:r>
            <w:hyperlink r:id="rId20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онлайн, офлайн и смешанный форматы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организации образовательного процесса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через </w:t>
            </w:r>
            <w:hyperlink r:id="rId20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электронные образовательные ресурсы КГТУ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с целью повышения доступности образования и создания гибких условий обучения для разных категорий обучающихся. Использование различных форматов обучения позволяет учитывать индивидуальные образовательные траектории, профессиональные и личные потребности обучающихся, а также способствует </w:t>
            </w:r>
            <w:hyperlink r:id="rId20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академической мобильности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вовлечению студентов, которые по разным причинам не могут участвовать в полном офлайн обучении. Смешанные форматы обучения реализуются с использованием </w:t>
            </w:r>
            <w:hyperlink r:id="rId2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электронных образовательных платформ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что обеспечивает равный доступ к образовательным ресурсам независимо от местоположения студента.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Эффективность применения различных форм обучения оценивается через обратную связь обучающихся, академическую успеваемость и показатели завершения программы, а результаты используются для корректировки образовательной программы и повышения качества образовательного процесса.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Сильные стороны: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образовательной программе активно используются электронные ресурсы, и применяется гибкое личностно-ориентированное обучение.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организация совершенствует учебно-методические ресурсы, педагогические методы, формы и технологии.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Слабые стороны: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Слабая организация связи с потенциальными работодателями и  отсутствие комплексной системы мониторинга карьеры выпускников.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2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Рекомендации: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Обеспечения гибкого формата и соответствующего ожиданиям качества процесса обучения.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3 выполняется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4. Педагогический и учебно-вспомогательный персонал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4.1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Состав, квалификация, образование и опыт педагогического и учебно-вспомогательного персонала соответствуют реализуемой образовательной программе и требованиям трудового законодательства.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Состав, квалификация, образование и опыт педагогического и учебно-вспомогательного персонала соответствует реализуемой образовательной программе и </w:t>
            </w:r>
            <w:hyperlink r:id="rId2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требованиям трудового законодательства</w:t>
              </w:r>
            </w:hyperlink>
            <w:hyperlink r:id="rId2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  достижения высоких  результатов  обучения состав, квалификация и опыт </w:t>
            </w:r>
            <w:hyperlink r:id="rId2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ППС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УВС  ООП кафедры ИВТ соответствует  требованиям  ГОС ВПО. ОП  обеспечиваются ППС с учеными степенями (</w:t>
            </w:r>
            <w:hyperlink r:id="rId2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отвечает лицензионным требованиям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также профильные дисциплины ОП обеспечиваются высококвалифицированными специалистами-практиками привлеченными из предприятий.  Все преподаватели 100% имеют базовое образование соответствующее профилю ОП.  </w:t>
            </w:r>
            <w:hyperlink r:id="rId2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Кадровый состав ОП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соответствует аттестационным требованиям.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Учебно-вспомогательный персонал 100% имеют базовое образование соответствующее профилю ОП и обладает соответствующей подготовкой обеспечивая эффективную реализацию образовательного процесса в соответствии с действующими нормативно-правовыми актами.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4.2.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образовательной программе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созданы условия для подбора, мотивации и закрепления педагогов, а также для регулярного повышения квалификации педагогического и учебно-вспомогательного персонала по инновационным образовательным методам и технологиям.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КГТУ действует </w:t>
            </w:r>
            <w:hyperlink r:id="rId2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Положение о кадровой политике и системе мотивации персонала.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ежегодно на учебный год разрабатывается </w:t>
            </w:r>
            <w:hyperlink r:id="rId2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план работы КГТУ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где обозначен </w:t>
            </w:r>
            <w:hyperlink r:id="rId2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план по повышению квалификации ППС и сотрудников.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Преподаватели проходят курсы </w:t>
            </w:r>
            <w:hyperlink r:id="rId2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повышения квалификации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рамках международных проектов, таких как ERASMUS+, а так же в рамках договоров о сотрудничестве с предприятиями.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завершения мероприятий по повышению квалификации преподаватель готовит отчет, который заслушивается и обсуждается на заседании кафедры, что способствует распространению приобретенного опыта.  В КГТУ им. И. Раззакова  действует  </w:t>
            </w:r>
            <w:hyperlink r:id="rId2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Центр повышения квалификации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деятельность которого направлена на совершенствование профессионального мастерства, развития личности педагога.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4.3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 регулярно выпускают и совершенствуют учебные пособия, учебники и другие методические разработки.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Педагогические работники, участвующие в реализации образовательной программы, регулярно разрабатывают, издают и актуализируют </w:t>
            </w:r>
            <w:hyperlink r:id="rId2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учебные пособия, учебники и иные учебно-методические материалы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обеспечивающие качественное освоение образовательной программы и соответствие современным требованиям образования и профессиональной деятельности. </w:t>
            </w:r>
            <w:hyperlink r:id="rId2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Учебно-методические разработки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преподавателей включают учебные пособия, методические рекомендации, практикумы, электронные учебные курсы и мультимедийные материалы. Они используются в учебном процессе, размещаются в </w:t>
            </w:r>
            <w:hyperlink r:id="rId2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библиотечном фонде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</w:t>
            </w:r>
            <w:hyperlink r:id="rId2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электронных образовательных ресурсах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регулярно пересматриваются и обновляются с учётом изменений в образовательных стандартах, развития научных знаний и требований работодателей. Деятельность преподавателей по разработке и совершенствованию </w:t>
            </w:r>
            <w:hyperlink r:id="rId2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учебно-методических материалов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способствует повышению качества образовательного процесса, внедрению инновационных педагогических методов и обеспечению единства содержания и результатов обучения.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4.4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Обучающиеся образовательной программы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беспечены соответствующими человеческими ресурсами (кураторы, академические советники, воспитатели в общежитиях).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КГТУ обеспечивает студентов необходимыми человеческими ресурсами (</w:t>
            </w:r>
            <w:hyperlink r:id="rId22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Положение о департаменте по ВР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посредством функционирования института кураторства. Кураторы и преподаватели осуществляют академическое и воспитательное сопровождение обучающихся. Воспитательная  работа в общежитиях проводится согласно  плану воспитательных работ со студенческим советом общежитий  и включает  следующие направления: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hyperlink r:id="rId2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организация работы студсовета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консультации по обустройству,  содействию в решении бытовых проблем;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проведение бесед по организации рационального режима и отдыха студентов;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hyperlink r:id="rId2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работу по организации социальной поддержки студентов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сирот, студентов-инвалидов, студентам из неполных семей, заболевших студентов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проведение дежурств в целях сохранения порядка и надлежащего санитарного состояния комнат;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hyperlink r:id="rId2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организация и участие в проведении культурно-массовых и спортивных мероприятий по общежитию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Деятельность кураторов, воспитателей  направлена на поддержку обучающихся, повышение их мотивации и создание условий для успешного достижения планируемых результатов обучения.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4.5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имеет методы и средства поощрения педагогов за внедрение инновационных методов обучения и научно-исследовательских разработок.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КГТУ им. И. Раззакова в рамках реализации образовательной программы применяются предусмотренные внутренними нормативными документами методы и </w:t>
            </w:r>
            <w:hyperlink r:id="rId2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средства поощрения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профессорско-преподавательского состава за внедрение инновационных методов обучения и использование результатов научно-исследовательской деятельности в образовательном процессе.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целом, применяемые </w:t>
            </w:r>
            <w:hyperlink r:id="rId2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механизмы поощрения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способствуют поддержанию инновационной активности преподавателей, однако требуют дальнейшей систематизации и расширения в рамках развития внутренней системы обеспечения качества образовательной программы.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с замечаниями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4.6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предусматривает обязательные стажировки педагогов в рамках повышения квалификации и обмена опытом.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рамках реализации образовательной программы в КГТУ им. И. Раззакова </w:t>
            </w:r>
            <w:hyperlink r:id="rId2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повышение квалификации профессорско-преподавательского состава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осуществляется в соответствии с установленными требованиями и включает прохождение курсов повышения квалификации, а также </w:t>
            </w:r>
            <w:hyperlink r:id="rId2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стажировок в образовательных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научных и, при наличии возможности, производственных организациях. </w:t>
            </w:r>
            <w:hyperlink r:id="rId2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Стажировки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рассматриваются как одна из форм профессионального развития и обмена опытом и реализуются в пределах имеющихся договорённостей и ресурсов университета.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с замечаниями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Сильные стороны: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квалифицированного педагогического персонала с профильным образованием и соответствующим опытом работы.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1057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Соответствие кадрового состава требованиям образовательных стандартов и трудового законодательства.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1057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преподавателей в научной, методической и проектной деятельности.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1057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Эффективная работа учебно-вспомогательного персонала, обеспечивающего устойчивость образовательного процесса.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Слабые стороны: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Недостаточное стимулирование и закрепление молодых преподавателей и совместителей-специалистов с предприятий. Отсутствие должного  финансирования публикаций ППС в международных изданиях с высоким индексом цитирования.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Рекомендации: 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2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Расширение программ повышения квалификации и академической мобильности персонала.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2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системы наставничества и кадрового резерва.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2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персонала в грантах, научных и международных проектах.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4 выполняется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85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5. Материальные и информационные ресурсы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5.1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образовательной программе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имеются достаточные материальные и информационные ресурсы для различных групп обучающихся и персонала.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образовательной программе имеются достаточные </w:t>
            </w:r>
            <w:hyperlink r:id="rId2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материальные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</w:t>
            </w:r>
            <w:hyperlink r:id="rId2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информационные ресурсы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для различных групп обучающихся и персонала.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Реализуемые кафедрой ИВТ ООП   имеют  в  распоряжении  оборудование,  количественно  и качественно  достаточное  для  развития  определенной  образовательной деятельности  и  позволяющее  применять  запланированные  методы  и  технологии обучения.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Особых условий для  лиц с ограниченными возможностями здоровья в главном корпусе КГТУ не предусмотрены. Однако, на базе института телекоммуникации и электроники КГТУ функционирует Центр «Ийгилик», открытый 22 октября 2015 года при поддержке Международного совета электросвязи и ЮНЕСКО. В Центре имеются мультимедийные средства, оргтехника, интерактивная доска, имеются места, оборудованные специальными средствами для слабовидящих (3 рабочих места), незрячих людей (3 рабочих места), и для людей с нарушением опорно-двигательного аппарата (6 рабочих мест)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с замечаниями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5.2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Учебные помещения соответствуют требованиям безопасности образовательной среды (санитарно-эпидемиологические и гигиенические правила и нормативы, правила противопожарной безопасности, охраны труда и техники безопасности).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Учебные помещения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соответствуют требованиям безопасности образовательной среды (санитарно-эпидемиологические и гигиенические правила и нормативы, правила противопожарной безопасности, охраны труда и техники безопасности).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Помещения университета соответствуют санитарно-гигиеническим нормам, правилам и требованиям противопожарной безопасности, а также требованиям охраны труда и техники безопасности в соответствии с законодательством Кыргызской Республики в сфере охраны труд.. 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567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 КГТУ функционирует  отдел техники безопасности, охраны труда и гражданской обороны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Здания и помещения университета соответствуют требованиям санитарно-гигиенических норм, правил и требованиям пожарной безопасности: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hyperlink r:id="rId23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положительное заключение Министерства чрезвычайных ситуаций о пожарно-техническом обследовании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hyperlink r:id="rId24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санитарно-эпидемиологическое заключение ЦГСЭН г.Бишкек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Ежегодно весь учебно-вспомогательный персонал, отвечающий за лаборатории, проходит инструктаж по охране труда, пожарной безопасности, и электробезопасности у инженера по охране труда Текущий инструктаж на рабочих местах проводит заведующий кафедрой. В начале каждого учебного года, все сотрудники кафедры проходят инструктаж и расписываются в журнале по технике.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с замечаниями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5.3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Учебники, пособия и учебно-методические материалы, в том числе электронные, соответствуют содержанию     образовательной программы.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подготовке уделяется большое внимание обеспечению учебного процесса источниками учебной информации, что отражено в в форме №5 (</w:t>
            </w:r>
            <w:hyperlink r:id="rId24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Сведения об учебно-методическом обеспечении ООП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 Преподавание дисциплин профессионального цикла осуществляется в основном по </w:t>
            </w:r>
            <w:hyperlink r:id="rId24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учебникам, учебным пособиям,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изданным централизованно, а также с использованием методических разработок, конспектов лекций, учебных пособий, разработанных преподавателями кафедры. Помимо </w:t>
            </w:r>
            <w:hyperlink r:id="rId24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библиотеки КГТУ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для обучающихся обеспечен доступ к современным профессиональным базам данных, информационным справочным и поисковым системам,  электронным базам данных кафедр. Студенты и преподаватели кафедры пользуются личным фондом, а также фондами кафедры ИВТ, в которых имеются последние отечественные и зарубежные издания.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библиотечном фонде в целом имеется достаточное количество экземпляров рекомендуемой учебно-методической литературы. Фонды учебной литературы дополняются электронными учебниками.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с замечаниями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5.4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использует цифровые платформы для улучшения доступа обучающихся к учебным материалам и научным публикациям.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рамках реализации образовательной программы в КГТУ им. И. Раззакова используются </w:t>
            </w:r>
            <w:hyperlink r:id="rId2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цифровые образовательные и информационные платформы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обеспечивающие доступ обучающихся и преподавателей к учебно-методическим материалам и научным публикациям. Доступ к электронным ресурсам организован через о</w:t>
            </w:r>
            <w:hyperlink r:id="rId24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фициальные информационные системы и платформы университета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осуществляется в соответствии с установленными правилами.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4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Учебные материалы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(рабочие программы дисциплин, учебно-методические комплексы, электронные учебные пособия) размещаются в электронной информационно-образовательной среде университета. Доступ к научным публикациям обеспечивается через </w:t>
            </w:r>
            <w:hyperlink r:id="rId24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электронную библиотеку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подписные и открытые научные базы данных, а также ресурсы, предоставляемые партнёрскими организациями. Использование цифровых платформ способствует расширению возможностей самостоятельной работы обучающихся и поддержке учебного процесса.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Сильные стороны: 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Современная материальная база — наличие лабораторий, компьютерных классов, оборудования для практических занятий.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Доступ к современным информационным ресурсам — электронные библиотеки, базы данных, научные журналы, онлайн-платформы.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Инфраструктура для онлайн-обучения — наличие LMS (Learning Management System), видеоплатформ, интерактивных досок.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учебниками и методическими материалами — актуальные учебники, методические пособия, инструкции по лабораторным работам.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технического персонала — специалисты по поддержке оборудования, сетей и программного обеспечения.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Слабые стороны: 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Ограниченный бюджет на обновление оборудования — часть техники устарела, требует модернизации.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Рекомендации: 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Внедрение новых образовательных технологий — виртуальная и дополненная реальность, симуляторы, онлайн-лаборатории.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Расширение доступа к цифровым библиотекам и международным базам данных.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Партнерство с промышленностью и научными организациями — совместное использование оборудования и ресурсов.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Обновление материально-технической базы за счет грантов.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5 выполняется с замечаниями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85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6. Научно-методическая и исследовательская работа по образовательной программе (для образовательных программ высшего и послевузовского профессионального образования)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6.1.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Персонал и обучающиеся образовательной программы проводят научные и научно-методические исследования.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4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Персонал и обучающийся образовательной программы проводят научные и научно- методические исследования.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углубления знаний студентов о современных вызовах и тенденциях, планируется шире практиковать привлечение ведущих специалистов с предприятий  в учебный процесс (Преподаватели-совместители Алымкулов С.А, Аккозов А.Дж. являются сотрудниками  НАН КР), которые проводят </w:t>
            </w:r>
            <w:hyperlink r:id="rId2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научные семинары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студентов на основе результатов НИР. ППС кафедры активно ведут </w:t>
            </w:r>
            <w:hyperlink r:id="rId25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НИР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публикуют результаты в </w:t>
            </w:r>
            <w:hyperlink r:id="rId25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рецензируемых периодических изданиях.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70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Университетом ежегодно организовывается и проводится студенческая конференция (</w:t>
            </w:r>
            <w:hyperlink r:id="rId25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СНТК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 Активные участники поощряются, лучшие научные работы занимают призовые места, публикуются в научных журналах.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кафедре функционирует комплексная постоянно совершенствующаяся система развития научно-исследовательской деятельности. По научным направлениям исследования кафедры проводятся семинары и конференции (</w:t>
            </w:r>
            <w:hyperlink r:id="rId2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СНТК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в которых активно участвуют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rtl w:val="0"/>
              </w:rPr>
              <w:t xml:space="preserve">студенты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совместно и под руководством научных руководителей. Результаты научных исследований публикуются в </w:t>
            </w:r>
            <w:hyperlink r:id="rId2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«Известиях КГТУ»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виде </w:t>
            </w:r>
            <w:hyperlink r:id="rId2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научной статьи магистранта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и других периодических изданиях, а также внедряются в учебный процесс.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6.2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имеет достаточные материальные и информационные ресурсы, обеспечивает их доступность для научных исследований.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Материально-техническое обеспечение КГТУ им. И. Раззакова включает учебные площади, лаборатории, аудиторный фонд и спецтехнику, регулируемые внутренними положениями для обеспечения образовательных программ. Информация о снабжении, оснащении кафедр и использовании площадей доступна на официальном сайте университета. </w:t>
            </w:r>
            <w:hyperlink r:id="rId25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Образовательная программа располагает материально-техническими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информационными ресурсами, необходимыми для проведения научных и научно-методических исследований персоналом и обучающимися. Имеющиеся ресурсы используются в рамках учебной и научной деятельности и обеспечивают выполнение исследований в пределах направлений подготовки и тематики кафедры.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6.3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способствует прохождению научно-исследовательской стажировки, обмену научными результатами и кадрами.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способствует прохождению научно-исследовательской стажировки и обмену научными результатами и кадрами.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рамках реализации образовательной программы обеспечиваются возможности участия обучающихся и профессорско-преподавательского состава в научно-исследовательских стажировках, </w:t>
            </w:r>
            <w:hyperlink r:id="rId25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академической мобильности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25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совместных научных проектах и мероприятиях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направленных на обмен научными результатами и опытом.  Стажировки и обмен научными кадрами, как правило, реализуются на выборочной основе, в зависимости от возможностей кафедры, направления подготовки и заинтересованности участников. Полученные результаты могут использоваться при выполнении научных проектов, курсовых и </w:t>
            </w:r>
            <w:hyperlink r:id="rId2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выпускных квалификационных работ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а также для обновления содержания учебных дисциплин.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6.4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использует систему поощрения по применению результатов научно-исследовательской работы персонала и обучающихся в учебном процессе и производстве.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реализуется с использованием действующей </w:t>
            </w:r>
            <w:hyperlink r:id="rId26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 университете системы поощрения, направленной на стимулирование персонала и обучающихся к активному применению результатов научно-исследовательской деятельности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 учебном процессе и производственной практике. Данная система предусматривает материальные и нематериальные формы стимулирования, включая премирование, повышенные стипендии, грантовую поддержку, конкурсные механизмы и общественное признание. </w:t>
            </w:r>
            <w:hyperlink r:id="rId26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Результаты научных исследований внедряются в содержание учебных дисциплин, учебно-методические материалы, практические и лабораторные занятия,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а также используются при выполнении </w:t>
            </w:r>
            <w:hyperlink r:id="rId26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выпускных квалификационных работ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в рамках сотрудничества с организациями-работодателями. Реализация системы поощрения способствует повышению качества образовательного процесса, развитию научно-исследовательских компетенций обучающихся и укреплению связи образования, науки и производства.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6.5. Образовательная программа предпринимает действия по повышению публикационной активности персонала и обучающихся в авторитетных изданиях.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предпринимает системные действия по повышению публикационной активности персонала и обучающихся в авторитетных рецензируемых изданиях. Деятельность в данном направлении регламентируется внутренними нормативными документами университета, включая </w:t>
            </w:r>
            <w:hyperlink r:id="rId2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Положение о научно-исследовательской деятельности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  <w:hyperlink r:id="rId26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Положение о стимулировании публикационной активности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(Приложения 18, 19). В рамках реализации программы организуются </w:t>
            </w:r>
            <w:hyperlink r:id="rId26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научные семинары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консультации и школы академического письма, а также обеспечивается вовлечение обучающихся в совместные исследования и публикации с преподавателями, что подтверждается программами мероприятий и примерами публикаций.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6.6.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использует внутреннее и внешнее (гранты, проекты, хоздоговоры и т.п.) финансирование для научных исследований студентов и преподавателей;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использует как </w:t>
            </w:r>
            <w:hyperlink r:id="rId26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внутренние (Положение)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так и </w:t>
            </w:r>
            <w:hyperlink r:id="rId26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внешние источники финансирования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(гранты, проекты, хоздоговоры и другие формы) для проведения научных исследований преподавателей и обучающихся. Финансирование направлено на реализацию научно-исследовательских и прикладных проектов, приобретение оборудования и материалов, </w:t>
            </w:r>
            <w:hyperlink r:id="rId26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участие в конференциях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</w:t>
            </w:r>
            <w:hyperlink r:id="rId26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публикацию научных результатов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Использование указанных ресурсов осуществляется в соответствии с действующими </w:t>
            </w:r>
            <w:hyperlink r:id="rId27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регламентами университета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в рамках доступных возможностей, что обеспечивает частичную поддержку исследовательской активности и интеграцию результатов научной работы в образовательный процесс.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Критерий 6.7.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организует регулярные научно-методические конференции и семинары.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рамках образовательной программы в КГТУ им. И. Раззакова организуются регулярные </w:t>
            </w:r>
            <w:hyperlink r:id="rId27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научно-методические конференции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27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семинары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круглые столы с участием преподавателей и обучающихся. Мероприятия проводятся с целью обмена научными и педагогическими результатами, обсуждения актуальных проблем дисциплин и </w:t>
            </w:r>
            <w:hyperlink r:id="rId27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повышения квалификации преподавателей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в конференциях и семинарах позволяет обучающимся и преподавателям представлять </w:t>
            </w:r>
            <w:hyperlink r:id="rId27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результаты научно-исследовательской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методической работы,</w:t>
            </w:r>
            <w:hyperlink r:id="rId27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 а также интегрировать полученные знания и рекомендации в образовательный процесс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Проведение таких мероприятий осуществляется в рамках существующих ресурсов университета и </w:t>
            </w:r>
            <w:hyperlink r:id="rId27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планов кафедр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Сильные стороны: 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Интеграция научно-исследовательской деятельности персонала и обучающихся в образовательный процесс.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материально-технических и информационных ресурсов, обеспечивающих проведение научных исследований.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Действующая система поощрения за внедрение результатов НИР в учебный процесс и производственную практику.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обучающихся и ППС в научных конференциях, семинарах и исследовательских проектах.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Предпринимаемые меры по повышению публикационной активности в рецензируемых научных изданиях.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Слабые стороны: 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24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Недостаточная доля публикаций обучающихся в авторитетных международных изданиях.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Ограниченная систематичность международной научной мобильности и стажировок.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Неравномерная вовлеченность обучающихся в научно-исследовательскую деятельность на ранних курсах.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24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Необходимость дальнейшего расширения практики внедрения результатов НИР в производство.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Рекомендации: 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Расширение международного сотрудничества – участие в совместных научных проектах, международных конференциях, стажировках и обменах кадрами.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Рост публикационной активности – увеличение числа публикаций персонала и обучающихся в международных индексируемых изданиях.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Внедрение результатов НИР в учебный процесс – использование научных разработок при обновлении учебных дисциплин и методических материалов.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исследовательских компетенций студентов – вовлечение обучающихся в совместные проекты, конкурсы и гранты.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новых цифровых инструментов – базы данных, лаборатории, электронные репозитории, онлайн-платформы для исследований.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Привлечение индустриальных партнеров – внедрение результатов научных исследований в производство и практику.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 6 выполняется </w:t>
            </w:r>
          </w:p>
        </w:tc>
      </w:tr>
    </w:tbl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Кыргызский государственный технический университет имени И. Раззакова – вуз, который готовит квалифицированных бакалавров по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специальности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590001- Информационная безопасность (инженер)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которые востребованы на рынке труда. 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реализацией правительственной программы, связанной с годом цифровизации страны, данное направление на сегодняшний день является безусловно востребованным и конкурентоспособным на рынке труда.  Для обеспечения страны кадровыми ресурсами КГТУ им. И. Раззакова стремится соответствовать современным требованиям рынка образовательных услуг. Университет имеет Миссию, цели и задачи, которые выполняются в образовательном и научном контексте с учетом политики Министерства образования и науки Кыргызской Республики. КГТУ строит свою деятельность на демократических принципах, лидерстве руководства, принятии управленческих решений на основе анализа достоверных данных о деятельности и вовлеченности всех сотрудников в процесс управления. Структура управления КГТУ имеет четко выраженную иерархию, которая сбалансирована передачей многих полномочий на нижние уровни управления, с тем, чтобы обеспечить участие всех подразделений в выполнении миссии и реализации стратегии. Структура КГТУ имеет классическое наполнение и охватывает как учебные, так и вспомогательные подразделения. 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Образовательная программа имеет документированные стратегию, цели и результаты, имеет четкий механизм определения требований к обучающимся, основанный на принципах объективности, открытости и прозрачности. В ОП созданы все условия для участия стейкхолдеров для внесения изменений и дополнений в содержание программы. Качественный состав ППС, остепененность ОП соответствует лицензионным требованиям. Потенциал кафедры и образовательной программы позволяет осуществлять выпуск магистрантов по данной ОП в надлежащем качестве с обеспечением магистрантов всеми необходимыми компетенциями. ОП имеет документированные цели и результаты в соответствии с ГОС ВПО. Учебный план, программы дисциплин, соответствуют нормативным документам КР, международным единицам измерениям (ECTS) и проходят внутреннюю и внешнюю экспертизу. В ОП четко определены дисциплины и их логическая последовательность, количество кредитов соответствует дисциплинам, определенным в рамках образовательной программы, и содержание образовательной программы гарантирует достижение  целей и результатов обучения. В ОП определены базы для всех видов практик обучающихся. 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ОП, согласно университетским нормативам, имеет четкий механизм определения требований к поступающим, отбору и основан на принципах объективности.  Профессорско-преподавательский состав обладает полноценными знаниями и использует современные методики преподавания, что позволяет на высоком научно-методическом уровне обеспечить учебный процесс. Используются активные формы внеучебной работы (круглые столы, научно-практические конференции, встречи с заинтересованными сторонами). Имеются информационные системы AVN. Для оценивания успеваемости обучающихся применяется модульно-рейтинговая система, реализованная в образовательных порталах AVN. Действует отлаженная система работы с абитуриентами. Имеются документированные процедуры отбора. Университет признает квалификации и предшествующее обучение магистрантов, которые были переведены из других вузов или активно участвуют в рамках международных программ академической мобильности. 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КГТУ имеется стратегический план, который охватывает единую политику развития университета и потенциала ППС. Имеется стратегия повышения квалификации, мотивации и поощрения ППС. Функционируют информационные системы для оперативной работы университета. КГТУ обеспечен хорошей материально-технической базой, учебными площадями, которые соответствуют требованиям ОП. В КГТУ доступна вся информация об ОП для стейкхолдеров через сайт университета. КГТУ обеспечен в полной мере необходимым оборудованием, учебниками, информационными ресурсами. КГТУ при необходимости имеет возможность обеспечения обучающихся общежитием со всеми условиями проживания и питания.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Профессиональная деятельность выпускников ориентирована на решение задач на предприятиях в области информатики и вычислительной техники как в пределах республики так и далеко за её пределами. Учебно-методическая работа кафедры направлена на совершенствование методики преподавания, на повышение качества в целом ОП. 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всем дисциплинам, закрепленным за кафедрой, были разработаны и утверждены рабочие программы, УМКД, силлабусы, отражающие содержание и объем всех видов занятий. Для проведения лабораторных занятий и практических работ активно используются электронные ресурсы. Отдельные лекционные занятия проводятся с применением мультимедийных средств. 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целях повышения квалификации преподаватели ОП активно участвуют в программах академической мобильности с зарубежными ВУЗами партнерами.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результате проведения самооценки образовательной программы подготовки бакалавров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по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специальности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590001- Информационная безопасность (инженер)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установлено, что минимальные требования, предъявляемые к аккредитуемой образовательной программе по всем семи стандартам выполняются.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SWOT-анализа 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образовательной программы «Компьютерная инженерия» подготовки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инженереов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по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по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специальности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590001- Информационная безопасность (инженер)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95.000000000002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70.000000000001"/>
        <w:gridCol w:w="4025"/>
        <w:tblGridChange w:id="0">
          <w:tblGrid>
            <w:gridCol w:w="5770.000000000001"/>
            <w:gridCol w:w="4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Сильные стороны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Кафедра имеет соглашения с рядом зарубежных университетов-партнеров и активно участвует в программах академической мобильности в рамках ОП, что доказывает привлекательность ОП и её соответствие ОП зарубежных университетов-партнеров 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  ППС  через научные, научно-педагогические стажировки в ведущих зарубежных университетах-партнерах и научных учреждениях, результаты которых активно внедряются в учебный процесс.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организация использует электронный образовательный портал, гибкое, личностно-ориентированное обучение.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 совершенствует учебно-методические ресурсы, педагогические методы, формы и технологии посредством успешной реализации международных программ  Erasmus+.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Государственная стипендиальная поддержка студентам-бюджетникам.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и проведение ежегодной студенческой научно-технической конференции КГТУ.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 претендентов на грантовую форму обучения на данную образовательную программу.  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Журнал «Известия КГТУ им. И.Раззакова», входящий в систему РИНЦ.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автоматизированной системы управления.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Возможность размещения информации в газете КГТУ «Политехник».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Библиотечная система ИРБИС, электронная доставка документов  научно-технической библиотеки КГТУ.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Возможности 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Адаптация образовательной программы к профессиональным стандартам с учетом интересов ключевых работодателей;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  и поддержка студенческих конструкторских бюро;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совместных образовательных программ и проектов с зарубежными вузами;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мотивационного поля для развития и НИР магистрантов;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Международная аккредитация образовательных программ;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Слабые стороны 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Слабая публикационная активность ППС в изданиях индексируемых в Web of Science и Scopus, 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Низкий уровень коммерциализации инновационных проектов и научных разработок как студентов так и ППС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Отсутствие выстроенной системы взаимодействия с представителями бизнес-сообщества и отлаженной системы заказов на выполнение научно-исследовательских работ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Устаревшая система стимулирования научно-педагогических работников за результаты научно-исследовательской, учебной, учебно-методической деятельности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Угрозы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Снижение набора коммерческих студентов и потери заказчиков образовательных и научных услуг.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Снижение количества бюджетных  грантовых мест.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</w:tr>
    </w:tbl>
    <w:bookmarkStart w:colFirst="0" w:colLast="0" w:name="gbilwne1jvog" w:id="5"/>
    <w:bookmarkEnd w:id="5"/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3AD">
      <w:pPr>
        <w:widowControl w:val="1"/>
        <w:spacing w:after="200" w:before="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footerReference r:id="rId277" w:type="default"/>
      <w:type w:val="nextPage"/>
      <w:pgSz w:h="16838" w:w="11906" w:orient="portrait"/>
      <w:pgMar w:bottom="1134" w:top="1134" w:left="1701" w:right="850" w:header="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/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/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/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/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/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/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/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/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/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ind w:left="709" w:hanging="282.9999999999999"/>
      </w:pPr>
      <w:rPr/>
    </w:lvl>
    <w:lvl w:ilvl="1">
      <w:start w:val="1"/>
      <w:numFmt w:val="bullet"/>
      <w:lvlText w:val=""/>
      <w:lvlJc w:val="left"/>
      <w:pPr>
        <w:ind w:left="1418" w:hanging="282.9999999999998"/>
      </w:pPr>
      <w:rPr/>
    </w:lvl>
    <w:lvl w:ilvl="2">
      <w:start w:val="1"/>
      <w:numFmt w:val="bullet"/>
      <w:lvlText w:val=""/>
      <w:lvlJc w:val="left"/>
      <w:pPr>
        <w:ind w:left="2127" w:hanging="283.0000000000002"/>
      </w:pPr>
      <w:rPr/>
    </w:lvl>
    <w:lvl w:ilvl="3">
      <w:start w:val="1"/>
      <w:numFmt w:val="bullet"/>
      <w:lvlText w:val=""/>
      <w:lvlJc w:val="left"/>
      <w:pPr>
        <w:ind w:left="2836" w:hanging="283"/>
      </w:pPr>
      <w:rPr/>
    </w:lvl>
    <w:lvl w:ilvl="4">
      <w:start w:val="1"/>
      <w:numFmt w:val="bullet"/>
      <w:lvlText w:val=""/>
      <w:lvlJc w:val="left"/>
      <w:pPr>
        <w:ind w:left="3545" w:hanging="283"/>
      </w:pPr>
      <w:rPr/>
    </w:lvl>
    <w:lvl w:ilvl="5">
      <w:start w:val="1"/>
      <w:numFmt w:val="bullet"/>
      <w:lvlText w:val=""/>
      <w:lvlJc w:val="left"/>
      <w:pPr>
        <w:ind w:left="4254" w:hanging="283.00000000000045"/>
      </w:pPr>
      <w:rPr/>
    </w:lvl>
    <w:lvl w:ilvl="6">
      <w:start w:val="1"/>
      <w:numFmt w:val="bullet"/>
      <w:lvlText w:val=""/>
      <w:lvlJc w:val="left"/>
      <w:pPr>
        <w:ind w:left="4963" w:hanging="283"/>
      </w:pPr>
      <w:rPr/>
    </w:lvl>
    <w:lvl w:ilvl="7">
      <w:start w:val="1"/>
      <w:numFmt w:val="bullet"/>
      <w:lvlText w:val=""/>
      <w:lvlJc w:val="left"/>
      <w:pPr>
        <w:ind w:left="5672" w:hanging="282.9999999999991"/>
      </w:pPr>
      <w:rPr/>
    </w:lvl>
    <w:lvl w:ilvl="8">
      <w:start w:val="1"/>
      <w:numFmt w:val="bullet"/>
      <w:lvlText w:val=""/>
      <w:lvlJc w:val="left"/>
      <w:pPr>
        <w:ind w:left="6381" w:hanging="282.9999999999991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"/>
      <w:lvlJc w:val="left"/>
      <w:pPr>
        <w:ind w:left="709" w:hanging="282.9999999999999"/>
      </w:pPr>
      <w:rPr/>
    </w:lvl>
    <w:lvl w:ilvl="1">
      <w:start w:val="1"/>
      <w:numFmt w:val="bullet"/>
      <w:lvlText w:val=""/>
      <w:lvlJc w:val="left"/>
      <w:pPr>
        <w:ind w:left="1418" w:hanging="282.9999999999998"/>
      </w:pPr>
      <w:rPr/>
    </w:lvl>
    <w:lvl w:ilvl="2">
      <w:start w:val="1"/>
      <w:numFmt w:val="bullet"/>
      <w:lvlText w:val=""/>
      <w:lvlJc w:val="left"/>
      <w:pPr>
        <w:ind w:left="2127" w:hanging="283.0000000000002"/>
      </w:pPr>
      <w:rPr/>
    </w:lvl>
    <w:lvl w:ilvl="3">
      <w:start w:val="1"/>
      <w:numFmt w:val="bullet"/>
      <w:lvlText w:val=""/>
      <w:lvlJc w:val="left"/>
      <w:pPr>
        <w:ind w:left="2836" w:hanging="283"/>
      </w:pPr>
      <w:rPr/>
    </w:lvl>
    <w:lvl w:ilvl="4">
      <w:start w:val="1"/>
      <w:numFmt w:val="bullet"/>
      <w:lvlText w:val=""/>
      <w:lvlJc w:val="left"/>
      <w:pPr>
        <w:ind w:left="3545" w:hanging="283"/>
      </w:pPr>
      <w:rPr/>
    </w:lvl>
    <w:lvl w:ilvl="5">
      <w:start w:val="1"/>
      <w:numFmt w:val="bullet"/>
      <w:lvlText w:val=""/>
      <w:lvlJc w:val="left"/>
      <w:pPr>
        <w:ind w:left="4254" w:hanging="283.00000000000045"/>
      </w:pPr>
      <w:rPr/>
    </w:lvl>
    <w:lvl w:ilvl="6">
      <w:start w:val="1"/>
      <w:numFmt w:val="bullet"/>
      <w:lvlText w:val=""/>
      <w:lvlJc w:val="left"/>
      <w:pPr>
        <w:ind w:left="4963" w:hanging="283"/>
      </w:pPr>
      <w:rPr/>
    </w:lvl>
    <w:lvl w:ilvl="7">
      <w:start w:val="1"/>
      <w:numFmt w:val="bullet"/>
      <w:lvlText w:val=""/>
      <w:lvlJc w:val="left"/>
      <w:pPr>
        <w:ind w:left="5672" w:hanging="282.9999999999991"/>
      </w:pPr>
      <w:rPr/>
    </w:lvl>
    <w:lvl w:ilvl="8">
      <w:start w:val="1"/>
      <w:numFmt w:val="bullet"/>
      <w:lvlText w:val=""/>
      <w:lvlJc w:val="left"/>
      <w:pPr>
        <w:ind w:left="6381" w:hanging="282.9999999999991"/>
      </w:pPr>
      <w:rPr/>
    </w:lvl>
  </w:abstractNum>
  <w:abstractNum w:abstractNumId="12">
    <w:lvl w:ilvl="0">
      <w:start w:val="1"/>
      <w:numFmt w:val="bullet"/>
      <w:lvlText w:val=""/>
      <w:lvlJc w:val="left"/>
      <w:pPr>
        <w:ind w:left="709" w:hanging="282.9999999999999"/>
      </w:pPr>
      <w:rPr/>
    </w:lvl>
    <w:lvl w:ilvl="1">
      <w:start w:val="1"/>
      <w:numFmt w:val="bullet"/>
      <w:lvlText w:val=""/>
      <w:lvlJc w:val="left"/>
      <w:pPr>
        <w:ind w:left="1418" w:hanging="282.9999999999998"/>
      </w:pPr>
      <w:rPr/>
    </w:lvl>
    <w:lvl w:ilvl="2">
      <w:start w:val="1"/>
      <w:numFmt w:val="bullet"/>
      <w:lvlText w:val=""/>
      <w:lvlJc w:val="left"/>
      <w:pPr>
        <w:ind w:left="2127" w:hanging="283.0000000000002"/>
      </w:pPr>
      <w:rPr/>
    </w:lvl>
    <w:lvl w:ilvl="3">
      <w:start w:val="1"/>
      <w:numFmt w:val="bullet"/>
      <w:lvlText w:val=""/>
      <w:lvlJc w:val="left"/>
      <w:pPr>
        <w:ind w:left="2836" w:hanging="283"/>
      </w:pPr>
      <w:rPr/>
    </w:lvl>
    <w:lvl w:ilvl="4">
      <w:start w:val="1"/>
      <w:numFmt w:val="bullet"/>
      <w:lvlText w:val=""/>
      <w:lvlJc w:val="left"/>
      <w:pPr>
        <w:ind w:left="3545" w:hanging="283"/>
      </w:pPr>
      <w:rPr/>
    </w:lvl>
    <w:lvl w:ilvl="5">
      <w:start w:val="1"/>
      <w:numFmt w:val="bullet"/>
      <w:lvlText w:val=""/>
      <w:lvlJc w:val="left"/>
      <w:pPr>
        <w:ind w:left="4254" w:hanging="283.00000000000045"/>
      </w:pPr>
      <w:rPr/>
    </w:lvl>
    <w:lvl w:ilvl="6">
      <w:start w:val="1"/>
      <w:numFmt w:val="bullet"/>
      <w:lvlText w:val=""/>
      <w:lvlJc w:val="left"/>
      <w:pPr>
        <w:ind w:left="4963" w:hanging="283"/>
      </w:pPr>
      <w:rPr/>
    </w:lvl>
    <w:lvl w:ilvl="7">
      <w:start w:val="1"/>
      <w:numFmt w:val="bullet"/>
      <w:lvlText w:val=""/>
      <w:lvlJc w:val="left"/>
      <w:pPr>
        <w:ind w:left="5672" w:hanging="282.9999999999991"/>
      </w:pPr>
      <w:rPr/>
    </w:lvl>
    <w:lvl w:ilvl="8">
      <w:start w:val="1"/>
      <w:numFmt w:val="bullet"/>
      <w:lvlText w:val=""/>
      <w:lvlJc w:val="left"/>
      <w:pPr>
        <w:ind w:left="6381" w:hanging="282.9999999999991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"/>
      <w:lvlJc w:val="left"/>
      <w:pPr>
        <w:ind w:left="709" w:hanging="282.9999999999999"/>
      </w:pPr>
      <w:rPr/>
    </w:lvl>
    <w:lvl w:ilvl="1">
      <w:start w:val="1"/>
      <w:numFmt w:val="bullet"/>
      <w:lvlText w:val=""/>
      <w:lvlJc w:val="left"/>
      <w:pPr>
        <w:ind w:left="1418" w:hanging="282.9999999999998"/>
      </w:pPr>
      <w:rPr/>
    </w:lvl>
    <w:lvl w:ilvl="2">
      <w:start w:val="1"/>
      <w:numFmt w:val="bullet"/>
      <w:lvlText w:val=""/>
      <w:lvlJc w:val="left"/>
      <w:pPr>
        <w:ind w:left="2127" w:hanging="283.0000000000002"/>
      </w:pPr>
      <w:rPr/>
    </w:lvl>
    <w:lvl w:ilvl="3">
      <w:start w:val="1"/>
      <w:numFmt w:val="bullet"/>
      <w:lvlText w:val=""/>
      <w:lvlJc w:val="left"/>
      <w:pPr>
        <w:ind w:left="2836" w:hanging="283"/>
      </w:pPr>
      <w:rPr/>
    </w:lvl>
    <w:lvl w:ilvl="4">
      <w:start w:val="1"/>
      <w:numFmt w:val="bullet"/>
      <w:lvlText w:val=""/>
      <w:lvlJc w:val="left"/>
      <w:pPr>
        <w:ind w:left="3545" w:hanging="283"/>
      </w:pPr>
      <w:rPr/>
    </w:lvl>
    <w:lvl w:ilvl="5">
      <w:start w:val="1"/>
      <w:numFmt w:val="bullet"/>
      <w:lvlText w:val=""/>
      <w:lvlJc w:val="left"/>
      <w:pPr>
        <w:ind w:left="4254" w:hanging="283.00000000000045"/>
      </w:pPr>
      <w:rPr/>
    </w:lvl>
    <w:lvl w:ilvl="6">
      <w:start w:val="1"/>
      <w:numFmt w:val="bullet"/>
      <w:lvlText w:val=""/>
      <w:lvlJc w:val="left"/>
      <w:pPr>
        <w:ind w:left="4963" w:hanging="283"/>
      </w:pPr>
      <w:rPr/>
    </w:lvl>
    <w:lvl w:ilvl="7">
      <w:start w:val="1"/>
      <w:numFmt w:val="bullet"/>
      <w:lvlText w:val=""/>
      <w:lvlJc w:val="left"/>
      <w:pPr>
        <w:ind w:left="5672" w:hanging="282.9999999999991"/>
      </w:pPr>
      <w:rPr/>
    </w:lvl>
    <w:lvl w:ilvl="8">
      <w:start w:val="1"/>
      <w:numFmt w:val="bullet"/>
      <w:lvlText w:val=""/>
      <w:lvlJc w:val="left"/>
      <w:pPr>
        <w:ind w:left="6381" w:hanging="282.9999999999991"/>
      </w:pPr>
      <w:rPr/>
    </w:lvl>
  </w:abstractNum>
  <w:abstractNum w:abstractNumId="15">
    <w:lvl w:ilvl="0">
      <w:start w:val="1"/>
      <w:numFmt w:val="bullet"/>
      <w:lvlText w:val=""/>
      <w:lvlJc w:val="left"/>
      <w:pPr>
        <w:ind w:left="709" w:hanging="282.9999999999999"/>
      </w:pPr>
      <w:rPr/>
    </w:lvl>
    <w:lvl w:ilvl="1">
      <w:start w:val="1"/>
      <w:numFmt w:val="bullet"/>
      <w:lvlText w:val=""/>
      <w:lvlJc w:val="left"/>
      <w:pPr>
        <w:ind w:left="1418" w:hanging="282.9999999999998"/>
      </w:pPr>
      <w:rPr/>
    </w:lvl>
    <w:lvl w:ilvl="2">
      <w:start w:val="1"/>
      <w:numFmt w:val="bullet"/>
      <w:lvlText w:val=""/>
      <w:lvlJc w:val="left"/>
      <w:pPr>
        <w:ind w:left="2127" w:hanging="283.0000000000002"/>
      </w:pPr>
      <w:rPr/>
    </w:lvl>
    <w:lvl w:ilvl="3">
      <w:start w:val="1"/>
      <w:numFmt w:val="bullet"/>
      <w:lvlText w:val=""/>
      <w:lvlJc w:val="left"/>
      <w:pPr>
        <w:ind w:left="2836" w:hanging="283"/>
      </w:pPr>
      <w:rPr/>
    </w:lvl>
    <w:lvl w:ilvl="4">
      <w:start w:val="1"/>
      <w:numFmt w:val="bullet"/>
      <w:lvlText w:val=""/>
      <w:lvlJc w:val="left"/>
      <w:pPr>
        <w:ind w:left="3545" w:hanging="283"/>
      </w:pPr>
      <w:rPr/>
    </w:lvl>
    <w:lvl w:ilvl="5">
      <w:start w:val="1"/>
      <w:numFmt w:val="bullet"/>
      <w:lvlText w:val=""/>
      <w:lvlJc w:val="left"/>
      <w:pPr>
        <w:ind w:left="4254" w:hanging="283.00000000000045"/>
      </w:pPr>
      <w:rPr/>
    </w:lvl>
    <w:lvl w:ilvl="6">
      <w:start w:val="1"/>
      <w:numFmt w:val="bullet"/>
      <w:lvlText w:val=""/>
      <w:lvlJc w:val="left"/>
      <w:pPr>
        <w:ind w:left="4963" w:hanging="283"/>
      </w:pPr>
      <w:rPr/>
    </w:lvl>
    <w:lvl w:ilvl="7">
      <w:start w:val="1"/>
      <w:numFmt w:val="bullet"/>
      <w:lvlText w:val=""/>
      <w:lvlJc w:val="left"/>
      <w:pPr>
        <w:ind w:left="5672" w:hanging="282.9999999999991"/>
      </w:pPr>
      <w:rPr/>
    </w:lvl>
    <w:lvl w:ilvl="8">
      <w:start w:val="1"/>
      <w:numFmt w:val="bullet"/>
      <w:lvlText w:val=""/>
      <w:lvlJc w:val="left"/>
      <w:pPr>
        <w:ind w:left="6381" w:hanging="282.9999999999991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19">
    <w:lvl w:ilvl="0">
      <w:start w:val="1"/>
      <w:numFmt w:val="bullet"/>
      <w:lvlText w:val="⮚"/>
      <w:lvlJc w:val="left"/>
      <w:pPr>
        <w:ind w:left="319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916" w:hanging="360"/>
      </w:pPr>
      <w:rPr/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/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/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8">
    <w:lvl w:ilvl="0">
      <w:start w:val="1"/>
      <w:numFmt w:val="bullet"/>
      <w:lvlText w:val="⮚"/>
      <w:lvlJc w:val="left"/>
      <w:pPr>
        <w:ind w:left="10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/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/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/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⮚"/>
      <w:lvlJc w:val="left"/>
      <w:pPr>
        <w:ind w:left="14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5.0" w:type="dxa"/>
        <w:bottom w:w="28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3.0" w:type="dxa"/>
        <w:bottom w:w="28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10.0" w:type="dxa"/>
        <w:bottom w:w="28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kstu.kg/fileadmin/user_upload/sertifikaty_pereoformlennye_bilim_standart-1-15_compressed.pdf" TargetMode="External"/><Relationship Id="rId190" Type="http://schemas.openxmlformats.org/officeDocument/2006/relationships/hyperlink" Target="https://kstu.kg/fileadmin/user_upload/4polozhenie_o_povtor_obuch_stud_2018.pdf" TargetMode="External"/><Relationship Id="rId42" Type="http://schemas.openxmlformats.org/officeDocument/2006/relationships/hyperlink" Target="https://kstu.kg/fileadmin/user_upload/sertifikat_kampus_2___vpo__2023_g._no222.pdf" TargetMode="External"/><Relationship Id="rId41" Type="http://schemas.openxmlformats.org/officeDocument/2006/relationships/hyperlink" Target="https://kstu.kg/fileadmin/user_upload/sertifikaty_pereoformlennye_bilim_standart-16-25_compressed.pdf" TargetMode="External"/><Relationship Id="rId44" Type="http://schemas.openxmlformats.org/officeDocument/2006/relationships/hyperlink" Target="https://kstu.kg/fileadmin/user_upload/sertifikaty_aaopo_kampus_3_rotated_compressed.pdf" TargetMode="External"/><Relationship Id="rId194" Type="http://schemas.openxmlformats.org/officeDocument/2006/relationships/hyperlink" Target="https://kstu.kg/fileadmin/user_upload/rukovodstvo_polzovatelja_programmy_uchet_poseshchaemosti_studentov.pdf" TargetMode="External"/><Relationship Id="rId43" Type="http://schemas.openxmlformats.org/officeDocument/2006/relationships/hyperlink" Target="https://kstu.kg/fileadmin/user_upload/sertifikat_kampus_3__vpo__2023_g..pdf" TargetMode="External"/><Relationship Id="rId193" Type="http://schemas.openxmlformats.org/officeDocument/2006/relationships/hyperlink" Target="https://kstu.kg/fileadmin/user_upload/plan_raboty_us_iit_na_2023-24_uch._god.pdf" TargetMode="External"/><Relationship Id="rId46" Type="http://schemas.openxmlformats.org/officeDocument/2006/relationships/hyperlink" Target="https://kstu.kg/fileadmin/user_upload/sertifikat_filiala_g.tokmok__vpo__2023_g..pdf" TargetMode="External"/><Relationship Id="rId192" Type="http://schemas.openxmlformats.org/officeDocument/2006/relationships/hyperlink" Target="https://kstu.kg/fileadmin/user_upload/polozhenie_ob_akademicheskom_otpuske_2021.pdf" TargetMode="External"/><Relationship Id="rId45" Type="http://schemas.openxmlformats.org/officeDocument/2006/relationships/hyperlink" Target="https://kstu.kg/fileadmin/user_upload/sertifikat_kampus_3__spo__2023_g..pdf" TargetMode="External"/><Relationship Id="rId191" Type="http://schemas.openxmlformats.org/officeDocument/2006/relationships/hyperlink" Target="https://kstu.kg/fileadmin/user_upload/plan_vospitatelnoi_raboty___2025-26_gg.docx.pdf" TargetMode="External"/><Relationship Id="rId48" Type="http://schemas.openxmlformats.org/officeDocument/2006/relationships/hyperlink" Target="https://kstu.kg/fileadmin/user_upload/sertifikat_filiala_g._kyzyl_kija__vpo__2023_g..pdf" TargetMode="External"/><Relationship Id="rId187" Type="http://schemas.openxmlformats.org/officeDocument/2006/relationships/hyperlink" Target="https://kstu.kg/fileadmin/user_upload/plan_raboty_uchebno-metodicheskoi_komisii_iit_na_2025-2026_uch._god.pdf" TargetMode="External"/><Relationship Id="rId47" Type="http://schemas.openxmlformats.org/officeDocument/2006/relationships/hyperlink" Target="https://kstu.kg/fileadmin/user_upload/sertifikat_filiala_g._tokmok__spo_2023_g..pdf" TargetMode="External"/><Relationship Id="rId186" Type="http://schemas.openxmlformats.org/officeDocument/2006/relationships/hyperlink" Target="https://kstu.kg/fileadmin/user_upload/polozhenie_o_monitoringe_i_ocenke_udovletvorennosti_zainteresovannykh_storon_kgtu_compressed.pdf" TargetMode="External"/><Relationship Id="rId185" Type="http://schemas.openxmlformats.org/officeDocument/2006/relationships/hyperlink" Target="https://kstu.kg/glavnoe-menju/abiturientu/otdel-kachestva-obrazovanija/zagolovok-po-umolchaniju-5" TargetMode="External"/><Relationship Id="rId49" Type="http://schemas.openxmlformats.org/officeDocument/2006/relationships/hyperlink" Target="https://kstu.kg/fileadmin/user_upload/sertifikat_filiala__g._kara_balta__spo__2023_g..pdf" TargetMode="External"/><Relationship Id="rId184" Type="http://schemas.openxmlformats.org/officeDocument/2006/relationships/hyperlink" Target="https://kstu.kg/fakultety-1/vshm/sovet-magistratury" TargetMode="External"/><Relationship Id="rId189" Type="http://schemas.openxmlformats.org/officeDocument/2006/relationships/hyperlink" Target="https://kstu.kg/fileadmin/user_upload/5polozhenie_o_rubezhnom_kontrole_i_promezhutochnoi_attestacii_kgtu.pdf" TargetMode="External"/><Relationship Id="rId188" Type="http://schemas.openxmlformats.org/officeDocument/2006/relationships/hyperlink" Target="https://kstu.kg/fileadmin/user_upload/17reglament_provedenija_ehkzam._sessii_2019_.pdf" TargetMode="External"/><Relationship Id="rId31" Type="http://schemas.openxmlformats.org/officeDocument/2006/relationships/hyperlink" Target="https://kstu.kg/fileadmin/user_upload/kara-balta_do_rotated.pdf" TargetMode="External"/><Relationship Id="rId30" Type="http://schemas.openxmlformats.org/officeDocument/2006/relationships/hyperlink" Target="https://kstu.kg/fileadmin/user_upload/kara-balta_spo_rotated.pdf" TargetMode="External"/><Relationship Id="rId33" Type="http://schemas.openxmlformats.org/officeDocument/2006/relationships/hyperlink" Target="https://kstu.kg/fileadmin/user_upload/k-kija_spo_rotated.pdf" TargetMode="External"/><Relationship Id="rId183" Type="http://schemas.openxmlformats.org/officeDocument/2006/relationships/hyperlink" Target="https://kstu.kg/glavnoe-menju/abiturientu/otdel-kachestva-obrazovanija/zagolovok-po-umolchaniju-5" TargetMode="External"/><Relationship Id="rId32" Type="http://schemas.openxmlformats.org/officeDocument/2006/relationships/hyperlink" Target="https://kstu.kg/fileadmin/user_upload/k-kija_vpo_rotated.pdf" TargetMode="External"/><Relationship Id="rId182" Type="http://schemas.openxmlformats.org/officeDocument/2006/relationships/hyperlink" Target="https://kstu.kg/studentu/centr-karery/zagolovok-po-umolchaniju" TargetMode="External"/><Relationship Id="rId35" Type="http://schemas.openxmlformats.org/officeDocument/2006/relationships/hyperlink" Target="https://kstu.kg/fileadmin/user_upload/kara-kul_spo_rotated.pdf" TargetMode="External"/><Relationship Id="rId181" Type="http://schemas.openxmlformats.org/officeDocument/2006/relationships/hyperlink" Target="https://kstu.kg/fileadmin/user_upload/equivalence_grades_kstu.pdf" TargetMode="External"/><Relationship Id="rId34" Type="http://schemas.openxmlformats.org/officeDocument/2006/relationships/hyperlink" Target="https://kstu.kg/fileadmin/user_upload/kara-kul_vpo_rotated.pdf" TargetMode="External"/><Relationship Id="rId180" Type="http://schemas.openxmlformats.org/officeDocument/2006/relationships/hyperlink" Target="https://kstu.kg/fileadmin/user_upload/polozhenie_o_porjadke_organizacii_akadem_mobilnosti_obuchajushchikhsja__pedagogicheskikh__nauchnykh_i_inykh_rabotnikov_kgtu_im.i_compressed.pdf" TargetMode="External"/><Relationship Id="rId37" Type="http://schemas.openxmlformats.org/officeDocument/2006/relationships/hyperlink" Target="https://kstu.kg/fileadmin/user_upload/sertifikat_kgtu__golov__magistr_2023_g..pdf" TargetMode="External"/><Relationship Id="rId176" Type="http://schemas.openxmlformats.org/officeDocument/2006/relationships/hyperlink" Target="https://kstu.kg/studentu/centr-karery/baza-dannykh-predprijatii-i-organizacii" TargetMode="External"/><Relationship Id="rId36" Type="http://schemas.openxmlformats.org/officeDocument/2006/relationships/hyperlink" Target="https://kstu.kg/fileadmin/user_upload/programmnaja_akkreditacija_kgtu_g.bishkek_compressed_01_rotated.pdf" TargetMode="External"/><Relationship Id="rId175" Type="http://schemas.openxmlformats.org/officeDocument/2006/relationships/hyperlink" Target="https://kstu.kg/studentu/centr-karery" TargetMode="External"/><Relationship Id="rId39" Type="http://schemas.openxmlformats.org/officeDocument/2006/relationships/hyperlink" Target="https://kstu.kg/fileadmin/user_upload/sertifikat_kampus_2__vpo__2023_g._no219.pdf" TargetMode="External"/><Relationship Id="rId174" Type="http://schemas.openxmlformats.org/officeDocument/2006/relationships/hyperlink" Target="https://kstu.kg/studentu/centr-karery" TargetMode="External"/><Relationship Id="rId38" Type="http://schemas.openxmlformats.org/officeDocument/2006/relationships/hyperlink" Target="https://kstu.kg/fileadmin/user_upload/sertifikat_politekhnicheskii_kolledzh__2023_g.no224.pdf" TargetMode="External"/><Relationship Id="rId173" Type="http://schemas.openxmlformats.org/officeDocument/2006/relationships/hyperlink" Target="https://kstu.kg/fileadmin/user_upload/plan_raboty_centra_praktiki_i_karery_na_2024-25_uch.god.pdf" TargetMode="External"/><Relationship Id="rId179" Type="http://schemas.openxmlformats.org/officeDocument/2006/relationships/hyperlink" Target="https://kstu.kg/fileadmin/user_upload/polozhenie_o_porjadke_perevoda__otchislenija_i_vosstanovlenija_studentov_kgtu_2022.pdf" TargetMode="External"/><Relationship Id="rId178" Type="http://schemas.openxmlformats.org/officeDocument/2006/relationships/hyperlink" Target="https://kstu.kg/studentu/centr-karery/baza-dannykh-predprijatii-i-organizacii" TargetMode="External"/><Relationship Id="rId177" Type="http://schemas.openxmlformats.org/officeDocument/2006/relationships/hyperlink" Target="https://kstu.kg/studentu/centr-karery/monitoring-trudoustroistva-vypusknikov" TargetMode="External"/><Relationship Id="rId20" Type="http://schemas.openxmlformats.org/officeDocument/2006/relationships/hyperlink" Target="https://kstu.kg/fileadmin/user_upload/licenzija_phd_kgtu__2023_g.__organized.pdf" TargetMode="External"/><Relationship Id="rId22" Type="http://schemas.openxmlformats.org/officeDocument/2006/relationships/hyperlink" Target="https://kstu.kg/fileadmin/user_upload/4340_merged.pdf" TargetMode="External"/><Relationship Id="rId21" Type="http://schemas.openxmlformats.org/officeDocument/2006/relationships/hyperlink" Target="https://kstu.kg/fileadmin/user_upload/3333.pdf" TargetMode="External"/><Relationship Id="rId24" Type="http://schemas.openxmlformats.org/officeDocument/2006/relationships/hyperlink" Target="https://kstu.kg/fileadmin/user_upload/politekhn.kolledzh_rotated.pdf" TargetMode="External"/><Relationship Id="rId23" Type="http://schemas.openxmlformats.org/officeDocument/2006/relationships/hyperlink" Target="https://kstu.kg/fileadmin/user_upload/ilovepdf_merged__1_.pdf" TargetMode="External"/><Relationship Id="rId26" Type="http://schemas.openxmlformats.org/officeDocument/2006/relationships/hyperlink" Target="https://kstu.kg/fileadmin/user_upload/tokmok_vpo_rotated.pdf" TargetMode="External"/><Relationship Id="rId25" Type="http://schemas.openxmlformats.org/officeDocument/2006/relationships/hyperlink" Target="https://kstu.kg/fileadmin/user_upload/1_organized_merged.pdf" TargetMode="External"/><Relationship Id="rId28" Type="http://schemas.openxmlformats.org/officeDocument/2006/relationships/hyperlink" Target="https://kstu.kg/fileadmin/user_upload/tokmok_dpo_rotated.pdf" TargetMode="External"/><Relationship Id="rId27" Type="http://schemas.openxmlformats.org/officeDocument/2006/relationships/hyperlink" Target="https://kstu.kg/fileadmin/user_upload/tokmok_spo_rotated.pdf" TargetMode="External"/><Relationship Id="rId29" Type="http://schemas.openxmlformats.org/officeDocument/2006/relationships/hyperlink" Target="https://kstu.kg/fileadmin/user_upload/kara-balta_vpo_rotated.pdf" TargetMode="External"/><Relationship Id="rId11" Type="http://schemas.openxmlformats.org/officeDocument/2006/relationships/hyperlink" Target="mailto:rector@kstu.kg" TargetMode="External"/><Relationship Id="rId10" Type="http://schemas.openxmlformats.org/officeDocument/2006/relationships/hyperlink" Target="http://kstu.kg/" TargetMode="External"/><Relationship Id="rId13" Type="http://schemas.openxmlformats.org/officeDocument/2006/relationships/hyperlink" Target="https://kstu.kg/fileadmin/user_upload/ustav_kgtu-mon_rus_ijul_2025_v_mon_kr_final.pdf" TargetMode="External"/><Relationship Id="rId12" Type="http://schemas.openxmlformats.org/officeDocument/2006/relationships/hyperlink" Target="https://record.minjust.gov.kg/view/02702200610350" TargetMode="External"/><Relationship Id="rId15" Type="http://schemas.openxmlformats.org/officeDocument/2006/relationships/hyperlink" Target="mailto:a.esenkulova@kstu.kg" TargetMode="External"/><Relationship Id="rId198" Type="http://schemas.openxmlformats.org/officeDocument/2006/relationships/hyperlink" Target="https://kstu.kg/fileadmin/user_upload/polozhenie_ob_organizacii_uch.processa_v_kgtu_na_osnove_kso_ects_2022.pdf" TargetMode="External"/><Relationship Id="rId14" Type="http://schemas.openxmlformats.org/officeDocument/2006/relationships/hyperlink" Target="mailto:rector@kstu.kg" TargetMode="External"/><Relationship Id="rId197" Type="http://schemas.openxmlformats.org/officeDocument/2006/relationships/hyperlink" Target="https://kstu.kg/fileadmin/user_upload/pravila_polzovanija_portalom_ehlektronnykh_uslug_cos_kgtu_im.i.razzakova2023_g..pdf" TargetMode="External"/><Relationship Id="rId17" Type="http://schemas.openxmlformats.org/officeDocument/2006/relationships/hyperlink" Target="mailto:mchimchikova@kstu.kg" TargetMode="External"/><Relationship Id="rId196" Type="http://schemas.openxmlformats.org/officeDocument/2006/relationships/hyperlink" Target="https://kstu.kg/fileadmin/user_upload/polozhenie_o_porjadke_perevoda__otchislenija__vosstanovlenija_i_predostavlenija_akademicheskikh_otpuskov_obuchajushchimsja_vysshego_i_srednego__compressed.pdf" TargetMode="External"/><Relationship Id="rId16" Type="http://schemas.openxmlformats.org/officeDocument/2006/relationships/hyperlink" Target="mailto:esenkulovaa16@bk.ru" TargetMode="External"/><Relationship Id="rId195" Type="http://schemas.openxmlformats.org/officeDocument/2006/relationships/hyperlink" Target="https://kstu.kg/fileadmin/user_upload/1polozhenie_o_kursakh_po_vyboru_studentov.pdf" TargetMode="External"/><Relationship Id="rId19" Type="http://schemas.openxmlformats.org/officeDocument/2006/relationships/hyperlink" Target="https://kstu.kg/fileadmin/user_upload/2_perechen_tem_aspirantura_86_ot_28_11_2025.pdf" TargetMode="External"/><Relationship Id="rId18" Type="http://schemas.openxmlformats.org/officeDocument/2006/relationships/hyperlink" Target="https://kstu.kg/fileadmin/user_upload/prikaz_o_provedenii_samocenki_2025-_2026_g.pdf" TargetMode="External"/><Relationship Id="rId199" Type="http://schemas.openxmlformats.org/officeDocument/2006/relationships/hyperlink" Target="https://kstu.kg/fileadmin/user_upload/rup_ivt_bak_2024-25gg_compressed.pdf" TargetMode="External"/><Relationship Id="rId84" Type="http://schemas.openxmlformats.org/officeDocument/2006/relationships/hyperlink" Target="https://kstu.kg/glavnoe-menju/abiturientu/otdel-kachestva-obrazovanija/zagolovok-po-umolchaniju-1" TargetMode="External"/><Relationship Id="rId83" Type="http://schemas.openxmlformats.org/officeDocument/2006/relationships/hyperlink" Target="https://kstu.kg/fileadmin/user_upload/sertifikat_naar_ma_rotated_1_.pdf" TargetMode="External"/><Relationship Id="rId86" Type="http://schemas.openxmlformats.org/officeDocument/2006/relationships/hyperlink" Target="https://24.kg/obschestvo/305444_kgtu_vchest_70-letiya_nagradili_ordenom_dank/" TargetMode="External"/><Relationship Id="rId85" Type="http://schemas.openxmlformats.org/officeDocument/2006/relationships/hyperlink" Target="https://kstu.kg/fileadmin/user_upload/kgtu_imeni_i.razzakova_pa_sertifikaty2025_naar_compressed_compressed-1-10__1_.pdf" TargetMode="External"/><Relationship Id="rId88" Type="http://schemas.openxmlformats.org/officeDocument/2006/relationships/hyperlink" Target="https://kstu.kg/fileadmin/user_upload/rukovodstvo_po_rup_kgtu_2022.pdf" TargetMode="External"/><Relationship Id="rId150" Type="http://schemas.openxmlformats.org/officeDocument/2006/relationships/hyperlink" Target="https://kstu.kg/fileadmin/user_upload/polozhenie_o_dopolnitelnom_obrazovanii_kgtu_im.i.razzakova_2026_compressed.pdf" TargetMode="External"/><Relationship Id="rId271" Type="http://schemas.openxmlformats.org/officeDocument/2006/relationships/hyperlink" Target="https://kstu.kg/fileadmin/user_upload/otchet_ivt_sntk__2023_2.docx.pdf" TargetMode="External"/><Relationship Id="rId87" Type="http://schemas.openxmlformats.org/officeDocument/2006/relationships/hyperlink" Target="https://kstu.kg/fileadmin/user_upload/pasport_kgtu_im.i.razzakova_2024-2025_uch.g._compressed.pdf" TargetMode="External"/><Relationship Id="rId270" Type="http://schemas.openxmlformats.org/officeDocument/2006/relationships/hyperlink" Target="https://kstu.kg/fileadmin/user_upload/4.2._proekt_polozhenie_o_nauch_dejat__1_.pdf" TargetMode="External"/><Relationship Id="rId89" Type="http://schemas.openxmlformats.org/officeDocument/2006/relationships/hyperlink" Target="https://kstu.kg/reitingi/qs" TargetMode="External"/><Relationship Id="rId80" Type="http://schemas.openxmlformats.org/officeDocument/2006/relationships/hyperlink" Target="https://kstu.kg/fileadmin/user_upload/sertif_program_akkred__vpo_2025_kyzyl_kija_compressed.pdf" TargetMode="External"/><Relationship Id="rId82" Type="http://schemas.openxmlformats.org/officeDocument/2006/relationships/hyperlink" Target="https://kstu.kg/fileadmin/user_upload/sertif_program_akkred_spo_2025_kara_balta__2__compressed.pdf" TargetMode="External"/><Relationship Id="rId81" Type="http://schemas.openxmlformats.org/officeDocument/2006/relationships/hyperlink" Target="https://kstu.kg/fileadmin/user_upload/sertif_program_akkred_vpo_2025_kara_balta_compressed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kstu.kg/fileadmin/user_upload/1polozhenie_o_kursakh_po_vyboru_studentov.pdf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kstu.kg/bokovoe-menju/fakultety/fakultet-informacionnykh-tekhnologii/programmnoe-obespechenie-kompjuternykh-sistem/nauchno-issledovatelskaja-rabota/vospitatelnaja-rabota" TargetMode="External"/><Relationship Id="rId269" Type="http://schemas.openxmlformats.org/officeDocument/2006/relationships/hyperlink" Target="https://orcid.org/0000-0003-3121-3765" TargetMode="External"/><Relationship Id="rId9" Type="http://schemas.openxmlformats.org/officeDocument/2006/relationships/footer" Target="footer4.xml"/><Relationship Id="rId143" Type="http://schemas.openxmlformats.org/officeDocument/2006/relationships/hyperlink" Target="https://kstu.kg/fileadmin/user_upload/polozhenie_o_realizacii_uskorennykh_obrazovatelnykh_programm_vysshego_professionalnogo_obrazovanija_v_kgtu.pdf" TargetMode="External"/><Relationship Id="rId264" Type="http://schemas.openxmlformats.org/officeDocument/2006/relationships/hyperlink" Target="https://kstu.kg/fileadmin/user_upload/polozhenie_ob_izdatelskoi_dejatelnosti_kgtu_im.i.r.razzakova_2022g..pdf" TargetMode="External"/><Relationship Id="rId142" Type="http://schemas.openxmlformats.org/officeDocument/2006/relationships/hyperlink" Target="https://kstu.kg/fileadmin/user_upload/protokol_zasedanija_kafedry_2.jpg" TargetMode="External"/><Relationship Id="rId263" Type="http://schemas.openxmlformats.org/officeDocument/2006/relationships/hyperlink" Target="https://kstu.kg/fileadmin/user_upload/4.2._proekt_polozhenie_o_nauch_dejat__1_.pdf" TargetMode="External"/><Relationship Id="rId141" Type="http://schemas.openxmlformats.org/officeDocument/2006/relationships/hyperlink" Target="https://kstu.kg/fakultet-informacionnykh-tekhnologii/informatiki-i-vychislitelnoi-tekhniki/ankety" TargetMode="External"/><Relationship Id="rId262" Type="http://schemas.openxmlformats.org/officeDocument/2006/relationships/hyperlink" Target="https://kstu.kg/fileadmin/user_upload/1_polozhenie_o_vypusknoi_kvalifikacionnoi_rabote.pdf" TargetMode="External"/><Relationship Id="rId140" Type="http://schemas.openxmlformats.org/officeDocument/2006/relationships/hyperlink" Target="https://news.samsung.com/kz_ru/samsung-innovation-campus-project-launched-in-kyrgyzstan" TargetMode="External"/><Relationship Id="rId261" Type="http://schemas.openxmlformats.org/officeDocument/2006/relationships/hyperlink" Target="https://kstu.kg/fileadmin/user_upload/nauchno-tekhnicheskie_razrabotki.pdf" TargetMode="External"/><Relationship Id="rId5" Type="http://schemas.openxmlformats.org/officeDocument/2006/relationships/styles" Target="styles.xml"/><Relationship Id="rId147" Type="http://schemas.openxmlformats.org/officeDocument/2006/relationships/hyperlink" Target="https://kstu.kg/fileadmin/user_upload/instrukcija_po_procedure_obuchenija_i_ocenivanija_urovnja_vladenija_in.jazykom_studentov_v_kgtu.pdf" TargetMode="External"/><Relationship Id="rId268" Type="http://schemas.openxmlformats.org/officeDocument/2006/relationships/hyperlink" Target="https://kstu.kg/fakultet-informacionnykh-tekhnologii/informatiki-i-vychislitelnoi-tekhniki/novosti" TargetMode="External"/><Relationship Id="rId6" Type="http://schemas.openxmlformats.org/officeDocument/2006/relationships/footer" Target="footer1.xml"/><Relationship Id="rId146" Type="http://schemas.openxmlformats.org/officeDocument/2006/relationships/hyperlink" Target="https://kstu.kg/fileadmin/user_upload/polozhenie_o_departamente_po_vospitatelnoi_rabote_v_kgtu_im._i.razzakova.pdf" TargetMode="External"/><Relationship Id="rId267" Type="http://schemas.openxmlformats.org/officeDocument/2006/relationships/hyperlink" Target="https://kstu.kg/fileadmin/user_upload/temy_nir_kafedry_finansiruemye_mezhdunarodnymi_istochnikami.pdf" TargetMode="External"/><Relationship Id="rId7" Type="http://schemas.openxmlformats.org/officeDocument/2006/relationships/footer" Target="footer2.xml"/><Relationship Id="rId145" Type="http://schemas.openxmlformats.org/officeDocument/2006/relationships/hyperlink" Target="https://kstu.kg/fileadmin/user_upload/polozhenie_o_provedenii_tekushchei_i_promezhutochnoi_attestacii_obuchajushchikhsja_vpo_i_spo_kgtu_im.i.razzakova_2025_compressed.pdf" TargetMode="External"/><Relationship Id="rId266" Type="http://schemas.openxmlformats.org/officeDocument/2006/relationships/hyperlink" Target="https://kstu.kg/fileadmin/user_upload/polozhenie_o_vnutrivuzovskom_grante.pdf" TargetMode="External"/><Relationship Id="rId8" Type="http://schemas.openxmlformats.org/officeDocument/2006/relationships/footer" Target="footer3.xml"/><Relationship Id="rId144" Type="http://schemas.openxmlformats.org/officeDocument/2006/relationships/hyperlink" Target="https://kstu.kg/glavnoe-menju/abiturientu/otdel-kachestva-obrazovanija/zagolovok-po-umolchaniju-5" TargetMode="External"/><Relationship Id="rId265" Type="http://schemas.openxmlformats.org/officeDocument/2006/relationships/hyperlink" Target="https://kstu.kg/bokovoe-menju/fakultety/fakultet-informacionnykh-tekhnologii/informatiki-i-vychislitelnoi-tekhniki/nauchno-issledovatelskaja-rabota#:~:text=%D0%A1%D1%82%D1%83%D0%B4%D0%B5%D0%BD%D1%87%D0%B5%D1%81%D0%BA%D0%B8%D0%B5%20%D0%9D%D0%A2%D0%A0-,%D0%9D%D0%B0%D1%83%D1%87%D0%BD%D1%8B%D0%B5%20%D1%81%D0%B5%D0%BC%D0%B8%D0%BD%D0%B0%D1%80%D1%8B,-13%20%D0%BD%D0%BE%D1%8F%D0%B1%D1%80%D1%8F%202024%D0%B3" TargetMode="External"/><Relationship Id="rId73" Type="http://schemas.openxmlformats.org/officeDocument/2006/relationships/hyperlink" Target="https://kstu.kg/fileadmin/user_upload/kara_kul_spo_2024-2027_compressed_rotated.pdf" TargetMode="External"/><Relationship Id="rId72" Type="http://schemas.openxmlformats.org/officeDocument/2006/relationships/hyperlink" Target="https://kstu.kg/fileadmin/user_upload/karakul_spo_2024-2029_compressed_rotated.pdf" TargetMode="External"/><Relationship Id="rId75" Type="http://schemas.openxmlformats.org/officeDocument/2006/relationships/hyperlink" Target="https://kstu.kg/fileadmin/user_upload/kyzyl_-_kija_vpo_2024-2026_rotated_compressed.pdf" TargetMode="External"/><Relationship Id="rId74" Type="http://schemas.openxmlformats.org/officeDocument/2006/relationships/hyperlink" Target="https://kstu.kg/fileadmin/user_upload/tokmok_2024-2029_compressed_rotated.pdf" TargetMode="External"/><Relationship Id="rId77" Type="http://schemas.openxmlformats.org/officeDocument/2006/relationships/hyperlink" Target="https://kstu.kg/fileadmin/user_upload/sertif_program_akkred_phd__2025_kgtu_compressed.pdf" TargetMode="External"/><Relationship Id="rId260" Type="http://schemas.openxmlformats.org/officeDocument/2006/relationships/hyperlink" Target="https://kstu.kg/fileadmin/user_upload/4.2._proekt_polozhenie_o_nauch_dejat__1_.pdf" TargetMode="External"/><Relationship Id="rId76" Type="http://schemas.openxmlformats.org/officeDocument/2006/relationships/hyperlink" Target="https://kstu.kg/fileadmin/user_upload/kara_-balta_vpo_rotated_compressed.pdf" TargetMode="External"/><Relationship Id="rId79" Type="http://schemas.openxmlformats.org/officeDocument/2006/relationships/hyperlink" Target="https://kstu.kg/fileadmin/user_upload/spo_kolledzh_aaopo_2025.pdf" TargetMode="External"/><Relationship Id="rId78" Type="http://schemas.openxmlformats.org/officeDocument/2006/relationships/hyperlink" Target="https://kstu.kg/fileadmin/user_upload/sertif_program_akkred__vpo_2025_kgtu_compressed__1_.pdf" TargetMode="External"/><Relationship Id="rId71" Type="http://schemas.openxmlformats.org/officeDocument/2006/relationships/hyperlink" Target="https://kstu.kg/fileadmin/user_upload/kara__balta_spo_2024-2029_compressed_rotated.pdf" TargetMode="External"/><Relationship Id="rId70" Type="http://schemas.openxmlformats.org/officeDocument/2006/relationships/hyperlink" Target="https://kstu.kg/fileadmin/user_upload/kara_balta_vpo_2024-2029_compressed_rotated.pdf" TargetMode="External"/><Relationship Id="rId139" Type="http://schemas.openxmlformats.org/officeDocument/2006/relationships/hyperlink" Target="https://kstu.kg/bokovoe-menju/fakultety/fakultet-informacionnykh-tekhnologii/programmnoe-obespechenie-kompjuternykh-sistem/nauchno-issledovatelskaja-rabota/vospitatelnaja-rabota" TargetMode="External"/><Relationship Id="rId138" Type="http://schemas.openxmlformats.org/officeDocument/2006/relationships/hyperlink" Target="https://kstu.kg/fileadmin/user_upload/sertifikat_pk_2022.jpg" TargetMode="External"/><Relationship Id="rId259" Type="http://schemas.openxmlformats.org/officeDocument/2006/relationships/hyperlink" Target="https://kstu.kg/fileadmin/user_upload/1_polozhenie_o_vypusknoi_kvalifikacionnoi_rabote.pdf" TargetMode="External"/><Relationship Id="rId137" Type="http://schemas.openxmlformats.org/officeDocument/2006/relationships/hyperlink" Target="https://kstu.kg/fileadmin/user_upload/polozhenie_o_centre_povyshenija_kvalifikacii_kgtu_im.i.razzakova_2022_g._compressed.pdf" TargetMode="External"/><Relationship Id="rId258" Type="http://schemas.openxmlformats.org/officeDocument/2006/relationships/hyperlink" Target="https://kstu.kg/bokovoe-menju/fakultety/fakultet-informacionnykh-tekhnologii/informatiki-i-vychislitelnoi-tekhniki/nauchno-issledovatelskaja-rabota" TargetMode="External"/><Relationship Id="rId132" Type="http://schemas.openxmlformats.org/officeDocument/2006/relationships/hyperlink" Target="https://kstu.kg/fileadmin/user_upload/plan__raboty_us_na_2023_-24.pdf.rtf.pdf" TargetMode="External"/><Relationship Id="rId253" Type="http://schemas.openxmlformats.org/officeDocument/2006/relationships/hyperlink" Target="https://kstu.kg/fileadmin/user_upload/otchet_ivt_sntk__2023_2.docx.pdf" TargetMode="External"/><Relationship Id="rId131" Type="http://schemas.openxmlformats.org/officeDocument/2006/relationships/hyperlink" Target="https://kstu.kg/fileadmin/user_upload/plan__raboty_us_na_2023_-24.pdf.rtf.pdf" TargetMode="External"/><Relationship Id="rId252" Type="http://schemas.openxmlformats.org/officeDocument/2006/relationships/hyperlink" Target="https://kstu.kg/bokovoe-menju/fakultety/fakultet-informacionnykh-tekhnologii/informatiki-i-vychislitelnoi-tekhniki/nauchno-issledovatelskaja-rabota" TargetMode="External"/><Relationship Id="rId130" Type="http://schemas.openxmlformats.org/officeDocument/2006/relationships/hyperlink" Target="https://kstu.kg/fileadmin/user_upload/list_soglasovanija_rp_ivt.pdf" TargetMode="External"/><Relationship Id="rId251" Type="http://schemas.openxmlformats.org/officeDocument/2006/relationships/hyperlink" Target="https://orcid.org/0000-0003-3121-3765" TargetMode="External"/><Relationship Id="rId250" Type="http://schemas.openxmlformats.org/officeDocument/2006/relationships/hyperlink" Target="https://kstu.kg/bokovoe-menju/fakultety/fakultet-informacionnykh-tekhnologii/informatiki-i-vychislitelnoi-tekhniki/nauchno-issledovatelskaja-rabota" TargetMode="External"/><Relationship Id="rId136" Type="http://schemas.openxmlformats.org/officeDocument/2006/relationships/hyperlink" Target="https://kstu.kg/fileadmin/user_upload/rabota_so_studentami__na_platforme_zoom__v_onlain_rezhime.pdf" TargetMode="External"/><Relationship Id="rId257" Type="http://schemas.openxmlformats.org/officeDocument/2006/relationships/hyperlink" Target="https://kstu.kg/fakultet-informacionnykh-tekhnologii/informatiki-i-vychislitelnoi-tekhniki/novosti" TargetMode="External"/><Relationship Id="rId135" Type="http://schemas.openxmlformats.org/officeDocument/2006/relationships/hyperlink" Target="https://kstu.kg/fileadmin/user_upload/vzaimodeistvie_prepodavatelei_so_studentami_na_obrazovatelnom_porptale_kgtu.pdf" TargetMode="External"/><Relationship Id="rId256" Type="http://schemas.openxmlformats.org/officeDocument/2006/relationships/hyperlink" Target="https://kstu.kg/fakultet-informacionnykh-tekhnologii/informatiki-i-vychislitelnoi-tekhniki/materialno-tekhicheskaja-baza" TargetMode="External"/><Relationship Id="rId134" Type="http://schemas.openxmlformats.org/officeDocument/2006/relationships/hyperlink" Target="https://kstu.kg/fileadmin/user_upload/rukovodstvo_po_rup_kgtu_2022.pdf" TargetMode="External"/><Relationship Id="rId255" Type="http://schemas.openxmlformats.org/officeDocument/2006/relationships/hyperlink" Target="https://kstu.kg/fileadmin/user_upload/article_2020.docx.pdf" TargetMode="External"/><Relationship Id="rId133" Type="http://schemas.openxmlformats.org/officeDocument/2006/relationships/hyperlink" Target="https://kstu.kg/fileadmin/user_upload/plan_meroprijatii_s_predprijatijami_22-23.docx.pdf" TargetMode="External"/><Relationship Id="rId254" Type="http://schemas.openxmlformats.org/officeDocument/2006/relationships/hyperlink" Target="https://kstu.kg/bokovoe-menju/zhurnal-izvestija-kgtu-im-i-razzakova" TargetMode="External"/><Relationship Id="rId62" Type="http://schemas.openxmlformats.org/officeDocument/2006/relationships/hyperlink" Target="https://kstu.kg/fileadmin/user_upload/sertifikat_filiala_g._kara-kul_spo__ehsss__ot_2021g..pdf" TargetMode="External"/><Relationship Id="rId61" Type="http://schemas.openxmlformats.org/officeDocument/2006/relationships/hyperlink" Target="https://kstu.kg/fileadmin/user_upload/sertifikat_filiala__g.kara-kul_vpo___eheh_-_ot_2021g..pdf" TargetMode="External"/><Relationship Id="rId64" Type="http://schemas.openxmlformats.org/officeDocument/2006/relationships/hyperlink" Target="https://kstu.kg/fileadmin/user_upload/institucimonalnaja_akkreditacija_kgtu_compressed.pdf" TargetMode="External"/><Relationship Id="rId63" Type="http://schemas.openxmlformats.org/officeDocument/2006/relationships/hyperlink" Target="https://kstu.kg/fileadmin/user_upload/programmnaja_akkreditacija_kgtu_g.bishkek_compressed_01.pdf" TargetMode="External"/><Relationship Id="rId66" Type="http://schemas.openxmlformats.org/officeDocument/2006/relationships/hyperlink" Target="https://kstu.kg/fileadmin/user_upload/institutcionalnaja_akkreditacija_liceja_kgtu.pdf" TargetMode="External"/><Relationship Id="rId172" Type="http://schemas.openxmlformats.org/officeDocument/2006/relationships/hyperlink" Target="https://new1.kstu.kg/fileadmin/user_upload/prik_rukoop_2025.pdf" TargetMode="External"/><Relationship Id="rId65" Type="http://schemas.openxmlformats.org/officeDocument/2006/relationships/hyperlink" Target="https://kstu.kg/fileadmin/user_upload/institutcionnaja_akkreditacija_kolledzha_kgtu.pdf" TargetMode="External"/><Relationship Id="rId171" Type="http://schemas.openxmlformats.org/officeDocument/2006/relationships/hyperlink" Target="https://kstu.kg/fileadmin/user_upload/polozhenie_ob_organizacii_uchebnogo_processa_vpo_i_spo_v_kgtu_im.i.razzakova_s_primeneniem_akedemicheskikh_kreditov_compressed_compressed.pdf" TargetMode="External"/><Relationship Id="rId68" Type="http://schemas.openxmlformats.org/officeDocument/2006/relationships/hyperlink" Target="https://kstu.kg/fileadmin/user_upload/kgtu_spo__kampus_1_2_3__2024-2029_gg_compressed_rotated.pdf" TargetMode="External"/><Relationship Id="rId170" Type="http://schemas.openxmlformats.org/officeDocument/2006/relationships/hyperlink" Target="https://kstu.kg/raspisanie-ehkzamenov" TargetMode="External"/><Relationship Id="rId67" Type="http://schemas.openxmlformats.org/officeDocument/2006/relationships/hyperlink" Target="https://kstu.kg/fileadmin/user_upload/kgtu__kampus_1_2_3__2024-2029_gg_compressed_rotated.pdf" TargetMode="External"/><Relationship Id="rId60" Type="http://schemas.openxmlformats.org/officeDocument/2006/relationships/hyperlink" Target="https://kstu.kg/fileadmin/user_upload/sertifikaty_filiala__g.kyzyl-kija-_ot_2021_g..pdf" TargetMode="External"/><Relationship Id="rId165" Type="http://schemas.openxmlformats.org/officeDocument/2006/relationships/hyperlink" Target="https://kstu.kg/fileadmin/user_upload/polozhenie_apelljacionnoi_kommissii_kgtu_na_2025.pdf" TargetMode="External"/><Relationship Id="rId69" Type="http://schemas.openxmlformats.org/officeDocument/2006/relationships/hyperlink" Target="https://kstu.kg/fileadmin/user_upload/kara_balta_spo-2024-2026_rotated_compressed.pdf" TargetMode="External"/><Relationship Id="rId164" Type="http://schemas.openxmlformats.org/officeDocument/2006/relationships/hyperlink" Target="https://kstu.kg/fileadmin/user_upload/polozhenie_apelljacionnoi_kommissii_kgtu_na_2025.pdf" TargetMode="External"/><Relationship Id="rId163" Type="http://schemas.openxmlformats.org/officeDocument/2006/relationships/hyperlink" Target="https://kstu.kg/fileadmin/main_menu/enrollee/dokum/abiturient_onlain_po_ort.pdf" TargetMode="External"/><Relationship Id="rId162" Type="http://schemas.openxmlformats.org/officeDocument/2006/relationships/hyperlink" Target="https://kstu.kg/fileadmin/user_upload/grafik_provedenija_turov_na_2025_god.pdf" TargetMode="External"/><Relationship Id="rId169" Type="http://schemas.openxmlformats.org/officeDocument/2006/relationships/hyperlink" Target="https://kstu.kg/fileadmin/user_upload/protokol_9_001.pdf" TargetMode="External"/><Relationship Id="rId168" Type="http://schemas.openxmlformats.org/officeDocument/2006/relationships/hyperlink" Target="https://kstu.kg/fileadmin/user_upload/protokol_9_001.pdf" TargetMode="External"/><Relationship Id="rId167" Type="http://schemas.openxmlformats.org/officeDocument/2006/relationships/hyperlink" Target="https://kstu.kg/studentu/centr-karery" TargetMode="External"/><Relationship Id="rId166" Type="http://schemas.openxmlformats.org/officeDocument/2006/relationships/hyperlink" Target="https://kstu.kg/fileadmin/user_upload/polozhenie_o_porjadke_organizacii_akadem_mobilnosti_obuchajushchikhsja__pedagogicheskikh__nauchnykh_i_inykh_rabotnikov_kgtu_im.i_compressed.pdf" TargetMode="External"/><Relationship Id="rId51" Type="http://schemas.openxmlformats.org/officeDocument/2006/relationships/hyperlink" Target="https://kstu.kg/fileadmin/user_upload/sertifikat__filial_v_g._kara-balta_vpo.pdf" TargetMode="External"/><Relationship Id="rId50" Type="http://schemas.openxmlformats.org/officeDocument/2006/relationships/hyperlink" Target="https://kstu.kg/fileadmin/user_upload/sertifikat_filial_v_g._kara-balta_spo.pdf" TargetMode="External"/><Relationship Id="rId53" Type="http://schemas.openxmlformats.org/officeDocument/2006/relationships/hyperlink" Target="https://kstu.kg/fileadmin/user_upload/sertifikat_kgtu__golov_2022_g..pdf" TargetMode="External"/><Relationship Id="rId52" Type="http://schemas.openxmlformats.org/officeDocument/2006/relationships/hyperlink" Target="https://kstu.kg/fileadmin/user_upload/sertifikat__filial_v_tokmok__vpo_2022_g..pdf" TargetMode="External"/><Relationship Id="rId55" Type="http://schemas.openxmlformats.org/officeDocument/2006/relationships/hyperlink" Target="https://kstu.kg/fileadmin/user_upload/vu_200000106_630100_prikladnaja_geologija__bak_.pdf" TargetMode="External"/><Relationship Id="rId161" Type="http://schemas.openxmlformats.org/officeDocument/2006/relationships/hyperlink" Target="https://kstu.kg/fileadmin/main_menu/enrollee/dokum/mon/no256__27.05.2011_polozhenie_ob_otbore_i_zachislenii_abiturientov_v_vuz_kr_po_rezultatam_ort.pdf" TargetMode="External"/><Relationship Id="rId54" Type="http://schemas.openxmlformats.org/officeDocument/2006/relationships/hyperlink" Target="https://kstu.kg/fileadmin/user_upload/no200000096_sertifikat_akk._700500_mekhatronika_i_robototekhnika__mag._.pdf" TargetMode="External"/><Relationship Id="rId160" Type="http://schemas.openxmlformats.org/officeDocument/2006/relationships/hyperlink" Target="https://kstu.kg/abiturientu/4/dokumenty" TargetMode="External"/><Relationship Id="rId57" Type="http://schemas.openxmlformats.org/officeDocument/2006/relationships/hyperlink" Target="https://kstu.kg/fileadmin/user_upload/novk_2000000118__tokmok__vse.pdf" TargetMode="External"/><Relationship Id="rId56" Type="http://schemas.openxmlformats.org/officeDocument/2006/relationships/hyperlink" Target="https://kstu.kg/fileadmin/user_upload/novk200000138_sertifikat_ak._politekhnicheskii_koll.__vse_.pdf" TargetMode="External"/><Relationship Id="rId159" Type="http://schemas.openxmlformats.org/officeDocument/2006/relationships/hyperlink" Target="https://kstu.kg/fileadmin/main_menu/enrollee/dokum/mon/no256__27.05.2011_polozhenie_ob_otbore_i_zachislenii_abiturientov_v_vuz_kr_po_rezultatam_ort.pdf" TargetMode="External"/><Relationship Id="rId59" Type="http://schemas.openxmlformats.org/officeDocument/2006/relationships/hyperlink" Target="https://kstu.kg/fileadmin/user_upload/sertifikaty_filiala_g.tokmok_vpo_-_ot_2021_g..pdf" TargetMode="External"/><Relationship Id="rId154" Type="http://schemas.openxmlformats.org/officeDocument/2006/relationships/hyperlink" Target="https://kstu.kg/fakultety/fit/otraslevoi-sovet" TargetMode="External"/><Relationship Id="rId275" Type="http://schemas.openxmlformats.org/officeDocument/2006/relationships/hyperlink" Target="https://kstu.kg/fileadmin/user_upload/nauchno-tekhnicheskie_razrabotki.pdf" TargetMode="External"/><Relationship Id="rId58" Type="http://schemas.openxmlformats.org/officeDocument/2006/relationships/hyperlink" Target="https://kstu.kg/fileadmin/user_upload/novk200000129_130502_sooruzhenie_i_ehkspluatacija_ganefteprovodov_i_gazneftekhranilishch_kara-balta_.pdf" TargetMode="External"/><Relationship Id="rId153" Type="http://schemas.openxmlformats.org/officeDocument/2006/relationships/hyperlink" Target="https://kstu.kg/fileadmin/user_upload/anketa_dlja_rabotodatelei.pdf" TargetMode="External"/><Relationship Id="rId274" Type="http://schemas.openxmlformats.org/officeDocument/2006/relationships/hyperlink" Target="https://kstu.kg/fileadmin/user_upload/nir__ivt_2022.xlsx_-_list1.pdf" TargetMode="External"/><Relationship Id="rId152" Type="http://schemas.openxmlformats.org/officeDocument/2006/relationships/hyperlink" Target="https://kstu.kg/fileadmin/user_upload/list_soglasovanija_rp_ivt.pdf" TargetMode="External"/><Relationship Id="rId273" Type="http://schemas.openxmlformats.org/officeDocument/2006/relationships/hyperlink" Target="https://kstu.kg/fileadmin/user_upload/statisticheskie_svedenija_po_rezultatam_nir_kafedry_2023.docx.pdf" TargetMode="External"/><Relationship Id="rId151" Type="http://schemas.openxmlformats.org/officeDocument/2006/relationships/hyperlink" Target="https://kstu.kg/fileadmin/user_upload/plan_meroprijatii_s_predprijatijami_22-23.docx.pdf" TargetMode="External"/><Relationship Id="rId272" Type="http://schemas.openxmlformats.org/officeDocument/2006/relationships/hyperlink" Target="https://kstu.kg/fileadmin/user_upload/1c93bf7e-87ba-42cf-827c-1db37be071da.jpg" TargetMode="External"/><Relationship Id="rId158" Type="http://schemas.openxmlformats.org/officeDocument/2006/relationships/hyperlink" Target="https://kstu.kg/fileadmin/user_upload/planpriemabjudzhetbakalavriat2025.pdf" TargetMode="External"/><Relationship Id="rId157" Type="http://schemas.openxmlformats.org/officeDocument/2006/relationships/hyperlink" Target="https://kstu.kg/fileadmin/user_upload/plan_raboty_priemnoi_komissii_2025-2026.pdf" TargetMode="External"/><Relationship Id="rId156" Type="http://schemas.openxmlformats.org/officeDocument/2006/relationships/hyperlink" Target="https://kstu.kg/fileadmin/user_upload/anketa_chlena_gak.pdf" TargetMode="External"/><Relationship Id="rId277" Type="http://schemas.openxmlformats.org/officeDocument/2006/relationships/footer" Target="footer5.xml"/><Relationship Id="rId155" Type="http://schemas.openxmlformats.org/officeDocument/2006/relationships/hyperlink" Target="https://kstu.kg/news-ru?tx_news_pi1%5Baction%5D=detail&amp;tx_news_pi1%5Bcontroller%5D=News&amp;tx_news_pi1%5Bnews%5D=5958&amp;cHash=47e4273b07894856299587a906178b8e" TargetMode="External"/><Relationship Id="rId276" Type="http://schemas.openxmlformats.org/officeDocument/2006/relationships/hyperlink" Target="https://kstu.kg/fileadmin/user_upload/plan_raboty_kafedry_ivt_na_22-23_u.g..pdf" TargetMode="External"/><Relationship Id="rId107" Type="http://schemas.openxmlformats.org/officeDocument/2006/relationships/hyperlink" Target="https://kstu.kg/fileadmin/user_upload/polozhenie_o_porjadke_rascheta__raspredelenija_i_ucheta_obema_uchebnoi_raboty_pps_v_kgtu_compressed.pdf" TargetMode="External"/><Relationship Id="rId228" Type="http://schemas.openxmlformats.org/officeDocument/2006/relationships/hyperlink" Target="https://kstu.kg/fileadmin/user_upload/polozhenie_o_soc._podderzhke_studentov_2022-2023_gg..pdf" TargetMode="External"/><Relationship Id="rId106" Type="http://schemas.openxmlformats.org/officeDocument/2006/relationships/hyperlink" Target="https://kstu.kg/fileadmin/departments_folders/training_division/710100_informatika_i_vychislitelnaja_tekhnika__bakalavr_2021_.pdfhttps://kstu.kg/fileadmin/departments_folders/training_division/590001_informacionnaja_bezopasnost__inzhener_2021_.pdf" TargetMode="External"/><Relationship Id="rId227" Type="http://schemas.openxmlformats.org/officeDocument/2006/relationships/hyperlink" Target="https://kstu.kg/fileadmin/user_upload/polozhenie_o_studencheskom_sovete_kgtu_im._i._razzakova.pdf" TargetMode="External"/><Relationship Id="rId105" Type="http://schemas.openxmlformats.org/officeDocument/2006/relationships/hyperlink" Target="https://kstu.kg/fileadmin/user_upload/list_soglasovanija_rp_ivt.pdf" TargetMode="External"/><Relationship Id="rId226" Type="http://schemas.openxmlformats.org/officeDocument/2006/relationships/hyperlink" Target="https://kstu.kg/studentu/departament-po-socialnoi-vospitatelnoi-i-vneuchebnoi-rabote-studencheskaja-zhizn/polozhenie-o" TargetMode="External"/><Relationship Id="rId104" Type="http://schemas.openxmlformats.org/officeDocument/2006/relationships/hyperlink" Target="https://kstu.kg/fileadmin/user_upload/anketa_chlena_gak.pdf" TargetMode="External"/><Relationship Id="rId225" Type="http://schemas.openxmlformats.org/officeDocument/2006/relationships/hyperlink" Target="https://kstu.kg/fileadmin/user_upload/polozhenie_o_smotre-konkurse_ehlektronnykh_uch-metod_kompleksov_disciplin_v_kgtu_im.i.razzakova.pdf" TargetMode="External"/><Relationship Id="rId109" Type="http://schemas.openxmlformats.org/officeDocument/2006/relationships/hyperlink" Target="https://kstu.kg/fileadmin/user_upload/akademicheskii_kalendar_2024-25_uch.god_bak.spec._ochno.pdf" TargetMode="External"/><Relationship Id="rId108" Type="http://schemas.openxmlformats.org/officeDocument/2006/relationships/hyperlink" Target="https://kstu.kg/fileadmin/user_upload/rup_ibinzh_22-23_1.pdf" TargetMode="External"/><Relationship Id="rId229" Type="http://schemas.openxmlformats.org/officeDocument/2006/relationships/hyperlink" Target="https://kstu.kg/studentu/departament-po-socialnoi-vospitatelnoi-i-vneuchebnoi-rabote-studencheskaja-zhizn/tvorcheskie-kollektivy-i-kruzhki-po-interesam" TargetMode="External"/><Relationship Id="rId220" Type="http://schemas.openxmlformats.org/officeDocument/2006/relationships/hyperlink" Target="https://kstu.kg/bokovoe-menju/gjdsitybt" TargetMode="External"/><Relationship Id="rId103" Type="http://schemas.openxmlformats.org/officeDocument/2006/relationships/hyperlink" Target="https://kstu.kg/fileadmin/user_upload/perechen_metodov_i_grafik_konsultacii_22-23_u.g..docx.pdf" TargetMode="External"/><Relationship Id="rId224" Type="http://schemas.openxmlformats.org/officeDocument/2006/relationships/hyperlink" Target="https://kstu.kg/fileadmin/user_upload/rabota_so_studentami__na_platforme_zoom__v_onlain_rezhime.pdf" TargetMode="External"/><Relationship Id="rId102" Type="http://schemas.openxmlformats.org/officeDocument/2006/relationships/hyperlink" Target="https://kstu.kg/fileadmin/user_upload/plan_meroprijatii_s_predprijatijami_22-23.docx.pdf" TargetMode="External"/><Relationship Id="rId223" Type="http://schemas.openxmlformats.org/officeDocument/2006/relationships/hyperlink" Target="https://kstu.kg/fileadmin/user_upload/polozhenie_o_nauchno-tekhnicheskoi_biblioteke_kgtu_im.i.razzakova_2025_compressed.pdf" TargetMode="External"/><Relationship Id="rId101" Type="http://schemas.openxmlformats.org/officeDocument/2006/relationships/hyperlink" Target="https://kstu.kg/bokovoe-menju/fakultety/fakultet-informacionnykh-tekhnologii/partnjory-industrii?no_cache=1#c14366" TargetMode="External"/><Relationship Id="rId222" Type="http://schemas.openxmlformats.org/officeDocument/2006/relationships/hyperlink" Target="https://kstu.kg/metodicheskaja-rabota" TargetMode="External"/><Relationship Id="rId100" Type="http://schemas.openxmlformats.org/officeDocument/2006/relationships/hyperlink" Target="https://kstu.kg/fileadmin/user_upload/polozhenie_ob_oop_kgtu_2020_02022022.pdf" TargetMode="External"/><Relationship Id="rId221" Type="http://schemas.openxmlformats.org/officeDocument/2006/relationships/hyperlink" Target="https://kstu.kg/fileadmin/user_upload/polozhenie__o_podgotovke_uchebno-metodicheskikh_izdanii__uchebnikov_i_uchebnykh_posobii_k_pechati_kgtu_im.i.razzakova_2025_compressed.pdf" TargetMode="External"/><Relationship Id="rId217" Type="http://schemas.openxmlformats.org/officeDocument/2006/relationships/hyperlink" Target="https://kstu.kg/fileadmin/user_upload/plan_kgtu_2022-23_russk.pdf" TargetMode="External"/><Relationship Id="rId216" Type="http://schemas.openxmlformats.org/officeDocument/2006/relationships/hyperlink" Target="https://kstu.kg/fileadmin/user_upload/1._polozhenie_o_kpi_01.pdf" TargetMode="External"/><Relationship Id="rId215" Type="http://schemas.openxmlformats.org/officeDocument/2006/relationships/hyperlink" Target="https://kstu.kg/fileadmin/user_upload/ibi_f-4.pdf" TargetMode="External"/><Relationship Id="rId214" Type="http://schemas.openxmlformats.org/officeDocument/2006/relationships/hyperlink" Target="https://kstu.kg/fileadmin/user_upload/ibi_f-4.pdf" TargetMode="External"/><Relationship Id="rId219" Type="http://schemas.openxmlformats.org/officeDocument/2006/relationships/hyperlink" Target="https://kstu.kg/fileadmin/user_upload/povysh._kvalif.pps_ivt_2023.docx__1_.pdf" TargetMode="External"/><Relationship Id="rId218" Type="http://schemas.openxmlformats.org/officeDocument/2006/relationships/hyperlink" Target="https://kstu.kg/fileadmin/user_upload/___polozhenie_o_cpk_kgtu_utverzhdennoe.pdf" TargetMode="External"/><Relationship Id="rId213" Type="http://schemas.openxmlformats.org/officeDocument/2006/relationships/hyperlink" Target="https://kstu.kg/fileadmin/user_upload/polozhenie_o_porjadke_organizacii_i_provedenii_konkursa_na_zam._dolzhnost.ppsv_kgtu_im.i.razzakova.pdf" TargetMode="External"/><Relationship Id="rId212" Type="http://schemas.openxmlformats.org/officeDocument/2006/relationships/hyperlink" Target="https://kstu.kg/fileadmin/user_upload/polozhenie_o_processe_upravlenija_kadrovymi_resursami__nr__compressed.pdf" TargetMode="External"/><Relationship Id="rId211" Type="http://schemas.openxmlformats.org/officeDocument/2006/relationships/hyperlink" Target="https://kstu.kg/fileadmin/user_upload/polozhenie_o_processe_upravlenija_kadrovymi_resursami__nr__compressed.pdf" TargetMode="External"/><Relationship Id="rId210" Type="http://schemas.openxmlformats.org/officeDocument/2006/relationships/hyperlink" Target="https://kstu.kg/fileadmin/user_upload/rabota_so_studentami__na_platforme_zoom__v_onlain_rezhime.pdf" TargetMode="External"/><Relationship Id="rId129" Type="http://schemas.openxmlformats.org/officeDocument/2006/relationships/hyperlink" Target="https://kstu.kg/fileadmin/user_upload/list_soglasovanija_rp_ivt.pdf" TargetMode="External"/><Relationship Id="rId128" Type="http://schemas.openxmlformats.org/officeDocument/2006/relationships/hyperlink" Target="https://kstu.kg/fileadmin/user_upload/list_soglasovanija_rp_ivt.pdf" TargetMode="External"/><Relationship Id="rId249" Type="http://schemas.openxmlformats.org/officeDocument/2006/relationships/hyperlink" Target="https://kstu.kg/bokovoe-menju/fakultety/fakultet-informacionnykh-tekhnologii/informatiki-i-vychislitelnoi-tekhniki/nauchno-issledovatelskaja-rabota#:~:text=%D0%A1%D1%82%D1%83%D0%B4%D0%B5%D0%BD%D1%87%D0%B5%D1%81%D0%BA%D0%B8%D0%B5%20%D0%9D%D0%A2%D0%A0-,%D0%9D%D0%B0%D1%83%D1%87%D0%BD%D1%8B%D0%B5%20%D1%81%D0%B5%D0%BC%D0%B8%D0%BD%D0%B0%D1%80%D1%8B,-13%20%D0%BD%D0%BE%D1%8F%D0%B1%D1%80%D1%8F%202024%D0%B3" TargetMode="External"/><Relationship Id="rId127" Type="http://schemas.openxmlformats.org/officeDocument/2006/relationships/hyperlink" Target="https://kstu.kg/fakultety/fit/otraslevoi-sovet" TargetMode="External"/><Relationship Id="rId248" Type="http://schemas.openxmlformats.org/officeDocument/2006/relationships/hyperlink" Target="https://kstu.kg/fileadmin/user_upload/4.2._proekt_polozhenie_o_nauch_dejat__1_.pdf" TargetMode="External"/><Relationship Id="rId126" Type="http://schemas.openxmlformats.org/officeDocument/2006/relationships/hyperlink" Target="https://kstu.kg/fileadmin/user_upload/anketa_dlja_rabotodatelei.pdf" TargetMode="External"/><Relationship Id="rId247" Type="http://schemas.openxmlformats.org/officeDocument/2006/relationships/hyperlink" Target="https://lib.kstu.kg/" TargetMode="External"/><Relationship Id="rId121" Type="http://schemas.openxmlformats.org/officeDocument/2006/relationships/hyperlink" Target="https://kstu.kg/fileadmin/user_upload/polozhenie_ob_audite_vnutrennei_sistemy_obespechenija_kachestva_v_kgtu_im.i.razzakova_2025_compressed.pdf" TargetMode="External"/><Relationship Id="rId242" Type="http://schemas.openxmlformats.org/officeDocument/2006/relationships/hyperlink" Target="https://kstu.kg/fileadmin/user_upload/polozhenie__o_podgotovke_uchebno-metodicheskikh_izdanii__uchebnikov_i_uchebnykh_posobii_k_pechati_kgtu_im.i.razzakova_2025_compressed.pdf" TargetMode="External"/><Relationship Id="rId120" Type="http://schemas.openxmlformats.org/officeDocument/2006/relationships/hyperlink" Target="https://kstu.kg/fileadmin/user_upload/polozhenie_ob_audite_vnutrennei_sistemy_obespechenija_kachestva_v_kgtu_im.i.razzakova_2025_compressed.pdf" TargetMode="External"/><Relationship Id="rId241" Type="http://schemas.openxmlformats.org/officeDocument/2006/relationships/hyperlink" Target="https://kstu.kg/fileadmin/user_upload/forma5_ivtm_23_.docx_01.pdf" TargetMode="External"/><Relationship Id="rId240" Type="http://schemas.openxmlformats.org/officeDocument/2006/relationships/hyperlink" Target="https://kstu.kg/otdel/otdel-tekhniki-bezopasnosti-okhrany-truda-i-grazhdanskoi-zashchity/zakljuchenija-cgsehn-giehtb" TargetMode="External"/><Relationship Id="rId125" Type="http://schemas.openxmlformats.org/officeDocument/2006/relationships/hyperlink" Target="https://kstu.kg/fileadmin/user_upload/anketa_dlja_studentov_udovletvorennost_kachestvom_organiazcii_uchebnogo_processa.pdf" TargetMode="External"/><Relationship Id="rId246" Type="http://schemas.openxmlformats.org/officeDocument/2006/relationships/hyperlink" Target="https://onlinekstu.kg/login/index.php" TargetMode="External"/><Relationship Id="rId124" Type="http://schemas.openxmlformats.org/officeDocument/2006/relationships/hyperlink" Target="https://kstu.kg/fileadmin/user_upload/perechen_metodov_i_grafik_konsultacii_22-23_u.g..docx.pdf" TargetMode="External"/><Relationship Id="rId245" Type="http://schemas.openxmlformats.org/officeDocument/2006/relationships/hyperlink" Target="https://avn.kstu.kg/" TargetMode="External"/><Relationship Id="rId123" Type="http://schemas.openxmlformats.org/officeDocument/2006/relationships/hyperlink" Target="https://kstu.kg/fileadmin/user_upload/polozhenie_o_monitoringe_i_ocenke_udovletvorennosti_zainteresovannykh_storon_kgtu_compressed.pdf" TargetMode="External"/><Relationship Id="rId244" Type="http://schemas.openxmlformats.org/officeDocument/2006/relationships/hyperlink" Target="https://kstu.kg/fileadmin/user_upload/polozhenie_ob_ehlektronnykh_obrazovatelnykh_resursakh_kgtu_im.i.razzakova_2026_compressed.pdf" TargetMode="External"/><Relationship Id="rId122" Type="http://schemas.openxmlformats.org/officeDocument/2006/relationships/hyperlink" Target="https://kstu.kg/fileadmin/user_upload/polozhenie_o_monitoringe_i_ocenke_udovletvorennosti_zainteresovannykh_storon_kgtu_compressed.pdf" TargetMode="External"/><Relationship Id="rId243" Type="http://schemas.openxmlformats.org/officeDocument/2006/relationships/hyperlink" Target="https://lib.kstu.kg/" TargetMode="External"/><Relationship Id="rId95" Type="http://schemas.openxmlformats.org/officeDocument/2006/relationships/hyperlink" Target="https://kstu.kg/fakultet-informacionnykh-tekhnologii/informatiki-i-vychislitelnoi-tekhniki" TargetMode="External"/><Relationship Id="rId94" Type="http://schemas.openxmlformats.org/officeDocument/2006/relationships/hyperlink" Target="https://kstu.kg/fileadmin/user_upload/3333.pdf" TargetMode="External"/><Relationship Id="rId97" Type="http://schemas.openxmlformats.org/officeDocument/2006/relationships/hyperlink" Target="https://kstu.kg/fileadmin/departments_folders/training_division/590001_informacionnaja_bezopasnost__inzhener_2021_.pdf" TargetMode="External"/><Relationship Id="rId96" Type="http://schemas.openxmlformats.org/officeDocument/2006/relationships/hyperlink" Target="https://kstu.kg/fileadmin/user_upload/polozhenie_ob_oop_kgtu_2020_02022022.pdf" TargetMode="External"/><Relationship Id="rId99" Type="http://schemas.openxmlformats.org/officeDocument/2006/relationships/hyperlink" Target="https://kstu.kg/fileadmin/departments_folders/training_division/590001_informacionnaja_bezopasnost__inzhener_2021_.pdf" TargetMode="External"/><Relationship Id="rId98" Type="http://schemas.openxmlformats.org/officeDocument/2006/relationships/hyperlink" Target="https://kstu.kg/fileadmin/user_upload/instrukcija_kmv_s_podpisju_02022022.pdf" TargetMode="External"/><Relationship Id="rId91" Type="http://schemas.openxmlformats.org/officeDocument/2006/relationships/hyperlink" Target="https://kstu.kg/universitet/2-kolonka/missija-universiteta/struktura-upravlenija-kgtu-im-i-razzakova" TargetMode="External"/><Relationship Id="rId90" Type="http://schemas.openxmlformats.org/officeDocument/2006/relationships/hyperlink" Target="https://kutbilim.kg/ru/news/inner/pervyy-natsionalnyy-reyting-vuzov-kyrgyzskoy-respubliki/" TargetMode="External"/><Relationship Id="rId93" Type="http://schemas.openxmlformats.org/officeDocument/2006/relationships/hyperlink" Target="https://kstu.kg/fileadmin/departments_folders/training_division/590001_informacionnaja_bezopasnost__inzhener_2021_.pdf" TargetMode="External"/><Relationship Id="rId92" Type="http://schemas.openxmlformats.org/officeDocument/2006/relationships/hyperlink" Target="https://kstu.kg/otdely/otdel-mezhdunarodnykh-svjazei" TargetMode="External"/><Relationship Id="rId118" Type="http://schemas.openxmlformats.org/officeDocument/2006/relationships/hyperlink" Target="https://kstu.kg/fileadmin/user_upload/rup_ivt_bak_2024-25gg_compressed.pdf" TargetMode="External"/><Relationship Id="rId239" Type="http://schemas.openxmlformats.org/officeDocument/2006/relationships/hyperlink" Target="https://kstu.kg/otdel/otdel-tekhniki-bezopasnosti-okhrany-truda-i-grazhdanskoi-zashchity/zakljuchenija-cgsehn-giehtb" TargetMode="External"/><Relationship Id="rId117" Type="http://schemas.openxmlformats.org/officeDocument/2006/relationships/hyperlink" Target="https://kstu.kg/fileadmin/user_upload/otchet_po_pedagogicheskoi_praktike_.pdf" TargetMode="External"/><Relationship Id="rId238" Type="http://schemas.openxmlformats.org/officeDocument/2006/relationships/hyperlink" Target="https://kstu.kg/otdely/otdel-tekhniki-bezopasnosti-okhrany-truda-i-grazhdanskoi-oborony" TargetMode="External"/><Relationship Id="rId116" Type="http://schemas.openxmlformats.org/officeDocument/2006/relationships/hyperlink" Target="https://kstu.kg/fileadmin/user_upload/pxl_20230406_032056705.jpg" TargetMode="External"/><Relationship Id="rId237" Type="http://schemas.openxmlformats.org/officeDocument/2006/relationships/hyperlink" Target="https://kstu.kg/de/fakultet-informacionnykh-tekhnologii/informatiki-i-vychislitelnoi-tekhniki/materialno-tekhicheskaja-baza" TargetMode="External"/><Relationship Id="rId115" Type="http://schemas.openxmlformats.org/officeDocument/2006/relationships/hyperlink" Target="https://kstu.kg/fileadmin/user_upload/ivtm.pdf" TargetMode="External"/><Relationship Id="rId236" Type="http://schemas.openxmlformats.org/officeDocument/2006/relationships/hyperlink" Target="https://avn.kstu.kg/" TargetMode="External"/><Relationship Id="rId119" Type="http://schemas.openxmlformats.org/officeDocument/2006/relationships/hyperlink" Target="https://kstu.kg/fileadmin/user_upload/otchet_po_pedagogicheskoi_praktike_.pdf" TargetMode="External"/><Relationship Id="rId110" Type="http://schemas.openxmlformats.org/officeDocument/2006/relationships/hyperlink" Target="https://kstu.kg/fileadmin/departments_folders/training_division/590001_informacionnaja_bezopasnost__inzhener_2021_.pdf" TargetMode="External"/><Relationship Id="rId231" Type="http://schemas.openxmlformats.org/officeDocument/2006/relationships/hyperlink" Target="https://kstu.kg/fileadmin/user_upload/polozhenie_o_porjadke_opredelenija_reitinga_pps_i_uchebnykh_strukturnykh_podrazdelenii_kgtu_im.i.razzakova_2019_g..pdf" TargetMode="External"/><Relationship Id="rId230" Type="http://schemas.openxmlformats.org/officeDocument/2006/relationships/hyperlink" Target="https://kstu.kg/fileadmin/user_upload/polozhenie_o_nagradakh_i_pochetnykh_zvanijakh_kgtu_im.i.razzakova.pdf" TargetMode="External"/><Relationship Id="rId114" Type="http://schemas.openxmlformats.org/officeDocument/2006/relationships/hyperlink" Target="https://new1.kstu.kg/studentu/centr-karery" TargetMode="External"/><Relationship Id="rId235" Type="http://schemas.openxmlformats.org/officeDocument/2006/relationships/hyperlink" Target="https://kstu.kg/de/fakultet-informacionnykh-tekhnologii/informatiki-i-vychislitelnoi-tekhniki/materialno-tekhicheskaja-baza" TargetMode="External"/><Relationship Id="rId113" Type="http://schemas.openxmlformats.org/officeDocument/2006/relationships/hyperlink" Target="https://kstu.kg/fileadmin/user_upload/polozhenie_po_praktike_kgtu_2016.pdf" TargetMode="External"/><Relationship Id="rId234" Type="http://schemas.openxmlformats.org/officeDocument/2006/relationships/hyperlink" Target="https://kstu.kg/fileadmin/user_upload/povysh._kvalif.pps_ivt_2023.docx__1_.pdf" TargetMode="External"/><Relationship Id="rId112" Type="http://schemas.openxmlformats.org/officeDocument/2006/relationships/hyperlink" Target="https://kstu.kg/fileadmin/user_upload/rup_ibinzh_22-23_1.pdf" TargetMode="External"/><Relationship Id="rId233" Type="http://schemas.openxmlformats.org/officeDocument/2006/relationships/hyperlink" Target="https://kstu.kg/fileadmin/user_upload/povysh._kvalif.pps_ivt_2023.docx__1_.pdf" TargetMode="External"/><Relationship Id="rId111" Type="http://schemas.openxmlformats.org/officeDocument/2006/relationships/hyperlink" Target="https://kstu.kg/fileadmin/user_upload/rup_ibinzh_22-23_1.pdf" TargetMode="External"/><Relationship Id="rId232" Type="http://schemas.openxmlformats.org/officeDocument/2006/relationships/hyperlink" Target="https://kstu.kg/fileadmin/user_upload/polozhenie_o_centre_povyshenija_kvalifikacii_kgtu_im.i.razzakova_2022_g..pdf" TargetMode="External"/><Relationship Id="rId206" Type="http://schemas.openxmlformats.org/officeDocument/2006/relationships/hyperlink" Target="https://kstu.kg/fileadmin/user_upload/polozhenie_o_dopolnitelnom_obrazovanii_kgtu_im.i.razzakova_2026_compressed.pdf" TargetMode="External"/><Relationship Id="rId205" Type="http://schemas.openxmlformats.org/officeDocument/2006/relationships/hyperlink" Target="https://kstu.kg/studentu/centr-karery/monitoring-trudoustroistva-vypusknikov" TargetMode="External"/><Relationship Id="rId204" Type="http://schemas.openxmlformats.org/officeDocument/2006/relationships/hyperlink" Target="https://kstu.kg/fileadmin/user_upload/norma_vremeni_novyi.pdf" TargetMode="External"/><Relationship Id="rId203" Type="http://schemas.openxmlformats.org/officeDocument/2006/relationships/hyperlink" Target="https://kstu.kg/fileadmin/user_upload/plan_rabota_2025-2026_uch.god.pdf" TargetMode="External"/><Relationship Id="rId209" Type="http://schemas.openxmlformats.org/officeDocument/2006/relationships/hyperlink" Target="https://kstu.kg/fileadmin/user_upload/polozhenie_o_porjadke_organizacii_akadem_mobilnosti_obuchajushchikhsja__pedagogicheskikh__nauchnykh_i_inykh_rabotnikov_kgtu_im.i_compressed.pdf" TargetMode="External"/><Relationship Id="rId208" Type="http://schemas.openxmlformats.org/officeDocument/2006/relationships/hyperlink" Target="https://kstu.kg/fileadmin/user_upload/polozhenie_ob_ehlektronnykh_obrazovatelnykh_resursakh_kgtu_im.i.razzakova_2026_compressed.pdf" TargetMode="External"/><Relationship Id="rId207" Type="http://schemas.openxmlformats.org/officeDocument/2006/relationships/hyperlink" Target="https://kstu.kg/fileadmin/user_upload/raspisanie_kaf_ru__3_.pdf" TargetMode="External"/><Relationship Id="rId202" Type="http://schemas.openxmlformats.org/officeDocument/2006/relationships/hyperlink" Target="https://kstu.kg/fileadmin/user_upload/polozhenie_ob_obrazovatelnykh_programmakh_vpo_i_spo_kgtu_im.i.razzakova_2026_compressed.pdf" TargetMode="External"/><Relationship Id="rId201" Type="http://schemas.openxmlformats.org/officeDocument/2006/relationships/hyperlink" Target="https://new1.kstu.kg/fileadmin/user_upload/prik_rukoop_2025.pdf" TargetMode="External"/><Relationship Id="rId200" Type="http://schemas.openxmlformats.org/officeDocument/2006/relationships/hyperlink" Target="https://kstu.kg/fileadmin/user_upload/1polozhenie_o_kursakh_po_vyboru_studentov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