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B7" w:rsidRDefault="003C7B6A" w:rsidP="00004A0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5B8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3C7B6A" w:rsidRDefault="003C7B6A" w:rsidP="005936B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5B8"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</w:t>
      </w:r>
      <w:r w:rsidR="00004A05">
        <w:rPr>
          <w:rFonts w:ascii="Times New Roman" w:hAnsi="Times New Roman" w:cs="Times New Roman"/>
          <w:b/>
          <w:sz w:val="28"/>
          <w:szCs w:val="28"/>
        </w:rPr>
        <w:t>к</w:t>
      </w:r>
      <w:r w:rsidRPr="005335B8">
        <w:rPr>
          <w:rFonts w:ascii="Times New Roman" w:hAnsi="Times New Roman" w:cs="Times New Roman"/>
          <w:b/>
          <w:sz w:val="28"/>
          <w:szCs w:val="28"/>
        </w:rPr>
        <w:t xml:space="preserve">омиссии </w:t>
      </w:r>
      <w:bookmarkStart w:id="0" w:name="_GoBack"/>
      <w:r w:rsidRPr="005335B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04A05">
        <w:rPr>
          <w:rFonts w:ascii="Times New Roman" w:hAnsi="Times New Roman" w:cs="Times New Roman"/>
          <w:b/>
          <w:sz w:val="28"/>
          <w:szCs w:val="28"/>
        </w:rPr>
        <w:t>«</w:t>
      </w:r>
      <w:r w:rsidRPr="005335B8">
        <w:rPr>
          <w:rFonts w:ascii="Times New Roman" w:hAnsi="Times New Roman" w:cs="Times New Roman"/>
          <w:b/>
          <w:sz w:val="28"/>
          <w:szCs w:val="28"/>
        </w:rPr>
        <w:t>Устойчивому развитию</w:t>
      </w:r>
      <w:r w:rsidR="00004A05">
        <w:rPr>
          <w:rFonts w:ascii="Times New Roman" w:hAnsi="Times New Roman" w:cs="Times New Roman"/>
          <w:b/>
          <w:sz w:val="28"/>
          <w:szCs w:val="28"/>
        </w:rPr>
        <w:t xml:space="preserve"> университета</w:t>
      </w:r>
      <w:r w:rsidRPr="005335B8">
        <w:rPr>
          <w:rFonts w:ascii="Times New Roman" w:hAnsi="Times New Roman" w:cs="Times New Roman"/>
          <w:b/>
          <w:sz w:val="28"/>
          <w:szCs w:val="28"/>
        </w:rPr>
        <w:t>»</w:t>
      </w:r>
      <w:r w:rsidR="00004A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5B8" w:rsidRPr="005335B8">
        <w:rPr>
          <w:rFonts w:ascii="Times New Roman" w:hAnsi="Times New Roman" w:cs="Times New Roman"/>
          <w:b/>
          <w:sz w:val="28"/>
          <w:szCs w:val="28"/>
        </w:rPr>
        <w:t>за 2021-2025 гг.</w:t>
      </w:r>
      <w:bookmarkEnd w:id="0"/>
    </w:p>
    <w:p w:rsidR="005936B7" w:rsidRDefault="005936B7" w:rsidP="005936B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07D" w:rsidRDefault="0087207D" w:rsidP="008D2E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87207D">
        <w:rPr>
          <w:rFonts w:ascii="Times New Roman" w:hAnsi="Times New Roman" w:cs="Times New Roman"/>
          <w:sz w:val="28"/>
          <w:szCs w:val="28"/>
        </w:rPr>
        <w:t>по «Устойчивому развитию университета»</w:t>
      </w:r>
      <w:r w:rsidR="007A0F74">
        <w:rPr>
          <w:rFonts w:ascii="Times New Roman" w:hAnsi="Times New Roman" w:cs="Times New Roman"/>
          <w:sz w:val="28"/>
          <w:szCs w:val="28"/>
        </w:rPr>
        <w:t xml:space="preserve"> была создана для</w:t>
      </w:r>
      <w:r w:rsidR="007A0F74" w:rsidRPr="007A0F74">
        <w:rPr>
          <w:rFonts w:ascii="Times New Roman" w:hAnsi="Times New Roman" w:cs="Times New Roman"/>
          <w:sz w:val="28"/>
          <w:szCs w:val="28"/>
        </w:rPr>
        <w:t xml:space="preserve"> реализации стратегий и политик устойчивого развития в рамках программы развития «Стратегия развития Кыргызского государственного технического университета им. И. </w:t>
      </w:r>
      <w:proofErr w:type="spellStart"/>
      <w:r w:rsidR="007A0F74" w:rsidRPr="007A0F74">
        <w:rPr>
          <w:rFonts w:ascii="Times New Roman" w:hAnsi="Times New Roman" w:cs="Times New Roman"/>
          <w:sz w:val="28"/>
          <w:szCs w:val="28"/>
        </w:rPr>
        <w:t>Раззакова</w:t>
      </w:r>
      <w:proofErr w:type="spellEnd"/>
      <w:r w:rsidR="007A0F74">
        <w:rPr>
          <w:rFonts w:ascii="Times New Roman" w:hAnsi="Times New Roman" w:cs="Times New Roman"/>
          <w:sz w:val="28"/>
          <w:szCs w:val="28"/>
        </w:rPr>
        <w:t xml:space="preserve"> на 2021</w:t>
      </w:r>
      <w:r w:rsidR="007A0F74" w:rsidRPr="007A0F74">
        <w:rPr>
          <w:rFonts w:ascii="Times New Roman" w:hAnsi="Times New Roman" w:cs="Times New Roman"/>
          <w:sz w:val="28"/>
          <w:szCs w:val="28"/>
        </w:rPr>
        <w:t>-2030 гг.».</w:t>
      </w:r>
    </w:p>
    <w:p w:rsidR="00004A05" w:rsidRDefault="000A25A0" w:rsidP="008D2E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</w:t>
      </w:r>
      <w:r w:rsidR="00004A05">
        <w:rPr>
          <w:rFonts w:ascii="Times New Roman" w:hAnsi="Times New Roman" w:cs="Times New Roman"/>
          <w:sz w:val="28"/>
          <w:szCs w:val="28"/>
        </w:rPr>
        <w:t xml:space="preserve"> по </w:t>
      </w:r>
      <w:r w:rsidR="00A60669">
        <w:rPr>
          <w:rFonts w:ascii="Times New Roman" w:hAnsi="Times New Roman" w:cs="Times New Roman"/>
          <w:sz w:val="28"/>
          <w:szCs w:val="28"/>
        </w:rPr>
        <w:t>«</w:t>
      </w:r>
      <w:r w:rsidR="00004A05">
        <w:rPr>
          <w:rFonts w:ascii="Times New Roman" w:hAnsi="Times New Roman" w:cs="Times New Roman"/>
          <w:sz w:val="28"/>
          <w:szCs w:val="28"/>
        </w:rPr>
        <w:t>Устойчивому развитию университета</w:t>
      </w:r>
      <w:r w:rsidR="00A6066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был утвержден приказом ректора 1/82 от 21.04.21. </w:t>
      </w:r>
      <w:r w:rsidR="00A60669">
        <w:rPr>
          <w:rFonts w:ascii="Times New Roman" w:hAnsi="Times New Roman" w:cs="Times New Roman"/>
          <w:sz w:val="28"/>
          <w:szCs w:val="28"/>
        </w:rPr>
        <w:t xml:space="preserve"> </w:t>
      </w:r>
      <w:r w:rsidR="00004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558" w:rsidRDefault="009D3423" w:rsidP="008D2E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заседание комиссии состоялось 07.05.21 г. где были обсуждены и определены направления работы комиссии и разработан план работы</w:t>
      </w:r>
      <w:r w:rsidR="006C41DA">
        <w:rPr>
          <w:rFonts w:ascii="Times New Roman" w:hAnsi="Times New Roman" w:cs="Times New Roman"/>
          <w:sz w:val="28"/>
          <w:szCs w:val="28"/>
        </w:rPr>
        <w:t xml:space="preserve"> и назначены ответственные лица для продуктивной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3F69" w:rsidRDefault="00DF3F69" w:rsidP="008D2E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3F69" w:rsidRPr="00DF3F69" w:rsidRDefault="00DF3F69" w:rsidP="00DF3F69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F69">
        <w:rPr>
          <w:rFonts w:ascii="Times New Roman" w:hAnsi="Times New Roman" w:cs="Times New Roman"/>
          <w:b/>
          <w:sz w:val="28"/>
          <w:szCs w:val="28"/>
        </w:rPr>
        <w:t xml:space="preserve">План работы комиссии по «Устойчивому развитию КГТУ»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4"/>
        <w:gridCol w:w="2109"/>
        <w:gridCol w:w="1942"/>
      </w:tblGrid>
      <w:tr w:rsidR="00DF3F69" w:rsidRPr="00A4397C" w:rsidTr="00E67A38">
        <w:tc>
          <w:tcPr>
            <w:tcW w:w="5495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</w:tc>
        <w:tc>
          <w:tcPr>
            <w:tcW w:w="2126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50" w:type="dxa"/>
          </w:tcPr>
          <w:p w:rsidR="00DF3F69" w:rsidRPr="00A4397C" w:rsidRDefault="00DF3F69" w:rsidP="00E6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97C">
              <w:rPr>
                <w:rFonts w:ascii="Times New Roman" w:hAnsi="Times New Roman" w:cs="Times New Roman"/>
                <w:b/>
                <w:sz w:val="24"/>
                <w:szCs w:val="24"/>
              </w:rPr>
              <w:t>Срок представления предложений</w:t>
            </w:r>
          </w:p>
        </w:tc>
      </w:tr>
      <w:tr w:rsidR="00DF3F69" w:rsidRPr="00A4397C" w:rsidTr="00E67A38">
        <w:tc>
          <w:tcPr>
            <w:tcW w:w="9571" w:type="dxa"/>
            <w:gridSpan w:val="3"/>
          </w:tcPr>
          <w:p w:rsidR="00DF3F69" w:rsidRDefault="00DF3F69" w:rsidP="00E6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Реализация управленческих задач</w:t>
            </w:r>
          </w:p>
          <w:p w:rsidR="00DF3F69" w:rsidRPr="00A4397C" w:rsidRDefault="00DF3F69" w:rsidP="00E6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F69" w:rsidRPr="00A4397C" w:rsidTr="00E67A38">
        <w:trPr>
          <w:trHeight w:val="554"/>
        </w:trPr>
        <w:tc>
          <w:tcPr>
            <w:tcW w:w="5495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структуры</w:t>
            </w:r>
          </w:p>
        </w:tc>
        <w:tc>
          <w:tcPr>
            <w:tcW w:w="2126" w:type="dxa"/>
          </w:tcPr>
          <w:p w:rsidR="00DF3F69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Элеманова</w:t>
            </w:r>
            <w:proofErr w:type="spellEnd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F69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Асиев</w:t>
            </w:r>
            <w:proofErr w:type="spellEnd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950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9" w:rsidRPr="00A4397C" w:rsidTr="00E67A38">
        <w:trPr>
          <w:trHeight w:val="554"/>
        </w:trPr>
        <w:tc>
          <w:tcPr>
            <w:tcW w:w="5495" w:type="dxa"/>
          </w:tcPr>
          <w:p w:rsidR="00DF3F69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(ИС, рейтинг)</w:t>
            </w:r>
          </w:p>
        </w:tc>
        <w:tc>
          <w:tcPr>
            <w:tcW w:w="2126" w:type="dxa"/>
          </w:tcPr>
          <w:p w:rsidR="00DF3F69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Таштобаева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Б.Э.</w:t>
            </w:r>
          </w:p>
        </w:tc>
        <w:tc>
          <w:tcPr>
            <w:tcW w:w="1950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9" w:rsidRPr="00A4397C" w:rsidTr="00E67A38">
        <w:tc>
          <w:tcPr>
            <w:tcW w:w="5495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 формированию </w:t>
            </w:r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397C">
              <w:rPr>
                <w:rFonts w:ascii="Times New Roman" w:hAnsi="Times New Roman" w:cs="Times New Roman"/>
                <w:sz w:val="24"/>
                <w:szCs w:val="24"/>
              </w:rPr>
              <w:t xml:space="preserve"> языков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подготовки</w:t>
            </w:r>
          </w:p>
        </w:tc>
        <w:tc>
          <w:tcPr>
            <w:tcW w:w="2126" w:type="dxa"/>
          </w:tcPr>
          <w:p w:rsidR="00DF3F69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Уметалиев А.С.</w:t>
            </w:r>
          </w:p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Курманова Н.К.</w:t>
            </w:r>
          </w:p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Осмоналиева</w:t>
            </w:r>
            <w:proofErr w:type="spellEnd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1950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9" w:rsidRPr="00A4397C" w:rsidTr="00E67A38">
        <w:tc>
          <w:tcPr>
            <w:tcW w:w="5495" w:type="dxa"/>
          </w:tcPr>
          <w:p w:rsidR="00DF3F69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 формированию Высшей школы Логистики</w:t>
            </w:r>
          </w:p>
        </w:tc>
        <w:tc>
          <w:tcPr>
            <w:tcW w:w="2126" w:type="dxa"/>
          </w:tcPr>
          <w:p w:rsidR="00DF3F69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Элеманова</w:t>
            </w:r>
            <w:proofErr w:type="spellEnd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F69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Асиев</w:t>
            </w:r>
            <w:proofErr w:type="spellEnd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Курманова Н.К.</w:t>
            </w:r>
          </w:p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Осмоналиева</w:t>
            </w:r>
            <w:proofErr w:type="spellEnd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1950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9" w:rsidRPr="00A4397C" w:rsidTr="00E67A38">
        <w:tc>
          <w:tcPr>
            <w:tcW w:w="5495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9" w:rsidRPr="00A4397C" w:rsidTr="00E67A38">
        <w:tc>
          <w:tcPr>
            <w:tcW w:w="9571" w:type="dxa"/>
            <w:gridSpan w:val="3"/>
          </w:tcPr>
          <w:p w:rsidR="00DF3F69" w:rsidRDefault="00DF3F69" w:rsidP="00E6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Реализация организационных вопросов</w:t>
            </w:r>
            <w:r w:rsidRPr="000C0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образовательной деятельности</w:t>
            </w:r>
          </w:p>
          <w:p w:rsidR="00DF3F69" w:rsidRPr="00A4397C" w:rsidRDefault="00DF3F69" w:rsidP="00E6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9" w:rsidRPr="00A4397C" w:rsidTr="00E67A38">
        <w:tc>
          <w:tcPr>
            <w:tcW w:w="5495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кафедр по контингенту студентов, р</w:t>
            </w:r>
            <w:r w:rsidRPr="00A4397C">
              <w:rPr>
                <w:rFonts w:ascii="Times New Roman" w:hAnsi="Times New Roman" w:cs="Times New Roman"/>
                <w:sz w:val="24"/>
                <w:szCs w:val="24"/>
              </w:rPr>
              <w:t xml:space="preserve">абота с малочисленными группами </w:t>
            </w:r>
          </w:p>
        </w:tc>
        <w:tc>
          <w:tcPr>
            <w:tcW w:w="2126" w:type="dxa"/>
          </w:tcPr>
          <w:p w:rsidR="00DF3F69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Сыдыков</w:t>
            </w:r>
            <w:proofErr w:type="spellEnd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 xml:space="preserve"> Ж.Д.</w:t>
            </w:r>
          </w:p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Давлятов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У.Р.</w:t>
            </w:r>
          </w:p>
        </w:tc>
        <w:tc>
          <w:tcPr>
            <w:tcW w:w="1950" w:type="dxa"/>
          </w:tcPr>
          <w:p w:rsidR="00DF3F69" w:rsidRPr="00A4397C" w:rsidRDefault="00DF3F69" w:rsidP="00E67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9" w:rsidRPr="00A4397C" w:rsidTr="00E67A38">
        <w:tc>
          <w:tcPr>
            <w:tcW w:w="5495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эффективности формирования групп с кыргызским/английским/ языком обучения </w:t>
            </w:r>
          </w:p>
        </w:tc>
        <w:tc>
          <w:tcPr>
            <w:tcW w:w="2126" w:type="dxa"/>
          </w:tcPr>
          <w:p w:rsidR="00DF3F69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Сыдыков</w:t>
            </w:r>
            <w:proofErr w:type="spellEnd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 xml:space="preserve"> Ж.Д.</w:t>
            </w:r>
          </w:p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Курманова Н.К.</w:t>
            </w:r>
          </w:p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Осмоналиева</w:t>
            </w:r>
            <w:proofErr w:type="spellEnd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1950" w:type="dxa"/>
          </w:tcPr>
          <w:p w:rsidR="00DF3F69" w:rsidRPr="00A4397C" w:rsidRDefault="00DF3F69" w:rsidP="00E67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9" w:rsidRPr="00A4397C" w:rsidTr="00E67A38">
        <w:tc>
          <w:tcPr>
            <w:tcW w:w="5495" w:type="dxa"/>
          </w:tcPr>
          <w:p w:rsidR="00DF3F69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связи с производством, работодателями</w:t>
            </w:r>
          </w:p>
        </w:tc>
        <w:tc>
          <w:tcPr>
            <w:tcW w:w="2126" w:type="dxa"/>
          </w:tcPr>
          <w:p w:rsidR="00DF3F69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Сыдыков</w:t>
            </w:r>
            <w:proofErr w:type="spellEnd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 xml:space="preserve"> Ж.Д.</w:t>
            </w:r>
          </w:p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Давлятов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У.Р.</w:t>
            </w:r>
          </w:p>
        </w:tc>
        <w:tc>
          <w:tcPr>
            <w:tcW w:w="1950" w:type="dxa"/>
          </w:tcPr>
          <w:p w:rsidR="00DF3F69" w:rsidRPr="00A4397C" w:rsidRDefault="00DF3F69" w:rsidP="00E67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9" w:rsidRPr="00A4397C" w:rsidTr="00E67A38">
        <w:tc>
          <w:tcPr>
            <w:tcW w:w="5495" w:type="dxa"/>
          </w:tcPr>
          <w:p w:rsidR="00DF3F69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F3F69" w:rsidRPr="00A4397C" w:rsidRDefault="00DF3F69" w:rsidP="00E67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9" w:rsidRPr="00A4397C" w:rsidTr="00E67A38">
        <w:tc>
          <w:tcPr>
            <w:tcW w:w="9571" w:type="dxa"/>
            <w:gridSpan w:val="3"/>
          </w:tcPr>
          <w:p w:rsidR="00DF3F69" w:rsidRDefault="00DF3F69" w:rsidP="00E6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C0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Расширение международного сотрудничества</w:t>
            </w:r>
          </w:p>
          <w:p w:rsidR="00DF3F69" w:rsidRPr="00A4397C" w:rsidRDefault="00DF3F69" w:rsidP="00E6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9" w:rsidRPr="00A4397C" w:rsidTr="00E67A38">
        <w:tc>
          <w:tcPr>
            <w:tcW w:w="5495" w:type="dxa"/>
          </w:tcPr>
          <w:p w:rsidR="00DF3F69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деятельности с зарубежными вузами-партнерами </w:t>
            </w:r>
          </w:p>
        </w:tc>
        <w:tc>
          <w:tcPr>
            <w:tcW w:w="2126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F3F69" w:rsidRPr="00A4397C" w:rsidRDefault="00DF3F69" w:rsidP="00E67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9" w:rsidRPr="00A4397C" w:rsidTr="00E67A38">
        <w:tc>
          <w:tcPr>
            <w:tcW w:w="9571" w:type="dxa"/>
            <w:gridSpan w:val="3"/>
          </w:tcPr>
          <w:p w:rsidR="00DF3F69" w:rsidRDefault="00DF3F69" w:rsidP="00E6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Оптимизация</w:t>
            </w:r>
            <w:r w:rsidRPr="000C0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человеческих ресурсов</w:t>
            </w:r>
          </w:p>
          <w:p w:rsidR="00DF3F69" w:rsidRPr="00A4397C" w:rsidRDefault="00DF3F69" w:rsidP="00E6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9" w:rsidRPr="00A4397C" w:rsidTr="00E67A38">
        <w:tc>
          <w:tcPr>
            <w:tcW w:w="5495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штатной численности </w:t>
            </w:r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АУП</w:t>
            </w:r>
          </w:p>
        </w:tc>
        <w:tc>
          <w:tcPr>
            <w:tcW w:w="2126" w:type="dxa"/>
          </w:tcPr>
          <w:p w:rsidR="00DF3F69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Элеманова</w:t>
            </w:r>
            <w:proofErr w:type="spellEnd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А.К.</w:t>
            </w:r>
          </w:p>
        </w:tc>
        <w:tc>
          <w:tcPr>
            <w:tcW w:w="1950" w:type="dxa"/>
          </w:tcPr>
          <w:p w:rsidR="00DF3F69" w:rsidRPr="00A4397C" w:rsidRDefault="00DF3F69" w:rsidP="00E67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 г</w:t>
            </w:r>
          </w:p>
          <w:p w:rsidR="00DF3F69" w:rsidRPr="00A4397C" w:rsidRDefault="00DF3F69" w:rsidP="00E67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9" w:rsidRPr="00A4397C" w:rsidTr="00E67A38">
        <w:tc>
          <w:tcPr>
            <w:tcW w:w="5495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97C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штатной численности</w:t>
            </w:r>
            <w:r w:rsidRPr="00A4397C">
              <w:rPr>
                <w:rFonts w:ascii="Times New Roman" w:hAnsi="Times New Roman" w:cs="Times New Roman"/>
                <w:sz w:val="24"/>
                <w:szCs w:val="24"/>
              </w:rPr>
              <w:t xml:space="preserve"> ППС и УВС</w:t>
            </w:r>
          </w:p>
        </w:tc>
        <w:tc>
          <w:tcPr>
            <w:tcW w:w="2126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Каримов Б.Т.</w:t>
            </w:r>
          </w:p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Мусаева А.К.</w:t>
            </w:r>
          </w:p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Сыдыков</w:t>
            </w:r>
            <w:proofErr w:type="spellEnd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 xml:space="preserve"> Ж.Д.</w:t>
            </w:r>
          </w:p>
        </w:tc>
        <w:tc>
          <w:tcPr>
            <w:tcW w:w="1950" w:type="dxa"/>
          </w:tcPr>
          <w:p w:rsidR="00DF3F69" w:rsidRPr="00A4397C" w:rsidRDefault="00DF3F69" w:rsidP="00E67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 г</w:t>
            </w:r>
          </w:p>
          <w:p w:rsidR="00DF3F69" w:rsidRPr="00A4397C" w:rsidRDefault="00DF3F69" w:rsidP="00E67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9" w:rsidRPr="00A4397C" w:rsidTr="00E67A38">
        <w:tc>
          <w:tcPr>
            <w:tcW w:w="5495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97C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штатной численности</w:t>
            </w:r>
            <w:r w:rsidRPr="00A4397C">
              <w:rPr>
                <w:rFonts w:ascii="Times New Roman" w:hAnsi="Times New Roman" w:cs="Times New Roman"/>
                <w:sz w:val="24"/>
                <w:szCs w:val="24"/>
              </w:rPr>
              <w:t xml:space="preserve"> МОП</w:t>
            </w:r>
          </w:p>
        </w:tc>
        <w:tc>
          <w:tcPr>
            <w:tcW w:w="2126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Асиев</w:t>
            </w:r>
            <w:proofErr w:type="spellEnd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Таштобаева</w:t>
            </w:r>
            <w:proofErr w:type="spellEnd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 xml:space="preserve"> Б.Э.</w:t>
            </w:r>
          </w:p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Курманова Н.К.</w:t>
            </w:r>
          </w:p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Осмоналиева</w:t>
            </w:r>
            <w:proofErr w:type="spellEnd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1950" w:type="dxa"/>
          </w:tcPr>
          <w:p w:rsidR="00DF3F69" w:rsidRPr="00A4397C" w:rsidRDefault="00DF3F69" w:rsidP="00E67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F69" w:rsidRPr="00A4397C" w:rsidRDefault="00DF3F69" w:rsidP="00E67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 г</w:t>
            </w:r>
          </w:p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9" w:rsidRPr="00A4397C" w:rsidTr="00E67A38">
        <w:tc>
          <w:tcPr>
            <w:tcW w:w="5495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F3F69" w:rsidRPr="00A4397C" w:rsidRDefault="00DF3F69" w:rsidP="00E67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9" w:rsidRPr="00A4397C" w:rsidTr="00E67A38">
        <w:tc>
          <w:tcPr>
            <w:tcW w:w="9571" w:type="dxa"/>
            <w:gridSpan w:val="3"/>
          </w:tcPr>
          <w:p w:rsidR="00DF3F69" w:rsidRDefault="00DF3F69" w:rsidP="00E6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C0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Развитие инфраструктуры, безопасной и эффективной среды обучения</w:t>
            </w:r>
          </w:p>
          <w:p w:rsidR="00DF3F69" w:rsidRPr="00A4397C" w:rsidRDefault="00DF3F69" w:rsidP="00E6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9" w:rsidRPr="00A4397C" w:rsidTr="00E67A38">
        <w:tc>
          <w:tcPr>
            <w:tcW w:w="5495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а</w:t>
            </w:r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удиторн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4397C">
              <w:rPr>
                <w:rFonts w:ascii="Times New Roman" w:hAnsi="Times New Roman" w:cs="Times New Roman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>Асиев</w:t>
            </w:r>
            <w:proofErr w:type="spellEnd"/>
            <w:r w:rsidRPr="00A4397C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950" w:type="dxa"/>
          </w:tcPr>
          <w:p w:rsidR="00DF3F69" w:rsidRPr="00A4397C" w:rsidRDefault="00DF3F69" w:rsidP="00E67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9" w:rsidRPr="00A4397C" w:rsidTr="00E67A38">
        <w:tc>
          <w:tcPr>
            <w:tcW w:w="5495" w:type="dxa"/>
          </w:tcPr>
          <w:p w:rsidR="00DF3F69" w:rsidRPr="00493576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о</w:t>
            </w:r>
            <w:r w:rsidRPr="00493576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93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процесса материальными ресурсами </w:t>
            </w:r>
          </w:p>
        </w:tc>
        <w:tc>
          <w:tcPr>
            <w:tcW w:w="2126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F3F69" w:rsidRPr="00A4397C" w:rsidRDefault="00DF3F69" w:rsidP="00E67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9" w:rsidRPr="00A4397C" w:rsidTr="00E67A38">
        <w:tc>
          <w:tcPr>
            <w:tcW w:w="5495" w:type="dxa"/>
          </w:tcPr>
          <w:p w:rsidR="00DF3F69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F3F69" w:rsidRPr="00A4397C" w:rsidRDefault="00DF3F69" w:rsidP="00E67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9" w:rsidRPr="00A4397C" w:rsidTr="00E67A38">
        <w:tc>
          <w:tcPr>
            <w:tcW w:w="9571" w:type="dxa"/>
            <w:gridSpan w:val="3"/>
          </w:tcPr>
          <w:p w:rsidR="00DF3F69" w:rsidRDefault="00DF3F69" w:rsidP="00E6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C0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Повышение эффективности финансово-экономической деятельности</w:t>
            </w:r>
          </w:p>
          <w:p w:rsidR="00DF3F69" w:rsidRPr="00A4397C" w:rsidRDefault="00DF3F69" w:rsidP="00E67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9" w:rsidRPr="00A4397C" w:rsidTr="00E67A38">
        <w:tc>
          <w:tcPr>
            <w:tcW w:w="5495" w:type="dxa"/>
          </w:tcPr>
          <w:p w:rsidR="00DF3F69" w:rsidRPr="00493576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6">
              <w:rPr>
                <w:rFonts w:ascii="Times New Roman" w:hAnsi="Times New Roman" w:cs="Times New Roman"/>
                <w:sz w:val="24"/>
                <w:szCs w:val="24"/>
              </w:rPr>
              <w:t xml:space="preserve">Поиск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дополнительных источников пополнения бюджета</w:t>
            </w:r>
          </w:p>
        </w:tc>
        <w:tc>
          <w:tcPr>
            <w:tcW w:w="2126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F3F69" w:rsidRPr="00A4397C" w:rsidRDefault="00DF3F69" w:rsidP="00E67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9" w:rsidRPr="00A4397C" w:rsidTr="00E67A38">
        <w:tc>
          <w:tcPr>
            <w:tcW w:w="5495" w:type="dxa"/>
          </w:tcPr>
          <w:p w:rsidR="00DF3F69" w:rsidRPr="00493576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имеющихся финансовых средств</w:t>
            </w:r>
          </w:p>
        </w:tc>
        <w:tc>
          <w:tcPr>
            <w:tcW w:w="2126" w:type="dxa"/>
          </w:tcPr>
          <w:p w:rsidR="00DF3F69" w:rsidRPr="00A4397C" w:rsidRDefault="00DF3F69" w:rsidP="00E6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F3F69" w:rsidRPr="00A4397C" w:rsidRDefault="00DF3F69" w:rsidP="00E67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F69" w:rsidRDefault="00DF3F69" w:rsidP="00DF3F6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77A3" w:rsidRDefault="00BF23CB" w:rsidP="008D2E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работы комиссии </w:t>
      </w:r>
      <w:r w:rsidRPr="00BF23CB">
        <w:rPr>
          <w:rFonts w:ascii="Times New Roman" w:hAnsi="Times New Roman" w:cs="Times New Roman"/>
          <w:sz w:val="28"/>
          <w:szCs w:val="28"/>
        </w:rPr>
        <w:t>«Устойчивому развитию КГТУ»</w:t>
      </w:r>
      <w:r w:rsidR="003160E1">
        <w:rPr>
          <w:rFonts w:ascii="Times New Roman" w:hAnsi="Times New Roman" w:cs="Times New Roman"/>
          <w:sz w:val="28"/>
          <w:szCs w:val="28"/>
        </w:rPr>
        <w:t xml:space="preserve"> </w:t>
      </w:r>
      <w:r w:rsidR="008B63B4"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 w:rsidR="0064147C">
        <w:rPr>
          <w:rFonts w:ascii="Times New Roman" w:hAnsi="Times New Roman" w:cs="Times New Roman"/>
          <w:sz w:val="28"/>
          <w:szCs w:val="28"/>
        </w:rPr>
        <w:t>14 заседаний.</w:t>
      </w:r>
      <w:r w:rsidR="00FC6E82">
        <w:rPr>
          <w:rFonts w:ascii="Times New Roman" w:hAnsi="Times New Roman" w:cs="Times New Roman"/>
          <w:sz w:val="28"/>
          <w:szCs w:val="28"/>
        </w:rPr>
        <w:t xml:space="preserve"> Была проведена большая работа по оптимизации структур университета с учетом кадрового потенциала и рентабельности. </w:t>
      </w:r>
    </w:p>
    <w:p w:rsidR="00DF3F69" w:rsidRPr="00004A05" w:rsidRDefault="006D77A3" w:rsidP="008D2E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плану, по каждому пункту достигнуты определенные цели</w:t>
      </w:r>
      <w:r w:rsidR="009A6F2C">
        <w:rPr>
          <w:rFonts w:ascii="Times New Roman" w:hAnsi="Times New Roman" w:cs="Times New Roman"/>
          <w:sz w:val="28"/>
          <w:szCs w:val="28"/>
        </w:rPr>
        <w:t xml:space="preserve"> </w:t>
      </w:r>
      <w:r w:rsidR="008A744C">
        <w:rPr>
          <w:rFonts w:ascii="Times New Roman" w:hAnsi="Times New Roman" w:cs="Times New Roman"/>
          <w:sz w:val="28"/>
          <w:szCs w:val="28"/>
        </w:rPr>
        <w:t xml:space="preserve">для устойчивого развития университета.  </w:t>
      </w:r>
      <w:r w:rsidR="00FC6E82">
        <w:rPr>
          <w:rFonts w:ascii="Times New Roman" w:hAnsi="Times New Roman" w:cs="Times New Roman"/>
          <w:sz w:val="28"/>
          <w:szCs w:val="28"/>
        </w:rPr>
        <w:t xml:space="preserve">   </w:t>
      </w:r>
      <w:r w:rsidR="0064147C">
        <w:rPr>
          <w:rFonts w:ascii="Times New Roman" w:hAnsi="Times New Roman" w:cs="Times New Roman"/>
          <w:sz w:val="28"/>
          <w:szCs w:val="28"/>
        </w:rPr>
        <w:t xml:space="preserve"> </w:t>
      </w:r>
      <w:r w:rsidR="00BF23CB" w:rsidRPr="00BF23C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DF3F69" w:rsidRPr="00004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AD"/>
    <w:rsid w:val="00004A05"/>
    <w:rsid w:val="000448DC"/>
    <w:rsid w:val="00082DF1"/>
    <w:rsid w:val="000A25A0"/>
    <w:rsid w:val="000A3488"/>
    <w:rsid w:val="000C4C7E"/>
    <w:rsid w:val="00237BB7"/>
    <w:rsid w:val="003160E1"/>
    <w:rsid w:val="003C7B6A"/>
    <w:rsid w:val="004703AD"/>
    <w:rsid w:val="005335B8"/>
    <w:rsid w:val="005936B7"/>
    <w:rsid w:val="0059745A"/>
    <w:rsid w:val="0064147C"/>
    <w:rsid w:val="006C41DA"/>
    <w:rsid w:val="006D77A3"/>
    <w:rsid w:val="007A0F74"/>
    <w:rsid w:val="00823D99"/>
    <w:rsid w:val="00833EA7"/>
    <w:rsid w:val="00870F6E"/>
    <w:rsid w:val="0087207D"/>
    <w:rsid w:val="008A744C"/>
    <w:rsid w:val="008B63B4"/>
    <w:rsid w:val="008C58F2"/>
    <w:rsid w:val="008D2E7C"/>
    <w:rsid w:val="009A6F2C"/>
    <w:rsid w:val="009D3423"/>
    <w:rsid w:val="009D5558"/>
    <w:rsid w:val="00A60669"/>
    <w:rsid w:val="00A845C6"/>
    <w:rsid w:val="00AD4D2E"/>
    <w:rsid w:val="00B16E5C"/>
    <w:rsid w:val="00B67571"/>
    <w:rsid w:val="00BF23CB"/>
    <w:rsid w:val="00DF3F69"/>
    <w:rsid w:val="00DF4835"/>
    <w:rsid w:val="00EF04F7"/>
    <w:rsid w:val="00FC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5F1C4-2DCE-4F55-9776-26F04C55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УчУправ</dc:creator>
  <cp:keywords/>
  <dc:description/>
  <cp:lastModifiedBy>Admin</cp:lastModifiedBy>
  <cp:revision>2</cp:revision>
  <dcterms:created xsi:type="dcterms:W3CDTF">2026-04-07T06:07:00Z</dcterms:created>
  <dcterms:modified xsi:type="dcterms:W3CDTF">2026-04-07T06:07:00Z</dcterms:modified>
</cp:coreProperties>
</file>