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F1" w:rsidRPr="00EE62F1" w:rsidRDefault="00EE62F1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EE62F1">
        <w:rPr>
          <w:rFonts w:ascii="Times New Roman" w:hAnsi="Times New Roman" w:cs="Times New Roman"/>
          <w:b/>
        </w:rPr>
        <w:t xml:space="preserve">Шифр специальности: </w:t>
      </w:r>
    </w:p>
    <w:p w:rsidR="00EE62F1" w:rsidRPr="00EE62F1" w:rsidRDefault="00EE62F1">
      <w:pPr>
        <w:rPr>
          <w:rFonts w:ascii="Times New Roman" w:hAnsi="Times New Roman" w:cs="Times New Roman"/>
          <w:b/>
        </w:rPr>
      </w:pPr>
      <w:r w:rsidRPr="00EE62F1">
        <w:rPr>
          <w:rFonts w:ascii="Times New Roman" w:hAnsi="Times New Roman" w:cs="Times New Roman"/>
          <w:b/>
        </w:rPr>
        <w:t xml:space="preserve">01.02.05 Механика жидкости, газа и плазмы </w:t>
      </w:r>
    </w:p>
    <w:p w:rsidR="00EE62F1" w:rsidRPr="00EE62F1" w:rsidRDefault="00EE62F1" w:rsidP="00EE62F1">
      <w:pPr>
        <w:jc w:val="both"/>
        <w:rPr>
          <w:rFonts w:ascii="Times New Roman" w:hAnsi="Times New Roman" w:cs="Times New Roman"/>
        </w:rPr>
      </w:pPr>
      <w:r w:rsidRPr="00EE62F1">
        <w:rPr>
          <w:rFonts w:ascii="Times New Roman" w:hAnsi="Times New Roman" w:cs="Times New Roman"/>
          <w:b/>
        </w:rPr>
        <w:t>Формула специальности:</w:t>
      </w:r>
      <w:r w:rsidRPr="00EE62F1">
        <w:rPr>
          <w:rFonts w:ascii="Times New Roman" w:hAnsi="Times New Roman" w:cs="Times New Roman"/>
        </w:rPr>
        <w:t xml:space="preserve"> Механика жидкости, газа и плазмы – область естественных наук, изучающая на основе идей и подходов кинетической теории и механики сплошной среды процессы и явления, сопровождающие течения однородных и многофазных сред при механических, тепловых, электромагнитных и прочих воздействиях, а также происходящие при взаимодействии текучих сред с движущимися или неподвижными телами. </w:t>
      </w:r>
      <w:proofErr w:type="gramStart"/>
      <w:r w:rsidRPr="00EE62F1">
        <w:rPr>
          <w:rFonts w:ascii="Times New Roman" w:hAnsi="Times New Roman" w:cs="Times New Roman"/>
        </w:rPr>
        <w:t xml:space="preserve">Задачей механики жидкости, газа и плазмы является построение и исследование математических моделей для описания параметров потоков движущихся сред в широком диапазоне условий, проведение экспериментальных исследований течений и их взаимодействия с телами и интерпретация экспериментальных данных с целью прогнозирования и контроля природных явлений и технологических процессов, включающих движения текучих сред, а также разработки перспективных космических, летательных и плавательных аппаратов. </w:t>
      </w:r>
      <w:proofErr w:type="gramEnd"/>
    </w:p>
    <w:p w:rsidR="00EE62F1" w:rsidRDefault="00EE62F1" w:rsidP="00EE62F1">
      <w:pPr>
        <w:jc w:val="both"/>
        <w:rPr>
          <w:rFonts w:ascii="Times New Roman" w:hAnsi="Times New Roman" w:cs="Times New Roman"/>
        </w:rPr>
      </w:pPr>
      <w:r w:rsidRPr="00EE62F1">
        <w:rPr>
          <w:rFonts w:ascii="Times New Roman" w:hAnsi="Times New Roman" w:cs="Times New Roman"/>
          <w:b/>
        </w:rPr>
        <w:t>Области исследований:</w:t>
      </w:r>
      <w:r w:rsidRPr="00EE62F1">
        <w:rPr>
          <w:rFonts w:ascii="Times New Roman" w:hAnsi="Times New Roman" w:cs="Times New Roman"/>
        </w:rPr>
        <w:t xml:space="preserve"> 1. Реологические законы поведения текучих однородных и многофазных сред при механических и других воздействиях. 2. Гидравлические модели и приближенные методы расчетов течений в водоемах, технологических устройствах и энергетических установках. 3. Ламинарные и турбулентные течения. 4. Течения сжимаемых сред и ударные волны. 5. Динамика разреженных газов и молекулярная газодинамика. 6. Течения многофазных сред (газожидкостные потоки, пузырьковые среды, </w:t>
      </w:r>
      <w:proofErr w:type="spellStart"/>
      <w:r w:rsidRPr="00EE62F1">
        <w:rPr>
          <w:rFonts w:ascii="Times New Roman" w:hAnsi="Times New Roman" w:cs="Times New Roman"/>
        </w:rPr>
        <w:t>газовзвеси</w:t>
      </w:r>
      <w:proofErr w:type="spellEnd"/>
      <w:r w:rsidRPr="00EE62F1">
        <w:rPr>
          <w:rFonts w:ascii="Times New Roman" w:hAnsi="Times New Roman" w:cs="Times New Roman"/>
        </w:rPr>
        <w:t xml:space="preserve">, аэрозоли, суспензии и эмульсии). 7. Фильтрация жидкостей и газов в пористых средах. 8. Физико-химическая гидромеханика (течения с химическими реакциями, горением, детонацией, фазовыми переходами, при наличии излучения и др.). 9. Аэродинамика и теплообмен летательных аппаратов. 10. Гидромеханика плавающих тел. 11. Пограничные слои, слои смешения, течения в следе. 12. Струйные течения. Кавитация в капельных жидкостях. 13. Гидродинамическая устойчивость. 14. Линейные и нелинейные волны в жидкостях и газах. 15. Тепломассоперенос в газах и жидкостях. 16. Гидромеханика сред, взаимодействующих с электромагнитным полем. Динамика плазмы. 17. Экспериментальные методы исследования динамических процессов в жидкостях и газах. 18. Аналитические, асимптотические и численные методы исследования уравнений кинетических и континуальных моделей однородных и многофазных сред (конечно-разностные, спектральные, методы конечного объема, методы прямого моделирования и др.). 19. Гидродинамические модели природных процессов и экосистем. </w:t>
      </w:r>
    </w:p>
    <w:p w:rsidR="00EE62F1" w:rsidRPr="00EE62F1" w:rsidRDefault="00EE62F1" w:rsidP="00EE62F1">
      <w:pPr>
        <w:jc w:val="both"/>
        <w:rPr>
          <w:rFonts w:ascii="Times New Roman" w:hAnsi="Times New Roman" w:cs="Times New Roman"/>
        </w:rPr>
      </w:pPr>
      <w:r w:rsidRPr="00EE62F1">
        <w:rPr>
          <w:rFonts w:ascii="Times New Roman" w:hAnsi="Times New Roman" w:cs="Times New Roman"/>
          <w:b/>
        </w:rPr>
        <w:t>Смежные специальности:</w:t>
      </w:r>
      <w:r w:rsidRPr="00EE62F1">
        <w:rPr>
          <w:rFonts w:ascii="Times New Roman" w:hAnsi="Times New Roman" w:cs="Times New Roman"/>
        </w:rPr>
        <w:t xml:space="preserve"> 01.01.07 – Вычислительная математика 01.02.01– Теоретическая механика 01.02.04 – Механика деформируемого твердого тела 01.02.08 – Биомеханика 01.04.02 – Теоретическая физика 01.04.06 – Акустика 01.04.17 – Химическая физика, горение и взрыв, физика экстремальных состояний вещества 05.13.18 – Математическое моделирование, численные методы и комплексы </w:t>
      </w:r>
      <w:proofErr w:type="gramStart"/>
      <w:r w:rsidRPr="00EE62F1">
        <w:rPr>
          <w:rFonts w:ascii="Times New Roman" w:hAnsi="Times New Roman" w:cs="Times New Roman"/>
        </w:rPr>
        <w:t>программ</w:t>
      </w:r>
      <w:proofErr w:type="gramEnd"/>
      <w:r w:rsidRPr="00EE62F1">
        <w:rPr>
          <w:rFonts w:ascii="Times New Roman" w:hAnsi="Times New Roman" w:cs="Times New Roman"/>
        </w:rPr>
        <w:t xml:space="preserve"> Родственные специальности: 01.01.07 – Вычислительная математика 01.02.01 – Теоретическая механика 01.02.04 – Механика деформируемого твердого тела 01.02.08 – Биомеханика 01.04.02 – Теоретическая физика 01.04.06 – Акустика 01.04.17 – Химическая физика, горение и взрыв, физика экстремальных состояний вещества 05.13.18 – Математическое моделирование, численные методы и комплексы программ </w:t>
      </w:r>
    </w:p>
    <w:p w:rsidR="00042520" w:rsidRPr="00EE62F1" w:rsidRDefault="00EE62F1" w:rsidP="00EE62F1">
      <w:pPr>
        <w:jc w:val="both"/>
        <w:rPr>
          <w:rFonts w:ascii="Times New Roman" w:hAnsi="Times New Roman" w:cs="Times New Roman"/>
          <w:b/>
        </w:rPr>
      </w:pPr>
      <w:r w:rsidRPr="00EE62F1">
        <w:rPr>
          <w:rFonts w:ascii="Times New Roman" w:hAnsi="Times New Roman" w:cs="Times New Roman"/>
          <w:b/>
        </w:rPr>
        <w:t>Отрасль наук: технические науки физико-математические науки</w:t>
      </w:r>
    </w:p>
    <w:sectPr w:rsidR="00042520" w:rsidRPr="00EE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5C"/>
    <w:rsid w:val="00042520"/>
    <w:rsid w:val="00301E5C"/>
    <w:rsid w:val="005F2355"/>
    <w:rsid w:val="00E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механика</cp:lastModifiedBy>
  <cp:revision>2</cp:revision>
  <dcterms:created xsi:type="dcterms:W3CDTF">2023-03-13T07:42:00Z</dcterms:created>
  <dcterms:modified xsi:type="dcterms:W3CDTF">2023-03-13T07:42:00Z</dcterms:modified>
</cp:coreProperties>
</file>