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9C" w:rsidRPr="0046169C" w:rsidRDefault="0046169C" w:rsidP="00A03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69C">
        <w:rPr>
          <w:rFonts w:ascii="Times New Roman" w:hAnsi="Times New Roman" w:cs="Times New Roman"/>
          <w:b/>
          <w:sz w:val="32"/>
          <w:szCs w:val="32"/>
        </w:rPr>
        <w:t>План издания методических работ ППС кафедры «Экономическая безопасность и маркетинг»</w:t>
      </w:r>
    </w:p>
    <w:p w:rsidR="0046169C" w:rsidRPr="0046169C" w:rsidRDefault="0046169C" w:rsidP="0046169C">
      <w:pPr>
        <w:rPr>
          <w:rFonts w:ascii="Times New Roman" w:hAnsi="Times New Roman" w:cs="Times New Roman"/>
          <w:b/>
          <w:sz w:val="32"/>
          <w:szCs w:val="32"/>
        </w:rPr>
      </w:pPr>
      <w:r w:rsidRPr="0046169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="00A034FB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gramStart"/>
      <w:r w:rsidR="00A33522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="00A33522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46169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E7A9E" w:rsidRPr="00AE7A9E" w:rsidRDefault="00AE7A9E" w:rsidP="00A034FB">
      <w:pPr>
        <w:jc w:val="center"/>
        <w:rPr>
          <w:rFonts w:ascii="Times New Roman" w:hAnsi="Times New Roman"/>
          <w:sz w:val="28"/>
        </w:rPr>
      </w:pPr>
      <w:r w:rsidRPr="00AE7A9E">
        <w:rPr>
          <w:rFonts w:ascii="Times New Roman" w:hAnsi="Times New Roman"/>
          <w:b/>
          <w:sz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1373"/>
        <w:gridCol w:w="2315"/>
        <w:gridCol w:w="2298"/>
        <w:gridCol w:w="1037"/>
        <w:gridCol w:w="1200"/>
        <w:gridCol w:w="927"/>
      </w:tblGrid>
      <w:tr w:rsidR="00672028" w:rsidRPr="00AE7A9E" w:rsidTr="00356F8A">
        <w:tc>
          <w:tcPr>
            <w:tcW w:w="484" w:type="dxa"/>
          </w:tcPr>
          <w:p w:rsidR="00CE59E4" w:rsidRPr="00AE7A9E" w:rsidRDefault="00CE59E4" w:rsidP="00356280">
            <w:pPr>
              <w:jc w:val="center"/>
              <w:rPr>
                <w:b/>
                <w:sz w:val="24"/>
                <w:szCs w:val="24"/>
              </w:rPr>
            </w:pPr>
            <w:r w:rsidRPr="00AE7A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38" w:type="dxa"/>
          </w:tcPr>
          <w:p w:rsidR="00CE59E4" w:rsidRPr="00A33522" w:rsidRDefault="00356F8A" w:rsidP="00356F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="00CE59E4" w:rsidRPr="00A33522">
              <w:rPr>
                <w:b/>
                <w:szCs w:val="28"/>
              </w:rPr>
              <w:t>Ф.И.О.</w:t>
            </w:r>
          </w:p>
        </w:tc>
        <w:tc>
          <w:tcPr>
            <w:tcW w:w="3966" w:type="dxa"/>
          </w:tcPr>
          <w:p w:rsidR="00CE59E4" w:rsidRPr="00A33522" w:rsidRDefault="00CE59E4" w:rsidP="00356280">
            <w:pPr>
              <w:jc w:val="center"/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Дисциплина</w:t>
            </w:r>
          </w:p>
        </w:tc>
        <w:tc>
          <w:tcPr>
            <w:tcW w:w="3921" w:type="dxa"/>
          </w:tcPr>
          <w:p w:rsidR="00CE59E4" w:rsidRPr="00A33522" w:rsidRDefault="00CE59E4" w:rsidP="00356280">
            <w:pPr>
              <w:jc w:val="center"/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Аннотация</w:t>
            </w:r>
          </w:p>
        </w:tc>
        <w:tc>
          <w:tcPr>
            <w:tcW w:w="1281" w:type="dxa"/>
          </w:tcPr>
          <w:p w:rsidR="00CE59E4" w:rsidRPr="00A33522" w:rsidRDefault="00CE59E4" w:rsidP="00356280">
            <w:pPr>
              <w:jc w:val="center"/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Срок</w:t>
            </w:r>
          </w:p>
        </w:tc>
        <w:tc>
          <w:tcPr>
            <w:tcW w:w="1851" w:type="dxa"/>
          </w:tcPr>
          <w:p w:rsidR="00CE59E4" w:rsidRPr="00A33522" w:rsidRDefault="00CE59E4" w:rsidP="00356280">
            <w:pPr>
              <w:tabs>
                <w:tab w:val="center" w:pos="735"/>
              </w:tabs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ab/>
              <w:t>Тираж</w:t>
            </w:r>
          </w:p>
        </w:tc>
        <w:tc>
          <w:tcPr>
            <w:tcW w:w="1290" w:type="dxa"/>
          </w:tcPr>
          <w:p w:rsidR="00CE59E4" w:rsidRPr="00A33522" w:rsidRDefault="00CE59E4" w:rsidP="00356280">
            <w:pPr>
              <w:tabs>
                <w:tab w:val="center" w:pos="735"/>
              </w:tabs>
              <w:rPr>
                <w:b/>
                <w:szCs w:val="28"/>
              </w:rPr>
            </w:pPr>
            <w:r w:rsidRPr="00A33522">
              <w:rPr>
                <w:b/>
                <w:szCs w:val="28"/>
              </w:rPr>
              <w:t>Объем</w:t>
            </w:r>
          </w:p>
          <w:p w:rsidR="00CE59E4" w:rsidRPr="00A33522" w:rsidRDefault="00CE59E4" w:rsidP="00356280">
            <w:pPr>
              <w:tabs>
                <w:tab w:val="center" w:pos="735"/>
              </w:tabs>
              <w:rPr>
                <w:b/>
                <w:szCs w:val="28"/>
              </w:rPr>
            </w:pP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CE59E4" w:rsidP="006731ED">
            <w:pPr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Турсунова Н. М.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Программа сквозной практики для студентов направления подготовки </w:t>
            </w:r>
            <w:r w:rsidRPr="006731ED">
              <w:rPr>
                <w:rFonts w:cs="Times New Roman"/>
                <w:sz w:val="24"/>
                <w:szCs w:val="24"/>
              </w:rPr>
              <w:t>направления 580100 «Экономика»</w:t>
            </w:r>
            <w:r>
              <w:rPr>
                <w:rFonts w:cs="Times New Roman"/>
                <w:sz w:val="24"/>
                <w:szCs w:val="24"/>
              </w:rPr>
              <w:t xml:space="preserve"> (бакалавр)</w:t>
            </w:r>
            <w:r w:rsidRPr="006731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 xml:space="preserve">Практика является обязательной составной частью учебного плана направления подготовки по специальностям, продолжением учебного процесса в производственных условиях, эффективной формой подготовки специалиста к трудовой деятельности. </w:t>
            </w:r>
          </w:p>
        </w:tc>
        <w:tc>
          <w:tcPr>
            <w:tcW w:w="128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E59E4" w:rsidRPr="006731ED" w:rsidRDefault="00CE59E4" w:rsidP="00CE59E4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Февраль.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E59E4" w:rsidRPr="006731ED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CE59E4" w:rsidRPr="006731E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 xml:space="preserve">1,5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CE59E4" w:rsidP="006731ED">
            <w:pPr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38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Омурбекова</w:t>
            </w:r>
            <w:proofErr w:type="spellEnd"/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М.О.</w:t>
            </w:r>
          </w:p>
        </w:tc>
        <w:tc>
          <w:tcPr>
            <w:tcW w:w="3966" w:type="dxa"/>
          </w:tcPr>
          <w:p w:rsidR="00CE59E4" w:rsidRPr="00AE7A9E" w:rsidRDefault="00CE59E4" w:rsidP="002B0455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Программа сквозной практики для студентов направления подготовки 58</w:t>
            </w:r>
            <w:r w:rsidR="006C5A3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100 «Маркетинг» (бакалавр). 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</w:tcPr>
          <w:p w:rsidR="00CE59E4" w:rsidRPr="00AE7A9E" w:rsidRDefault="00CE59E4" w:rsidP="002B0455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Рассматривается организация и руководство учебной, производственной и </w:t>
            </w:r>
            <w:proofErr w:type="spellStart"/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предквалификационной</w:t>
            </w:r>
            <w:proofErr w:type="spellEnd"/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практиками; указываются цели, задания и содержание всех видов практик, порядок проведения, требования к подготовке и содержанию отчетов.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CE59E4" w:rsidRPr="006731ED" w:rsidRDefault="00CE59E4" w:rsidP="00CE59E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Февраль.</w:t>
            </w:r>
          </w:p>
        </w:tc>
        <w:tc>
          <w:tcPr>
            <w:tcW w:w="1851" w:type="dxa"/>
          </w:tcPr>
          <w:p w:rsidR="00CE59E4" w:rsidRPr="00AE7A9E" w:rsidRDefault="00672028" w:rsidP="002B0455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25</w:t>
            </w:r>
          </w:p>
          <w:p w:rsidR="00CE59E4" w:rsidRPr="00AE7A9E" w:rsidRDefault="00CE59E4" w:rsidP="002B0455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1290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1,5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8" w:type="dxa"/>
          </w:tcPr>
          <w:p w:rsidR="00CE59E4" w:rsidRPr="006731ED" w:rsidRDefault="00CE59E4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Г.Б.</w:t>
            </w:r>
          </w:p>
        </w:tc>
        <w:tc>
          <w:tcPr>
            <w:tcW w:w="3966" w:type="dxa"/>
          </w:tcPr>
          <w:p w:rsidR="00CE59E4" w:rsidRPr="006731ED" w:rsidRDefault="00CE59E4" w:rsidP="00D60C97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Баардык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багыттагы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учун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сабагы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боюнча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усулдук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корсотмо</w:t>
            </w:r>
            <w:proofErr w:type="spellEnd"/>
          </w:p>
        </w:tc>
        <w:tc>
          <w:tcPr>
            <w:tcW w:w="3921" w:type="dxa"/>
          </w:tcPr>
          <w:p w:rsidR="00CE59E4" w:rsidRPr="006731ED" w:rsidRDefault="00CE59E4" w:rsidP="002B0455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«Экономика»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сабагы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боюнча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усулдук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корсотмодо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практикалык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сабактардын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планы,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кызкача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аннотация,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адабияттар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жана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текшеруучу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суроолор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камтылган</w:t>
            </w:r>
            <w:proofErr w:type="spellEnd"/>
            <w:r w:rsidR="00B27FE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dxa"/>
          </w:tcPr>
          <w:p w:rsidR="00CE59E4" w:rsidRPr="006731ED" w:rsidRDefault="00672028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</w:t>
            </w:r>
            <w:r w:rsidR="00CE59E4"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нуска</w:t>
            </w:r>
            <w:proofErr w:type="spellEnd"/>
          </w:p>
        </w:tc>
        <w:tc>
          <w:tcPr>
            <w:tcW w:w="1290" w:type="dxa"/>
          </w:tcPr>
          <w:p w:rsidR="00CE59E4" w:rsidRPr="006731ED" w:rsidRDefault="00CE59E4" w:rsidP="00672028">
            <w:pPr>
              <w:shd w:val="clear" w:color="auto" w:fill="FFFFFF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67202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,5 </w:t>
            </w:r>
            <w:proofErr w:type="spellStart"/>
            <w:r w:rsidR="0067202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="00672028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338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Табалдиева</w:t>
            </w:r>
            <w:proofErr w:type="spellEnd"/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3966" w:type="dxa"/>
          </w:tcPr>
          <w:p w:rsidR="00CE59E4" w:rsidRPr="006731ED" w:rsidRDefault="00CE59E4" w:rsidP="00D60C9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Макроэкономика. 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Методические указания к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практическим 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занятиям для студентов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по направлению </w:t>
            </w:r>
            <w:r w:rsidR="006C5A3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58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6C5A3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00 «Л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огистика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3921" w:type="dxa"/>
          </w:tcPr>
          <w:p w:rsidR="00CE59E4" w:rsidRPr="00D73ACC" w:rsidRDefault="00CE59E4" w:rsidP="00D73AC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D73AC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Данное методическое указание охватывает тематику практических занятий по курсу «Макроэкономика», планы семинарских занятий, краткую аннотацию тем, литературу, тематику рефератов, контрольные вопросы по учебному курсу, тесты и глоссарий. Целью данных методических указаний является оказание помощи студентам в освоении курса изучаемой дисциплины. </w:t>
            </w:r>
          </w:p>
        </w:tc>
        <w:tc>
          <w:tcPr>
            <w:tcW w:w="128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50 экз.</w:t>
            </w:r>
          </w:p>
        </w:tc>
        <w:tc>
          <w:tcPr>
            <w:tcW w:w="1290" w:type="dxa"/>
          </w:tcPr>
          <w:p w:rsidR="00CE59E4" w:rsidRPr="006731ED" w:rsidRDefault="00CE59E4" w:rsidP="0046169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38" w:type="dxa"/>
          </w:tcPr>
          <w:p w:rsidR="00B27FE5" w:rsidRDefault="00B27FE5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Сулайманова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Б.Ж. </w:t>
            </w:r>
          </w:p>
        </w:tc>
        <w:tc>
          <w:tcPr>
            <w:tcW w:w="3966" w:type="dxa"/>
          </w:tcPr>
          <w:p w:rsidR="00CE59E4" w:rsidRPr="0068370A" w:rsidRDefault="00CE59E4" w:rsidP="00E332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Инвестиционный компонент региональног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 развития экономики КР. Учебное пособие</w:t>
            </w: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1" w:type="dxa"/>
          </w:tcPr>
          <w:p w:rsidR="00CE59E4" w:rsidRPr="006731ED" w:rsidRDefault="00CE59E4" w:rsidP="002B0455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ja-JP"/>
              </w:rPr>
            </w:pPr>
            <w:r w:rsidRPr="006731ED">
              <w:rPr>
                <w:rFonts w:cs="Times New Roman"/>
                <w:sz w:val="24"/>
                <w:szCs w:val="24"/>
                <w:lang w:eastAsia="ja-JP"/>
              </w:rPr>
              <w:t xml:space="preserve">Стабильное функционирование транзитной экономики зависит от решения ряда теоретических и практических задач экономической политики государства. Основная трудность экономических преобразований в регионах КР на сегодняшний день заключается в низком уровне государственных инвестиций, а </w:t>
            </w:r>
            <w:r w:rsidRPr="006731ED">
              <w:rPr>
                <w:rFonts w:cs="Times New Roman"/>
                <w:sz w:val="24"/>
                <w:szCs w:val="24"/>
                <w:lang w:eastAsia="ja-JP"/>
              </w:rPr>
              <w:lastRenderedPageBreak/>
              <w:t>также недостаточной активности частных отечественных и иностранных инвесторов.</w:t>
            </w:r>
          </w:p>
          <w:p w:rsidR="00CE59E4" w:rsidRPr="006731ED" w:rsidRDefault="00CE59E4" w:rsidP="002B0455">
            <w:pPr>
              <w:ind w:firstLine="709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1" w:type="dxa"/>
          </w:tcPr>
          <w:p w:rsidR="00CE59E4" w:rsidRPr="006731ED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</w:t>
            </w:r>
            <w:r w:rsidR="00CE59E4"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672028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338" w:type="dxa"/>
          </w:tcPr>
          <w:p w:rsidR="00CE59E4" w:rsidRPr="0068370A" w:rsidRDefault="00CE59E4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Сулайманова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Б.Ж. </w:t>
            </w:r>
          </w:p>
        </w:tc>
        <w:tc>
          <w:tcPr>
            <w:tcW w:w="3966" w:type="dxa"/>
          </w:tcPr>
          <w:p w:rsidR="00CE59E4" w:rsidRPr="0068370A" w:rsidRDefault="00CE59E4" w:rsidP="00E3322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Инвестиции в человеческий капитал как основной фактор развития экономики КР. Учебное пособие.</w:t>
            </w:r>
          </w:p>
        </w:tc>
        <w:tc>
          <w:tcPr>
            <w:tcW w:w="3921" w:type="dxa"/>
          </w:tcPr>
          <w:p w:rsidR="00CE59E4" w:rsidRDefault="00CE59E4" w:rsidP="00CE59E4">
            <w:pPr>
              <w:jc w:val="both"/>
              <w:rPr>
                <w:rFonts w:cs="Times New Roman"/>
                <w:sz w:val="24"/>
                <w:szCs w:val="24"/>
                <w:lang w:eastAsia="ja-JP"/>
              </w:rPr>
            </w:pPr>
            <w:r>
              <w:rPr>
                <w:rFonts w:cs="Times New Roman"/>
                <w:sz w:val="24"/>
                <w:szCs w:val="24"/>
                <w:lang w:eastAsia="ja-JP"/>
              </w:rPr>
              <w:t xml:space="preserve">Перспективы развития мировой экономики в </w:t>
            </w:r>
            <w:r>
              <w:rPr>
                <w:rFonts w:cs="Times New Roman"/>
                <w:sz w:val="24"/>
                <w:szCs w:val="24"/>
                <w:lang w:val="en-US" w:eastAsia="ja-JP"/>
              </w:rPr>
              <w:t>XX</w:t>
            </w:r>
            <w:r>
              <w:rPr>
                <w:rFonts w:cs="Times New Roman"/>
                <w:sz w:val="24"/>
                <w:szCs w:val="24"/>
                <w:lang w:eastAsia="ja-JP"/>
              </w:rPr>
              <w:t xml:space="preserve"> в. определялись характером перехода стран к новому этапу развития производительных сил: от индустриальной стадии, при доминирующей роли крупного механизированного машинного производства к постиндустриальной, где превалирует сфера науки, нано технологий, инновационного предпринимательства, образовательных услуг.</w:t>
            </w:r>
            <w:r>
              <w:rPr>
                <w:rFonts w:cs="Times New Roman"/>
                <w:sz w:val="24"/>
                <w:szCs w:val="24"/>
                <w:lang w:eastAsia="ja-JP"/>
              </w:rPr>
              <w:tab/>
            </w:r>
            <w:r>
              <w:rPr>
                <w:rFonts w:cs="Times New Roman"/>
                <w:sz w:val="24"/>
                <w:szCs w:val="24"/>
                <w:lang w:eastAsia="ja-JP"/>
              </w:rPr>
              <w:tab/>
              <w:t>В связи с вышеизложенным, исследование проблем государственного инвестирования в человеческий капитал в Кыргызской Республике представляется актуальным, имеющим теоретическую и практическую ценность.</w:t>
            </w:r>
          </w:p>
          <w:p w:rsidR="00CE59E4" w:rsidRPr="006731ED" w:rsidRDefault="00CE59E4" w:rsidP="002B0455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81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1"/>
            </w:tblGrid>
            <w:tr w:rsidR="00CE59E4" w:rsidTr="008151B9"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9E4" w:rsidRDefault="00CE59E4" w:rsidP="00CE59E4">
                  <w:pPr>
                    <w:jc w:val="both"/>
                    <w:rPr>
                      <w:rFonts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CE59E4" w:rsidRPr="00CE59E4" w:rsidRDefault="00672028" w:rsidP="00CE59E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CE59E4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290" w:type="dxa"/>
          </w:tcPr>
          <w:p w:rsidR="00CE59E4" w:rsidRPr="0068370A" w:rsidRDefault="00CE59E4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672028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Элчибаева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А.З</w:t>
            </w:r>
          </w:p>
        </w:tc>
        <w:tc>
          <w:tcPr>
            <w:tcW w:w="3966" w:type="dxa"/>
          </w:tcPr>
          <w:p w:rsidR="00CE59E4" w:rsidRPr="006731ED" w:rsidRDefault="00CE59E4" w:rsidP="00E3322A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Методическое указание по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проведению </w:t>
            </w: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практических занятий и СРС по курсу «Генезис развития бухгалтерского учета» для студентов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580100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gram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Экономика»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профиль «Бухгалтерский учет государственного сектора»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(бакалавр)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1" w:type="dxa"/>
          </w:tcPr>
          <w:p w:rsidR="00CE59E4" w:rsidRPr="00D73ACC" w:rsidRDefault="00CE59E4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73ACC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73AC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73ACC">
              <w:rPr>
                <w:rFonts w:cs="Times New Roman"/>
                <w:sz w:val="24"/>
                <w:szCs w:val="24"/>
              </w:rPr>
              <w:t xml:space="preserve"> В методическом указании подробно </w:t>
            </w:r>
            <w:r w:rsidRPr="00D73ACC">
              <w:rPr>
                <w:rFonts w:cs="Times New Roman"/>
                <w:sz w:val="24"/>
                <w:szCs w:val="24"/>
              </w:rPr>
              <w:lastRenderedPageBreak/>
              <w:t xml:space="preserve">рассматриваются темы практических занятий, даны контрольные задание к каждой теме. </w:t>
            </w:r>
          </w:p>
        </w:tc>
        <w:tc>
          <w:tcPr>
            <w:tcW w:w="1281" w:type="dxa"/>
          </w:tcPr>
          <w:p w:rsidR="00CE59E4" w:rsidRPr="006731ED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</w:t>
            </w:r>
            <w:r w:rsidR="00CE59E4"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290" w:type="dxa"/>
          </w:tcPr>
          <w:p w:rsidR="00CE59E4" w:rsidRPr="006731ED" w:rsidRDefault="00CE59E4" w:rsidP="0046169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CE59E4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38" w:type="dxa"/>
          </w:tcPr>
          <w:p w:rsidR="00CE59E4" w:rsidRPr="00CE59E4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E59E4">
              <w:rPr>
                <w:rFonts w:cs="Times New Roman"/>
                <w:sz w:val="24"/>
                <w:szCs w:val="24"/>
              </w:rPr>
              <w:t>Кубатбекова</w:t>
            </w:r>
            <w:proofErr w:type="spellEnd"/>
            <w:r w:rsidRPr="00CE59E4">
              <w:rPr>
                <w:rFonts w:cs="Times New Roman"/>
                <w:sz w:val="24"/>
                <w:szCs w:val="24"/>
              </w:rPr>
              <w:t xml:space="preserve"> Л.Т.</w:t>
            </w:r>
          </w:p>
          <w:p w:rsidR="00CE59E4" w:rsidRPr="00CE59E4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Финансовый контроль. </w:t>
            </w:r>
            <w:r w:rsidRPr="006731ED">
              <w:rPr>
                <w:rFonts w:cs="Times New Roman"/>
                <w:sz w:val="24"/>
                <w:szCs w:val="24"/>
              </w:rPr>
              <w:t>Методические рекомендации по</w:t>
            </w:r>
            <w:r>
              <w:rPr>
                <w:rFonts w:cs="Times New Roman"/>
                <w:sz w:val="24"/>
                <w:szCs w:val="24"/>
              </w:rPr>
              <w:t xml:space="preserve"> выполнению </w:t>
            </w:r>
            <w:r w:rsidRPr="006731ED">
              <w:rPr>
                <w:rFonts w:cs="Times New Roman"/>
                <w:sz w:val="24"/>
                <w:szCs w:val="24"/>
              </w:rPr>
              <w:t>курсовых работ</w:t>
            </w:r>
            <w:r>
              <w:rPr>
                <w:rFonts w:cs="Times New Roman"/>
                <w:sz w:val="24"/>
                <w:szCs w:val="24"/>
              </w:rPr>
              <w:t xml:space="preserve"> по направлению 580100 «Экономика», профиль «Финансы и кредит»</w:t>
            </w:r>
            <w:r w:rsidRPr="006731ED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(бакалавр)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</w:tcPr>
          <w:p w:rsidR="00CE59E4" w:rsidRPr="006731ED" w:rsidRDefault="00CE59E4" w:rsidP="00F30B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731ED">
              <w:rPr>
                <w:rFonts w:cs="Times New Roman"/>
                <w:sz w:val="24"/>
                <w:szCs w:val="24"/>
              </w:rPr>
              <w:t>В настоящих методических рекомендациях раскрыто ключевое содержан</w:t>
            </w:r>
            <w:r>
              <w:rPr>
                <w:rFonts w:cs="Times New Roman"/>
                <w:sz w:val="24"/>
                <w:szCs w:val="24"/>
              </w:rPr>
              <w:t>ие по написанию курсовых работ</w:t>
            </w:r>
            <w:r w:rsidRPr="006731ED">
              <w:rPr>
                <w:rFonts w:cs="Times New Roman"/>
                <w:sz w:val="24"/>
                <w:szCs w:val="24"/>
              </w:rPr>
              <w:t>, определена форма отчетности и порядок ее предоставления, предложена структура, обозначены основные требования по его содержанию и оформлению, сформулированы задачи и направления их реализации студентами.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 xml:space="preserve">1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cs="Times New Roman"/>
                <w:sz w:val="24"/>
                <w:szCs w:val="24"/>
              </w:rPr>
              <w:t>1</w:t>
            </w:r>
            <w:r w:rsidR="006720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338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E7A9E">
              <w:rPr>
                <w:rFonts w:cs="Times New Roman"/>
                <w:sz w:val="24"/>
                <w:szCs w:val="24"/>
              </w:rPr>
              <w:t>Тойбаева</w:t>
            </w:r>
            <w:proofErr w:type="spellEnd"/>
            <w:r w:rsidRPr="00AE7A9E">
              <w:rPr>
                <w:rFonts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966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«Макроэкономика» Методическое указание для проведения практических и семинарских занятий для направления 580100 Менеджмент», 581000 «Маркетинг», 580800 </w:t>
            </w:r>
            <w:r>
              <w:rPr>
                <w:sz w:val="24"/>
                <w:szCs w:val="24"/>
              </w:rPr>
              <w:lastRenderedPageBreak/>
              <w:t xml:space="preserve">«Управление </w:t>
            </w:r>
            <w:proofErr w:type="gramStart"/>
            <w:r>
              <w:rPr>
                <w:sz w:val="24"/>
                <w:szCs w:val="24"/>
              </w:rPr>
              <w:t>персоналом»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бакалавр)</w:t>
            </w:r>
          </w:p>
        </w:tc>
        <w:tc>
          <w:tcPr>
            <w:tcW w:w="3921" w:type="dxa"/>
          </w:tcPr>
          <w:p w:rsidR="00CE59E4" w:rsidRPr="00AE7A9E" w:rsidRDefault="00CE59E4" w:rsidP="0061349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Данное м</w:t>
            </w:r>
            <w:r w:rsidRPr="00AE7A9E">
              <w:rPr>
                <w:rFonts w:cs="Times New Roman"/>
                <w:sz w:val="24"/>
                <w:szCs w:val="24"/>
              </w:rPr>
              <w:t xml:space="preserve">етодическое указание содержит перечень тем практических и семинарских занятий, а также вопросы для самопроверки студента. </w:t>
            </w:r>
          </w:p>
        </w:tc>
        <w:tc>
          <w:tcPr>
            <w:tcW w:w="1281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E59E4" w:rsidRPr="006731ED" w:rsidRDefault="00CE59E4" w:rsidP="006B2D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6720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38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E7A9E">
              <w:rPr>
                <w:rFonts w:cs="Times New Roman"/>
                <w:sz w:val="24"/>
                <w:szCs w:val="24"/>
              </w:rPr>
              <w:t>Тойбаева</w:t>
            </w:r>
            <w:proofErr w:type="spellEnd"/>
            <w:r w:rsidRPr="00AE7A9E">
              <w:rPr>
                <w:rFonts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3966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cs="Times New Roman"/>
                <w:sz w:val="24"/>
                <w:szCs w:val="24"/>
              </w:rPr>
              <w:t>«Макроэкономика 1» Методическое указание для проведения практических и семинарских занятий для направления «Экономическая безопасность»</w:t>
            </w:r>
          </w:p>
        </w:tc>
        <w:tc>
          <w:tcPr>
            <w:tcW w:w="3921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E7A9E">
              <w:rPr>
                <w:rFonts w:cs="Times New Roman"/>
                <w:sz w:val="24"/>
                <w:szCs w:val="24"/>
              </w:rPr>
              <w:t>Методическое указание содержит перечень тем практических и семинарских занятий, а также вопросы для самопроверки студента. Задачи для интеллектуального тренинга.</w:t>
            </w:r>
          </w:p>
        </w:tc>
        <w:tc>
          <w:tcPr>
            <w:tcW w:w="1281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51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6731E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1,5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CE59E4" w:rsidRPr="006731ED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CE59E4" w:rsidRPr="00AE7A9E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Табалдиева</w:t>
            </w:r>
            <w:proofErr w:type="spellEnd"/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3966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Экономика. 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Методические указания к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практическим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занятиям для студентов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КГТУ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по всем направлениям </w:t>
            </w:r>
            <w:r w:rsidRPr="00AE7A9E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(бакалавр). </w:t>
            </w:r>
          </w:p>
        </w:tc>
        <w:tc>
          <w:tcPr>
            <w:tcW w:w="3921" w:type="dxa"/>
          </w:tcPr>
          <w:p w:rsidR="00CE59E4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Данное методическое указание охватывает планы семинарских занятий, краткую аннотацию тем, контрольные вопросы по учебному курсу, для усвоения материала список основной и дополнительной литературы, темы рефератов, а также тесты для самоконтроля.</w:t>
            </w:r>
          </w:p>
        </w:tc>
        <w:tc>
          <w:tcPr>
            <w:tcW w:w="1281" w:type="dxa"/>
          </w:tcPr>
          <w:p w:rsidR="00CE59E4" w:rsidRPr="00AE7A9E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851" w:type="dxa"/>
          </w:tcPr>
          <w:p w:rsidR="00CE59E4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</w:t>
            </w:r>
            <w:r w:rsidRPr="006731E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290" w:type="dxa"/>
          </w:tcPr>
          <w:p w:rsidR="00CE59E4" w:rsidRPr="00AE7A9E" w:rsidRDefault="00672028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731ED">
              <w:rPr>
                <w:rFonts w:cs="Times New Roman"/>
                <w:sz w:val="24"/>
                <w:szCs w:val="24"/>
              </w:rPr>
              <w:t xml:space="preserve">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 w:rsidRPr="0068370A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72028" w:rsidRPr="002B0455" w:rsidTr="00356F8A">
        <w:tc>
          <w:tcPr>
            <w:tcW w:w="484" w:type="dxa"/>
          </w:tcPr>
          <w:p w:rsidR="00672028" w:rsidRDefault="00672028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338" w:type="dxa"/>
          </w:tcPr>
          <w:p w:rsidR="00672028" w:rsidRPr="006731ED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3966" w:type="dxa"/>
          </w:tcPr>
          <w:p w:rsidR="00672028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Сырттан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окуган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баардык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багыттагы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учун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сабагы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боюнча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усулдук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корсотмо</w:t>
            </w:r>
            <w:proofErr w:type="spellEnd"/>
          </w:p>
        </w:tc>
        <w:tc>
          <w:tcPr>
            <w:tcW w:w="3921" w:type="dxa"/>
          </w:tcPr>
          <w:p w:rsidR="00672028" w:rsidRPr="006731ED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усулдук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корсотмодо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сабагы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боюнча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практикалык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сабактардын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планы,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кызкача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аннотация,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адабияттар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жана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текшеруучу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суроолор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тесттер</w:t>
            </w:r>
            <w:proofErr w:type="spellEnd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берилген</w:t>
            </w:r>
            <w:proofErr w:type="spellEnd"/>
            <w:proofErr w:type="gramEnd"/>
            <w:r w:rsidR="00B27FE5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dxa"/>
          </w:tcPr>
          <w:p w:rsidR="00672028" w:rsidRPr="006731ED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851" w:type="dxa"/>
          </w:tcPr>
          <w:p w:rsidR="00672028" w:rsidRPr="006731ED" w:rsidRDefault="00672028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нуска</w:t>
            </w:r>
            <w:proofErr w:type="spellEnd"/>
          </w:p>
        </w:tc>
        <w:tc>
          <w:tcPr>
            <w:tcW w:w="1290" w:type="dxa"/>
          </w:tcPr>
          <w:p w:rsidR="00672028" w:rsidRDefault="00672028" w:rsidP="0067202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6731E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п.л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56F8A" w:rsidRPr="002B0455" w:rsidTr="00356F8A">
        <w:tc>
          <w:tcPr>
            <w:tcW w:w="484" w:type="dxa"/>
          </w:tcPr>
          <w:p w:rsidR="00356F8A" w:rsidRDefault="00356F8A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338" w:type="dxa"/>
          </w:tcPr>
          <w:p w:rsidR="00356F8A" w:rsidRPr="006731ED" w:rsidRDefault="00356F8A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Шалпыков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3966" w:type="dxa"/>
          </w:tcPr>
          <w:p w:rsidR="00356F8A" w:rsidRPr="00356F8A" w:rsidRDefault="00356F8A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356F8A">
              <w:rPr>
                <w:rFonts w:cs="Times New Roman"/>
                <w:sz w:val="24"/>
                <w:szCs w:val="24"/>
              </w:rPr>
              <w:t xml:space="preserve">Методические указания по проведению практических занятий </w:t>
            </w:r>
            <w:r w:rsidRPr="00356F8A">
              <w:rPr>
                <w:rFonts w:cs="Times New Roman"/>
                <w:color w:val="000000"/>
                <w:sz w:val="24"/>
                <w:szCs w:val="24"/>
              </w:rPr>
              <w:t xml:space="preserve">для студентов направлений  </w:t>
            </w:r>
            <w:r w:rsidRPr="00356F8A">
              <w:rPr>
                <w:rFonts w:cs="Times New Roman"/>
                <w:color w:val="000000"/>
                <w:sz w:val="24"/>
                <w:szCs w:val="24"/>
              </w:rPr>
              <w:lastRenderedPageBreak/>
              <w:t>«Экономическая безопасность»</w:t>
            </w:r>
            <w:r w:rsidRPr="00356F8A">
              <w:rPr>
                <w:rFonts w:cs="Times New Roman"/>
                <w:sz w:val="24"/>
                <w:szCs w:val="24"/>
              </w:rPr>
              <w:t xml:space="preserve"> по предмету  «Управление человеческими ресурсами в экстремальных условиях »</w:t>
            </w:r>
          </w:p>
        </w:tc>
        <w:tc>
          <w:tcPr>
            <w:tcW w:w="3921" w:type="dxa"/>
          </w:tcPr>
          <w:p w:rsidR="00356F8A" w:rsidRPr="006731ED" w:rsidRDefault="00356F8A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DA3370">
              <w:rPr>
                <w:rFonts w:cs="Times New Roman"/>
                <w:sz w:val="24"/>
                <w:szCs w:val="24"/>
              </w:rPr>
              <w:lastRenderedPageBreak/>
              <w:t xml:space="preserve">В методических указаниях представлены вопросы для проведения семинарских занятий и </w:t>
            </w:r>
            <w:r w:rsidRPr="00DA3370">
              <w:rPr>
                <w:rFonts w:cs="Times New Roman"/>
                <w:sz w:val="24"/>
                <w:szCs w:val="24"/>
              </w:rPr>
              <w:lastRenderedPageBreak/>
              <w:t>самостоятельной подготовки к ним студентов. Цель семинарского занятия - развитие самостоятельности мышления и творческой активности студентов, формирование общих компетенций</w:t>
            </w:r>
          </w:p>
        </w:tc>
        <w:tc>
          <w:tcPr>
            <w:tcW w:w="1281" w:type="dxa"/>
          </w:tcPr>
          <w:p w:rsidR="00356F8A" w:rsidRDefault="00356F8A" w:rsidP="002B045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1851" w:type="dxa"/>
          </w:tcPr>
          <w:p w:rsidR="00356F8A" w:rsidRDefault="00356F8A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" w:type="dxa"/>
          </w:tcPr>
          <w:p w:rsidR="00356F8A" w:rsidRPr="00DE6134" w:rsidRDefault="00356F8A" w:rsidP="00672028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DE6134">
              <w:rPr>
                <w:rFonts w:cs="Times New Roman"/>
                <w:sz w:val="24"/>
                <w:szCs w:val="24"/>
              </w:rPr>
              <w:t>1п.л</w:t>
            </w:r>
          </w:p>
        </w:tc>
      </w:tr>
      <w:tr w:rsidR="00672028" w:rsidRPr="002B0455" w:rsidTr="00356F8A">
        <w:tc>
          <w:tcPr>
            <w:tcW w:w="484" w:type="dxa"/>
          </w:tcPr>
          <w:p w:rsidR="00CE59E4" w:rsidRPr="006731ED" w:rsidRDefault="00356F8A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38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Токсобаев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3966" w:type="dxa"/>
          </w:tcPr>
          <w:p w:rsidR="00CE59E4" w:rsidRPr="00AE7A9E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системы зарубежных стран. Учебное пособие</w:t>
            </w:r>
          </w:p>
        </w:tc>
        <w:tc>
          <w:tcPr>
            <w:tcW w:w="3921" w:type="dxa"/>
          </w:tcPr>
          <w:p w:rsidR="00CE59E4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Учебное пособие будет посвящено изучению особенностей функционирования банковских систем зарубежных стран,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будет раскрыта структура и деятельность центральных банков,  их взаимодействие с коммерческими банками, рассмотрены системы защиты депозитов в этих странах и формы банковского надзора.</w:t>
            </w:r>
          </w:p>
        </w:tc>
        <w:tc>
          <w:tcPr>
            <w:tcW w:w="1281" w:type="dxa"/>
          </w:tcPr>
          <w:p w:rsidR="00CE59E4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72028" w:rsidRPr="00AE7A9E" w:rsidRDefault="00DE6134" w:rsidP="002B045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851" w:type="dxa"/>
          </w:tcPr>
          <w:p w:rsidR="00CE59E4" w:rsidRDefault="00CE59E4" w:rsidP="002B045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CE59E4" w:rsidRPr="008E6BC4" w:rsidRDefault="00CE59E4" w:rsidP="008E6B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CE59E4" w:rsidRDefault="00CE59E4" w:rsidP="002B0455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E59E4" w:rsidRPr="008E6BC4" w:rsidRDefault="00CE59E4" w:rsidP="008E6BC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B27F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59E4" w:rsidRDefault="00CE59E4" w:rsidP="00356F8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34FB" w:rsidRDefault="006731ED" w:rsidP="00A03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lang w:eastAsia="ja-JP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r w:rsidR="00F30BF4">
        <w:rPr>
          <w:rFonts w:ascii="Times New Roman" w:hAnsi="Times New Roman" w:cs="Times New Roman"/>
          <w:b/>
          <w:sz w:val="28"/>
          <w:szCs w:val="28"/>
        </w:rPr>
        <w:t>кафедрой «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Экономическая </w:t>
      </w:r>
    </w:p>
    <w:p w:rsidR="00AE7A9E" w:rsidRDefault="006731ED" w:rsidP="00A034FB">
      <w:pPr>
        <w:spacing w:after="0" w:line="240" w:lineRule="auto"/>
        <w:rPr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 и </w:t>
      </w:r>
      <w:r w:rsidR="00D73ACC">
        <w:rPr>
          <w:rFonts w:ascii="Times New Roman" w:hAnsi="Times New Roman" w:cs="Times New Roman"/>
          <w:b/>
          <w:sz w:val="28"/>
          <w:szCs w:val="28"/>
        </w:rPr>
        <w:t xml:space="preserve">маркетинг»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034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М.О.</w:t>
      </w:r>
      <w:bookmarkStart w:id="0" w:name="_GoBack"/>
      <w:bookmarkEnd w:id="0"/>
    </w:p>
    <w:p w:rsidR="00AE7A9E" w:rsidRDefault="00AE7A9E" w:rsidP="00AE7A9E">
      <w:pPr>
        <w:spacing w:line="360" w:lineRule="auto"/>
        <w:ind w:firstLine="709"/>
        <w:jc w:val="both"/>
        <w:rPr>
          <w:lang w:eastAsia="ja-JP"/>
        </w:rPr>
      </w:pPr>
    </w:p>
    <w:p w:rsidR="00AE7A9E" w:rsidRPr="000B1C15" w:rsidRDefault="00AE7A9E" w:rsidP="00AE7A9E">
      <w:pPr>
        <w:spacing w:line="360" w:lineRule="auto"/>
        <w:ind w:firstLine="709"/>
        <w:jc w:val="both"/>
        <w:rPr>
          <w:lang w:eastAsia="ja-JP"/>
        </w:rPr>
      </w:pPr>
    </w:p>
    <w:p w:rsidR="00AE7A9E" w:rsidRDefault="00AE7A9E" w:rsidP="00AE7A9E"/>
    <w:p w:rsidR="00AE7A9E" w:rsidRDefault="00AE7A9E" w:rsidP="00AE7A9E">
      <w:pPr>
        <w:rPr>
          <w:rFonts w:ascii="Times New Roman" w:hAnsi="Times New Roman" w:cs="Times New Roman"/>
          <w:sz w:val="24"/>
          <w:szCs w:val="24"/>
        </w:rPr>
      </w:pPr>
    </w:p>
    <w:p w:rsidR="00AE7A9E" w:rsidRPr="002C77AF" w:rsidRDefault="00AE7A9E" w:rsidP="00AE7A9E">
      <w:pPr>
        <w:rPr>
          <w:rFonts w:ascii="Times New Roman" w:hAnsi="Times New Roman" w:cs="Times New Roman"/>
          <w:sz w:val="24"/>
          <w:szCs w:val="24"/>
        </w:rPr>
      </w:pPr>
    </w:p>
    <w:p w:rsidR="00AE7A9E" w:rsidRPr="00EB0C02" w:rsidRDefault="00AE7A9E" w:rsidP="00EB0C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A9E" w:rsidRPr="00EB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7544A"/>
    <w:multiLevelType w:val="multilevel"/>
    <w:tmpl w:val="BE7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D1"/>
    <w:rsid w:val="002B0455"/>
    <w:rsid w:val="00356280"/>
    <w:rsid w:val="00356F8A"/>
    <w:rsid w:val="004250D1"/>
    <w:rsid w:val="004474B1"/>
    <w:rsid w:val="0046169C"/>
    <w:rsid w:val="005B564B"/>
    <w:rsid w:val="00612DAC"/>
    <w:rsid w:val="0061349C"/>
    <w:rsid w:val="00672028"/>
    <w:rsid w:val="006731ED"/>
    <w:rsid w:val="0068370A"/>
    <w:rsid w:val="006B2D99"/>
    <w:rsid w:val="006C5A3D"/>
    <w:rsid w:val="0071280C"/>
    <w:rsid w:val="00773B0B"/>
    <w:rsid w:val="008E6BC4"/>
    <w:rsid w:val="00927EB1"/>
    <w:rsid w:val="009D5AF1"/>
    <w:rsid w:val="00A034FB"/>
    <w:rsid w:val="00A33522"/>
    <w:rsid w:val="00A34CAC"/>
    <w:rsid w:val="00AE7A9E"/>
    <w:rsid w:val="00B27FE5"/>
    <w:rsid w:val="00CE59E4"/>
    <w:rsid w:val="00D60C97"/>
    <w:rsid w:val="00D73ACC"/>
    <w:rsid w:val="00DE6134"/>
    <w:rsid w:val="00E3322A"/>
    <w:rsid w:val="00EB0C02"/>
    <w:rsid w:val="00F30BF4"/>
    <w:rsid w:val="00F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2B56-4FEE-4F7B-B04C-F1BC0DF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A9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6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16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иэф</cp:lastModifiedBy>
  <cp:revision>2</cp:revision>
  <dcterms:created xsi:type="dcterms:W3CDTF">2023-03-28T03:29:00Z</dcterms:created>
  <dcterms:modified xsi:type="dcterms:W3CDTF">2023-03-28T03:29:00Z</dcterms:modified>
</cp:coreProperties>
</file>