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6E" w:rsidRDefault="00C41D6E" w:rsidP="003D4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731" w:rsidRDefault="003D4731" w:rsidP="003D4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Кыргызский государственный технический университет</w:t>
      </w:r>
    </w:p>
    <w:p w:rsidR="003D4731" w:rsidRPr="00C71B68" w:rsidRDefault="003D4731" w:rsidP="003D4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 xml:space="preserve"> им. И. </w:t>
      </w:r>
      <w:proofErr w:type="spellStart"/>
      <w:r w:rsidRPr="00C71B68">
        <w:rPr>
          <w:rFonts w:ascii="Times New Roman" w:hAnsi="Times New Roman" w:cs="Times New Roman"/>
          <w:b/>
          <w:sz w:val="28"/>
          <w:szCs w:val="28"/>
        </w:rPr>
        <w:t>Раззакова</w:t>
      </w:r>
      <w:proofErr w:type="spellEnd"/>
    </w:p>
    <w:p w:rsidR="003D4731" w:rsidRPr="00C71B68" w:rsidRDefault="003D4731" w:rsidP="003D4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 факультета «</w:t>
      </w:r>
      <w:r w:rsidRPr="00C71B68">
        <w:rPr>
          <w:rFonts w:ascii="Times New Roman" w:hAnsi="Times New Roman" w:cs="Times New Roman"/>
          <w:b/>
          <w:sz w:val="28"/>
          <w:szCs w:val="28"/>
        </w:rPr>
        <w:t>Высшая школа магистратуры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4731" w:rsidRDefault="003D4731" w:rsidP="003D4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ab/>
      </w:r>
      <w:r w:rsidRPr="00C71B68">
        <w:rPr>
          <w:rFonts w:ascii="Times New Roman" w:hAnsi="Times New Roman" w:cs="Times New Roman"/>
          <w:b/>
          <w:sz w:val="28"/>
          <w:szCs w:val="28"/>
        </w:rPr>
        <w:tab/>
      </w:r>
      <w:r w:rsidRPr="00C71B68">
        <w:rPr>
          <w:rFonts w:ascii="Times New Roman" w:hAnsi="Times New Roman" w:cs="Times New Roman"/>
          <w:b/>
          <w:sz w:val="28"/>
          <w:szCs w:val="28"/>
        </w:rPr>
        <w:tab/>
      </w:r>
      <w:r w:rsidRPr="00C71B68">
        <w:rPr>
          <w:rFonts w:ascii="Times New Roman" w:hAnsi="Times New Roman" w:cs="Times New Roman"/>
          <w:b/>
          <w:sz w:val="28"/>
          <w:szCs w:val="28"/>
        </w:rPr>
        <w:tab/>
      </w:r>
      <w:r w:rsidRPr="00C71B68">
        <w:rPr>
          <w:rFonts w:ascii="Times New Roman" w:hAnsi="Times New Roman" w:cs="Times New Roman"/>
          <w:b/>
          <w:sz w:val="28"/>
          <w:szCs w:val="28"/>
        </w:rPr>
        <w:tab/>
      </w:r>
      <w:r w:rsidRPr="00C71B68">
        <w:rPr>
          <w:rFonts w:ascii="Times New Roman" w:hAnsi="Times New Roman" w:cs="Times New Roman"/>
          <w:b/>
          <w:sz w:val="28"/>
          <w:szCs w:val="28"/>
        </w:rPr>
        <w:tab/>
      </w:r>
      <w:r w:rsidRPr="00C71B68">
        <w:rPr>
          <w:rFonts w:ascii="Times New Roman" w:hAnsi="Times New Roman" w:cs="Times New Roman"/>
          <w:b/>
          <w:sz w:val="28"/>
          <w:szCs w:val="28"/>
        </w:rPr>
        <w:tab/>
      </w:r>
    </w:p>
    <w:p w:rsidR="003D4731" w:rsidRDefault="003D4731" w:rsidP="003D4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3 от 04.04.2019 г.</w:t>
      </w:r>
    </w:p>
    <w:p w:rsidR="003D4731" w:rsidRDefault="003D4731" w:rsidP="003D47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4731" w:rsidRPr="00C71B68" w:rsidRDefault="003D4731" w:rsidP="003D47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421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D4731" w:rsidRDefault="003D4731" w:rsidP="003D4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8F1CCA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Кадыров Ч.А.</w:t>
      </w:r>
    </w:p>
    <w:p w:rsidR="003D4731" w:rsidRDefault="008F1CCA" w:rsidP="003D4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УС</w:t>
      </w:r>
      <w:r w:rsidR="003D4731">
        <w:rPr>
          <w:rFonts w:ascii="Times New Roman" w:hAnsi="Times New Roman" w:cs="Times New Roman"/>
          <w:sz w:val="28"/>
          <w:szCs w:val="28"/>
        </w:rPr>
        <w:tab/>
      </w:r>
      <w:r w:rsidR="003D4731">
        <w:rPr>
          <w:rFonts w:ascii="Times New Roman" w:hAnsi="Times New Roman" w:cs="Times New Roman"/>
          <w:sz w:val="28"/>
          <w:szCs w:val="28"/>
        </w:rPr>
        <w:tab/>
      </w:r>
      <w:r w:rsidR="003D47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D4731">
        <w:rPr>
          <w:rFonts w:ascii="Times New Roman" w:hAnsi="Times New Roman" w:cs="Times New Roman"/>
          <w:sz w:val="28"/>
          <w:szCs w:val="28"/>
        </w:rPr>
        <w:t>Асаналиева</w:t>
      </w:r>
      <w:proofErr w:type="spellEnd"/>
      <w:r w:rsidR="003D4731">
        <w:rPr>
          <w:rFonts w:ascii="Times New Roman" w:hAnsi="Times New Roman" w:cs="Times New Roman"/>
          <w:sz w:val="28"/>
          <w:szCs w:val="28"/>
        </w:rPr>
        <w:t xml:space="preserve"> Э.У.</w:t>
      </w:r>
    </w:p>
    <w:p w:rsidR="003D4731" w:rsidRDefault="003D4731" w:rsidP="003D47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31" w:rsidRDefault="003D4731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: Атабеков К.К.,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Иманакунова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Мусульманова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Орозбаев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Б.Ы.,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Акматкулов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Кармышаков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Кворум имеется (явочный лист прилагается).</w:t>
      </w:r>
    </w:p>
    <w:p w:rsidR="003D4731" w:rsidRPr="00C71B68" w:rsidRDefault="003D4731" w:rsidP="003D4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D4731" w:rsidRDefault="003D4731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Итоги мониторинга по размещению УМК и УММ в образовательный портал.</w:t>
      </w:r>
    </w:p>
    <w:p w:rsidR="003D4731" w:rsidRDefault="003D4731" w:rsidP="003D4731">
      <w:pPr>
        <w:pStyle w:val="a3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D473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3D473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 перспективах развития совместных образовательных программ с зарубежными ВУЗами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:rsidR="003D4731" w:rsidRDefault="003D4731" w:rsidP="003D4731">
      <w:pPr>
        <w:pStyle w:val="a3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3.</w:t>
      </w:r>
      <w:r w:rsidRPr="003D473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3D473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Итоги проведения зимней экзаменационной сессии и задачи факультета по повышению успеваемости магистрантов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:rsidR="003D4731" w:rsidRDefault="003D4731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4. </w:t>
      </w:r>
      <w:r w:rsidRPr="003D4731">
        <w:rPr>
          <w:rFonts w:ascii="Times New Roman" w:hAnsi="Times New Roman" w:cs="Times New Roman"/>
          <w:sz w:val="28"/>
          <w:szCs w:val="28"/>
        </w:rPr>
        <w:t>Организация и проведение научно-исследовательской практики на факультете и пути ее совершенствования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731" w:rsidRDefault="003D4731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21A">
        <w:rPr>
          <w:rFonts w:ascii="Times New Roman" w:hAnsi="Times New Roman" w:cs="Times New Roman"/>
          <w:b/>
          <w:sz w:val="28"/>
          <w:szCs w:val="28"/>
        </w:rPr>
        <w:t>1. СЛУШАЛИ</w:t>
      </w:r>
      <w:r>
        <w:rPr>
          <w:rFonts w:ascii="Times New Roman" w:hAnsi="Times New Roman" w:cs="Times New Roman"/>
          <w:sz w:val="28"/>
          <w:szCs w:val="28"/>
        </w:rPr>
        <w:t>: Декан ВШМ Кадыров Ч.А. представил повестку дня.</w:t>
      </w:r>
    </w:p>
    <w:p w:rsidR="003D4731" w:rsidRDefault="003D4731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выступили председатели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3D4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размещению УМК и УММ в образовательный портал.</w:t>
      </w:r>
    </w:p>
    <w:p w:rsidR="003D4731" w:rsidRPr="009E08CC" w:rsidRDefault="003D4731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8CC">
        <w:rPr>
          <w:rFonts w:ascii="Times New Roman" w:hAnsi="Times New Roman" w:cs="Times New Roman"/>
          <w:sz w:val="28"/>
          <w:szCs w:val="28"/>
        </w:rPr>
        <w:t>Аширбаев</w:t>
      </w:r>
      <w:proofErr w:type="spellEnd"/>
      <w:r w:rsidRPr="009E08CC">
        <w:rPr>
          <w:rFonts w:ascii="Times New Roman" w:hAnsi="Times New Roman" w:cs="Times New Roman"/>
          <w:sz w:val="28"/>
          <w:szCs w:val="28"/>
        </w:rPr>
        <w:t xml:space="preserve"> Б.Ы. с докладом по </w:t>
      </w:r>
      <w:r w:rsidR="001D0A63" w:rsidRPr="009E08CC">
        <w:rPr>
          <w:rFonts w:ascii="Times New Roman" w:hAnsi="Times New Roman" w:cs="Times New Roman"/>
          <w:sz w:val="28"/>
          <w:szCs w:val="28"/>
        </w:rPr>
        <w:t>факультету транспорта и машиностроения</w:t>
      </w:r>
      <w:r w:rsidRPr="009E08CC">
        <w:rPr>
          <w:rFonts w:ascii="Times New Roman" w:hAnsi="Times New Roman" w:cs="Times New Roman"/>
          <w:sz w:val="28"/>
          <w:szCs w:val="28"/>
        </w:rPr>
        <w:t>. Размещение на портале УМК</w:t>
      </w:r>
      <w:r w:rsidR="0095787C">
        <w:rPr>
          <w:rFonts w:ascii="Times New Roman" w:hAnsi="Times New Roman" w:cs="Times New Roman"/>
          <w:sz w:val="28"/>
          <w:szCs w:val="28"/>
        </w:rPr>
        <w:t xml:space="preserve"> составило по первому курсу – 34,7</w:t>
      </w:r>
      <w:r w:rsidRPr="009E08CC">
        <w:rPr>
          <w:rFonts w:ascii="Times New Roman" w:hAnsi="Times New Roman" w:cs="Times New Roman"/>
          <w:sz w:val="28"/>
          <w:szCs w:val="28"/>
        </w:rPr>
        <w:t>%, по второму курсу 40</w:t>
      </w:r>
      <w:r w:rsidR="0095787C">
        <w:rPr>
          <w:rFonts w:ascii="Times New Roman" w:hAnsi="Times New Roman" w:cs="Times New Roman"/>
          <w:sz w:val="28"/>
          <w:szCs w:val="28"/>
        </w:rPr>
        <w:t>,8</w:t>
      </w:r>
      <w:r w:rsidRPr="009E08C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D0A63" w:rsidRPr="009E08CC" w:rsidRDefault="003D4731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8CC">
        <w:rPr>
          <w:rFonts w:ascii="Times New Roman" w:hAnsi="Times New Roman" w:cs="Times New Roman"/>
          <w:sz w:val="28"/>
          <w:szCs w:val="28"/>
        </w:rPr>
        <w:t xml:space="preserve"> Атабеков К.К. по </w:t>
      </w:r>
      <w:r w:rsidR="001D0A63" w:rsidRPr="009E08CC">
        <w:rPr>
          <w:rFonts w:ascii="Times New Roman" w:hAnsi="Times New Roman" w:cs="Times New Roman"/>
          <w:sz w:val="28"/>
          <w:szCs w:val="28"/>
        </w:rPr>
        <w:t xml:space="preserve">энергетическому факультету размещение УМК и </w:t>
      </w:r>
      <w:r w:rsidR="0095787C">
        <w:rPr>
          <w:rFonts w:ascii="Times New Roman" w:hAnsi="Times New Roman" w:cs="Times New Roman"/>
          <w:sz w:val="28"/>
          <w:szCs w:val="28"/>
        </w:rPr>
        <w:t>УММ составило по первому курсу 60 %, по второму курсу 79</w:t>
      </w:r>
      <w:r w:rsidR="001D0A63" w:rsidRPr="009E08CC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D0A63" w:rsidRPr="009E08CC" w:rsidRDefault="001D0A63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8CC">
        <w:rPr>
          <w:rFonts w:ascii="Times New Roman" w:hAnsi="Times New Roman" w:cs="Times New Roman"/>
          <w:sz w:val="28"/>
          <w:szCs w:val="28"/>
        </w:rPr>
        <w:t>Омуров</w:t>
      </w:r>
      <w:proofErr w:type="spellEnd"/>
      <w:r w:rsidRPr="009E08CC">
        <w:rPr>
          <w:rFonts w:ascii="Times New Roman" w:hAnsi="Times New Roman" w:cs="Times New Roman"/>
          <w:sz w:val="28"/>
          <w:szCs w:val="28"/>
        </w:rPr>
        <w:t xml:space="preserve"> Ж.М. отметил, что по технологическому факультету в целом работа ведется на достаточном уровне, по результатам проверки 6-ти кафедр размещение составило примерно 70 %.</w:t>
      </w:r>
    </w:p>
    <w:p w:rsidR="001D0A63" w:rsidRDefault="001D0A63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8CC">
        <w:rPr>
          <w:rFonts w:ascii="Times New Roman" w:hAnsi="Times New Roman" w:cs="Times New Roman"/>
          <w:sz w:val="28"/>
          <w:szCs w:val="28"/>
        </w:rPr>
        <w:t>Самсалиев</w:t>
      </w:r>
      <w:proofErr w:type="spellEnd"/>
      <w:r w:rsidRPr="009E08CC">
        <w:rPr>
          <w:rFonts w:ascii="Times New Roman" w:hAnsi="Times New Roman" w:cs="Times New Roman"/>
          <w:sz w:val="28"/>
          <w:szCs w:val="28"/>
        </w:rPr>
        <w:t xml:space="preserve"> А.А. по факультету информационных технологий заявил о плачевном состоянии размещения УМК в образовательный портал</w:t>
      </w:r>
      <w:r w:rsidRPr="001556B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6"/>
        <w:gridCol w:w="2165"/>
        <w:gridCol w:w="1449"/>
        <w:gridCol w:w="1994"/>
        <w:gridCol w:w="1626"/>
        <w:gridCol w:w="1665"/>
      </w:tblGrid>
      <w:tr w:rsidR="0095787C" w:rsidTr="009E08CC">
        <w:tc>
          <w:tcPr>
            <w:tcW w:w="44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№</w:t>
            </w:r>
          </w:p>
        </w:tc>
        <w:tc>
          <w:tcPr>
            <w:tcW w:w="21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Наименование факультета</w:t>
            </w:r>
          </w:p>
        </w:tc>
        <w:tc>
          <w:tcPr>
            <w:tcW w:w="1449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Курс</w:t>
            </w:r>
          </w:p>
        </w:tc>
        <w:tc>
          <w:tcPr>
            <w:tcW w:w="1994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Кол-во дисциплин</w:t>
            </w:r>
          </w:p>
        </w:tc>
        <w:tc>
          <w:tcPr>
            <w:tcW w:w="162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Из них размещены</w:t>
            </w:r>
          </w:p>
        </w:tc>
        <w:tc>
          <w:tcPr>
            <w:tcW w:w="16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% размещения УМК и УММ</w:t>
            </w:r>
          </w:p>
        </w:tc>
      </w:tr>
      <w:tr w:rsidR="0095787C" w:rsidTr="009E08CC">
        <w:tc>
          <w:tcPr>
            <w:tcW w:w="44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1.</w:t>
            </w:r>
          </w:p>
        </w:tc>
        <w:tc>
          <w:tcPr>
            <w:tcW w:w="21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Энергтический факультет</w:t>
            </w:r>
          </w:p>
        </w:tc>
        <w:tc>
          <w:tcPr>
            <w:tcW w:w="1449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 курс</w:t>
            </w:r>
          </w:p>
        </w:tc>
        <w:tc>
          <w:tcPr>
            <w:tcW w:w="1994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53</w:t>
            </w:r>
          </w:p>
        </w:tc>
        <w:tc>
          <w:tcPr>
            <w:tcW w:w="162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32</w:t>
            </w:r>
          </w:p>
        </w:tc>
        <w:tc>
          <w:tcPr>
            <w:tcW w:w="16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60%</w:t>
            </w:r>
          </w:p>
        </w:tc>
      </w:tr>
      <w:tr w:rsidR="0095787C" w:rsidTr="009E08CC">
        <w:tc>
          <w:tcPr>
            <w:tcW w:w="44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2.</w:t>
            </w:r>
          </w:p>
        </w:tc>
        <w:tc>
          <w:tcPr>
            <w:tcW w:w="21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Энергетический факультет</w:t>
            </w:r>
          </w:p>
        </w:tc>
        <w:tc>
          <w:tcPr>
            <w:tcW w:w="1449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 курс</w:t>
            </w:r>
          </w:p>
        </w:tc>
        <w:tc>
          <w:tcPr>
            <w:tcW w:w="1994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43</w:t>
            </w:r>
          </w:p>
        </w:tc>
        <w:tc>
          <w:tcPr>
            <w:tcW w:w="1626" w:type="dxa"/>
          </w:tcPr>
          <w:p w:rsidR="001556B5" w:rsidRDefault="00CA3A9B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34</w:t>
            </w:r>
          </w:p>
        </w:tc>
        <w:tc>
          <w:tcPr>
            <w:tcW w:w="1665" w:type="dxa"/>
          </w:tcPr>
          <w:p w:rsidR="001556B5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79</w:t>
            </w:r>
            <w:r w:rsidR="001556B5">
              <w:rPr>
                <w:color w:val="000000"/>
                <w:lang w:val="ky-KG"/>
              </w:rPr>
              <w:t>%</w:t>
            </w:r>
          </w:p>
        </w:tc>
      </w:tr>
      <w:tr w:rsidR="0095787C" w:rsidTr="009E08CC">
        <w:tc>
          <w:tcPr>
            <w:tcW w:w="44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lastRenderedPageBreak/>
              <w:t>3.</w:t>
            </w:r>
          </w:p>
        </w:tc>
        <w:tc>
          <w:tcPr>
            <w:tcW w:w="21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Факультет информационных технологий</w:t>
            </w:r>
          </w:p>
        </w:tc>
        <w:tc>
          <w:tcPr>
            <w:tcW w:w="1449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 курс</w:t>
            </w:r>
          </w:p>
        </w:tc>
        <w:tc>
          <w:tcPr>
            <w:tcW w:w="1994" w:type="dxa"/>
          </w:tcPr>
          <w:p w:rsidR="001556B5" w:rsidRDefault="00CA3A9B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15</w:t>
            </w:r>
          </w:p>
        </w:tc>
        <w:tc>
          <w:tcPr>
            <w:tcW w:w="1626" w:type="dxa"/>
          </w:tcPr>
          <w:p w:rsidR="001556B5" w:rsidRDefault="00CA3A9B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9</w:t>
            </w:r>
          </w:p>
        </w:tc>
        <w:tc>
          <w:tcPr>
            <w:tcW w:w="1665" w:type="dxa"/>
          </w:tcPr>
          <w:p w:rsidR="001556B5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60</w:t>
            </w:r>
            <w:r w:rsidR="001556B5">
              <w:rPr>
                <w:color w:val="000000"/>
                <w:lang w:val="ky-KG"/>
              </w:rPr>
              <w:t>%</w:t>
            </w:r>
          </w:p>
        </w:tc>
      </w:tr>
      <w:tr w:rsidR="0095787C" w:rsidTr="009E08CC">
        <w:tc>
          <w:tcPr>
            <w:tcW w:w="44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4.</w:t>
            </w:r>
          </w:p>
        </w:tc>
        <w:tc>
          <w:tcPr>
            <w:tcW w:w="21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Факультет информационных технологий</w:t>
            </w:r>
          </w:p>
        </w:tc>
        <w:tc>
          <w:tcPr>
            <w:tcW w:w="1449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 курс</w:t>
            </w:r>
          </w:p>
        </w:tc>
        <w:tc>
          <w:tcPr>
            <w:tcW w:w="1994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31</w:t>
            </w:r>
          </w:p>
        </w:tc>
        <w:tc>
          <w:tcPr>
            <w:tcW w:w="162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13</w:t>
            </w:r>
          </w:p>
        </w:tc>
        <w:tc>
          <w:tcPr>
            <w:tcW w:w="16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42%</w:t>
            </w:r>
          </w:p>
        </w:tc>
      </w:tr>
      <w:tr w:rsidR="0095787C" w:rsidTr="009E08CC">
        <w:tc>
          <w:tcPr>
            <w:tcW w:w="44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5.</w:t>
            </w:r>
          </w:p>
        </w:tc>
        <w:tc>
          <w:tcPr>
            <w:tcW w:w="21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Инженерно– экономический факультет</w:t>
            </w:r>
          </w:p>
        </w:tc>
        <w:tc>
          <w:tcPr>
            <w:tcW w:w="1449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 курс</w:t>
            </w:r>
          </w:p>
        </w:tc>
        <w:tc>
          <w:tcPr>
            <w:tcW w:w="1994" w:type="dxa"/>
          </w:tcPr>
          <w:p w:rsidR="001556B5" w:rsidRDefault="00CA3A9B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16</w:t>
            </w:r>
          </w:p>
        </w:tc>
        <w:tc>
          <w:tcPr>
            <w:tcW w:w="1626" w:type="dxa"/>
          </w:tcPr>
          <w:p w:rsidR="001556B5" w:rsidRDefault="00CA3A9B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4</w:t>
            </w:r>
            <w:bookmarkStart w:id="0" w:name="_GoBack"/>
            <w:bookmarkEnd w:id="0"/>
          </w:p>
        </w:tc>
        <w:tc>
          <w:tcPr>
            <w:tcW w:w="1665" w:type="dxa"/>
          </w:tcPr>
          <w:p w:rsidR="001556B5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37,5</w:t>
            </w:r>
            <w:r w:rsidR="001556B5">
              <w:rPr>
                <w:color w:val="000000"/>
                <w:lang w:val="ky-KG"/>
              </w:rPr>
              <w:t>%</w:t>
            </w:r>
          </w:p>
        </w:tc>
      </w:tr>
      <w:tr w:rsidR="0095787C" w:rsidTr="009E08CC">
        <w:tc>
          <w:tcPr>
            <w:tcW w:w="44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6.</w:t>
            </w:r>
          </w:p>
        </w:tc>
        <w:tc>
          <w:tcPr>
            <w:tcW w:w="21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Факультет транспорта и машиностроения</w:t>
            </w:r>
          </w:p>
        </w:tc>
        <w:tc>
          <w:tcPr>
            <w:tcW w:w="1449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 курс</w:t>
            </w:r>
          </w:p>
        </w:tc>
        <w:tc>
          <w:tcPr>
            <w:tcW w:w="1994" w:type="dxa"/>
          </w:tcPr>
          <w:p w:rsidR="001556B5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46</w:t>
            </w:r>
          </w:p>
        </w:tc>
        <w:tc>
          <w:tcPr>
            <w:tcW w:w="1626" w:type="dxa"/>
          </w:tcPr>
          <w:p w:rsidR="001556B5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16</w:t>
            </w:r>
          </w:p>
        </w:tc>
        <w:tc>
          <w:tcPr>
            <w:tcW w:w="1665" w:type="dxa"/>
          </w:tcPr>
          <w:p w:rsidR="001556B5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34,7</w:t>
            </w:r>
            <w:r w:rsidR="001556B5">
              <w:rPr>
                <w:color w:val="000000"/>
                <w:lang w:val="ky-KG"/>
              </w:rPr>
              <w:t xml:space="preserve"> %</w:t>
            </w:r>
          </w:p>
        </w:tc>
      </w:tr>
      <w:tr w:rsidR="0095787C" w:rsidTr="009E08CC">
        <w:tc>
          <w:tcPr>
            <w:tcW w:w="446" w:type="dxa"/>
          </w:tcPr>
          <w:p w:rsidR="0095787C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7.</w:t>
            </w:r>
          </w:p>
        </w:tc>
        <w:tc>
          <w:tcPr>
            <w:tcW w:w="2165" w:type="dxa"/>
          </w:tcPr>
          <w:p w:rsidR="0095787C" w:rsidRDefault="0095787C" w:rsidP="009E08CC">
            <w:pPr>
              <w:pStyle w:val="a8"/>
              <w:spacing w:before="0" w:beforeAutospacing="0" w:after="0" w:afterAutospacing="0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Факультет транспорта и машиностроения</w:t>
            </w:r>
          </w:p>
        </w:tc>
        <w:tc>
          <w:tcPr>
            <w:tcW w:w="1449" w:type="dxa"/>
          </w:tcPr>
          <w:p w:rsidR="0095787C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 курс</w:t>
            </w:r>
          </w:p>
        </w:tc>
        <w:tc>
          <w:tcPr>
            <w:tcW w:w="1994" w:type="dxa"/>
          </w:tcPr>
          <w:p w:rsidR="0095787C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49</w:t>
            </w:r>
          </w:p>
        </w:tc>
        <w:tc>
          <w:tcPr>
            <w:tcW w:w="1626" w:type="dxa"/>
          </w:tcPr>
          <w:p w:rsidR="0095787C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20</w:t>
            </w:r>
          </w:p>
        </w:tc>
        <w:tc>
          <w:tcPr>
            <w:tcW w:w="1665" w:type="dxa"/>
          </w:tcPr>
          <w:p w:rsidR="0095787C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40,8%</w:t>
            </w:r>
          </w:p>
        </w:tc>
      </w:tr>
      <w:tr w:rsidR="0095787C" w:rsidTr="009E08CC">
        <w:tc>
          <w:tcPr>
            <w:tcW w:w="44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7.</w:t>
            </w:r>
          </w:p>
        </w:tc>
        <w:tc>
          <w:tcPr>
            <w:tcW w:w="21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Технологический факультет</w:t>
            </w:r>
          </w:p>
        </w:tc>
        <w:tc>
          <w:tcPr>
            <w:tcW w:w="1449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 курс</w:t>
            </w:r>
          </w:p>
        </w:tc>
        <w:tc>
          <w:tcPr>
            <w:tcW w:w="1994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30</w:t>
            </w:r>
          </w:p>
        </w:tc>
        <w:tc>
          <w:tcPr>
            <w:tcW w:w="162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16</w:t>
            </w:r>
          </w:p>
        </w:tc>
        <w:tc>
          <w:tcPr>
            <w:tcW w:w="16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53 %</w:t>
            </w:r>
          </w:p>
        </w:tc>
      </w:tr>
      <w:tr w:rsidR="0095787C" w:rsidTr="009E08CC">
        <w:tc>
          <w:tcPr>
            <w:tcW w:w="44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8.</w:t>
            </w:r>
          </w:p>
        </w:tc>
        <w:tc>
          <w:tcPr>
            <w:tcW w:w="21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Кыргызско-Германский технический университет</w:t>
            </w:r>
          </w:p>
        </w:tc>
        <w:tc>
          <w:tcPr>
            <w:tcW w:w="1449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 курс</w:t>
            </w:r>
          </w:p>
        </w:tc>
        <w:tc>
          <w:tcPr>
            <w:tcW w:w="1994" w:type="dxa"/>
          </w:tcPr>
          <w:p w:rsidR="001556B5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15</w:t>
            </w:r>
          </w:p>
        </w:tc>
        <w:tc>
          <w:tcPr>
            <w:tcW w:w="1626" w:type="dxa"/>
          </w:tcPr>
          <w:p w:rsidR="001556B5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9</w:t>
            </w:r>
          </w:p>
        </w:tc>
        <w:tc>
          <w:tcPr>
            <w:tcW w:w="1665" w:type="dxa"/>
          </w:tcPr>
          <w:p w:rsidR="001556B5" w:rsidRDefault="0095787C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6</w:t>
            </w:r>
            <w:r w:rsidR="001556B5">
              <w:rPr>
                <w:color w:val="000000"/>
                <w:lang w:val="ky-KG"/>
              </w:rPr>
              <w:t>0%</w:t>
            </w:r>
          </w:p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</w:p>
        </w:tc>
      </w:tr>
      <w:tr w:rsidR="0095787C" w:rsidTr="009E08CC">
        <w:tc>
          <w:tcPr>
            <w:tcW w:w="44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9.</w:t>
            </w:r>
          </w:p>
        </w:tc>
        <w:tc>
          <w:tcPr>
            <w:tcW w:w="21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Кыргызско-Германский технический университет</w:t>
            </w:r>
          </w:p>
        </w:tc>
        <w:tc>
          <w:tcPr>
            <w:tcW w:w="1449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 курс</w:t>
            </w:r>
          </w:p>
        </w:tc>
        <w:tc>
          <w:tcPr>
            <w:tcW w:w="1994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5</w:t>
            </w:r>
          </w:p>
        </w:tc>
        <w:tc>
          <w:tcPr>
            <w:tcW w:w="1626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5</w:t>
            </w:r>
          </w:p>
        </w:tc>
        <w:tc>
          <w:tcPr>
            <w:tcW w:w="1665" w:type="dxa"/>
          </w:tcPr>
          <w:p w:rsidR="001556B5" w:rsidRDefault="001556B5" w:rsidP="009E08CC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100%</w:t>
            </w:r>
          </w:p>
        </w:tc>
      </w:tr>
    </w:tbl>
    <w:p w:rsidR="00D03045" w:rsidRDefault="001D0A63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45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03045">
        <w:rPr>
          <w:rFonts w:ascii="Times New Roman" w:hAnsi="Times New Roman" w:cs="Times New Roman"/>
          <w:sz w:val="28"/>
          <w:szCs w:val="28"/>
        </w:rPr>
        <w:t>Мусульманова</w:t>
      </w:r>
      <w:proofErr w:type="spellEnd"/>
      <w:r w:rsidR="00D03045">
        <w:rPr>
          <w:rFonts w:ascii="Times New Roman" w:hAnsi="Times New Roman" w:cs="Times New Roman"/>
          <w:sz w:val="28"/>
          <w:szCs w:val="28"/>
        </w:rPr>
        <w:t xml:space="preserve"> М.М. предложила обеспечить доступ магистрантов к порталу.</w:t>
      </w:r>
    </w:p>
    <w:p w:rsidR="00D03045" w:rsidRDefault="00D03045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Акматкулов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предложил отправлять материалы по электронной почте.</w:t>
      </w:r>
    </w:p>
    <w:p w:rsidR="00F07180" w:rsidRDefault="00F07180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ИВТ сообщила, что кафедра размещает материалы в другой программе и предложила провести анкетирование магистрантов о целесообразности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AVN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045" w:rsidRDefault="00D03045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045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>:.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Заведующим кафедрами и руководителям ООП обновить УМК дисциплин и разместить на Образовательном портале.</w:t>
      </w:r>
    </w:p>
    <w:p w:rsidR="008B1B84" w:rsidRDefault="008B1B84" w:rsidP="003D4731">
      <w:pPr>
        <w:pStyle w:val="a3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8F1CCA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Э.У. с презентацией «</w:t>
      </w:r>
      <w:r w:rsidRPr="003D473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 перспективах развития совместных образовательных программ с зарубежными ВУЗами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». Были представлены сведения о совместных образовательных программах с кафедрами реализующими программы магистратуры:</w:t>
      </w:r>
    </w:p>
    <w:p w:rsidR="008B1B84" w:rsidRPr="008B1B84" w:rsidRDefault="008B1B84" w:rsidP="008B1B8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1. Национальный исследовательский ядерный университет «МИФИ» (Информационная безопасность, прикладная математика и информатика)</w:t>
      </w:r>
    </w:p>
    <w:p w:rsidR="008B1B84" w:rsidRPr="008B1B84" w:rsidRDefault="008B1B84" w:rsidP="008B1B8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2. Санкт-Петербургский Национальный исследовательский университет информационных технологий, механики и оптики. «Университет ИТМО». (Машиностроение)</w:t>
      </w:r>
    </w:p>
    <w:p w:rsidR="008B1B84" w:rsidRPr="008B1B84" w:rsidRDefault="008B1B84" w:rsidP="008B1B8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3. Научно-исследовательский университет «МЭИ»</w:t>
      </w:r>
    </w:p>
    <w:p w:rsidR="008B1B84" w:rsidRPr="008B1B84" w:rsidRDefault="008B1B84" w:rsidP="008B1B8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4. Казанский государственный энергетический университет «КГЭУ» (Автоматизация и робототехника, Электроэнергетика)</w:t>
      </w:r>
    </w:p>
    <w:p w:rsidR="008B1B84" w:rsidRPr="008B1B84" w:rsidRDefault="008B1B84" w:rsidP="008B1B8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5. Португальский политехнический университет </w:t>
      </w:r>
      <w:proofErr w:type="spellStart"/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Браганса</w:t>
      </w:r>
      <w:proofErr w:type="spellEnd"/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(Программная инженерия, Информационные системы и технологии, Информатика и вычислительная техника)</w:t>
      </w:r>
    </w:p>
    <w:p w:rsidR="008B1B84" w:rsidRPr="008B1B84" w:rsidRDefault="008B1B84" w:rsidP="008B1B8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 xml:space="preserve">6. Новосибирский государственный технический университет (Электроэнергетика и электротехника, </w:t>
      </w:r>
      <w:proofErr w:type="spellStart"/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Техносферная</w:t>
      </w:r>
      <w:proofErr w:type="spellEnd"/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безопасность)</w:t>
      </w:r>
    </w:p>
    <w:p w:rsidR="008B1B84" w:rsidRPr="008B1B84" w:rsidRDefault="008B1B84" w:rsidP="008B1B8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7. Кыргызский экономический университет им. М. </w:t>
      </w:r>
      <w:proofErr w:type="spellStart"/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Рыскулбекова</w:t>
      </w:r>
      <w:proofErr w:type="spellEnd"/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(Прикладная математика и информатика)</w:t>
      </w:r>
    </w:p>
    <w:p w:rsidR="008B1B84" w:rsidRPr="008B1B84" w:rsidRDefault="008B1B84" w:rsidP="008B1B8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8. Сеть Университетов Шанхайской организации сотрудничества (Электроэнергетика и электротехника, Информационные технологии, </w:t>
      </w:r>
      <w:proofErr w:type="spellStart"/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Техносферная</w:t>
      </w:r>
      <w:proofErr w:type="spellEnd"/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безопасность)</w:t>
      </w:r>
    </w:p>
    <w:p w:rsidR="008B1B84" w:rsidRDefault="008B1B84" w:rsidP="008B1B8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9. </w:t>
      </w:r>
      <w:proofErr w:type="spellStart"/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Российско</w:t>
      </w:r>
      <w:proofErr w:type="spellEnd"/>
      <w:r w:rsidRPr="008B1B8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Кыргызский консорциум технических университетов</w:t>
      </w:r>
    </w:p>
    <w:p w:rsidR="006416FE" w:rsidRDefault="008F1CCA" w:rsidP="008B1B8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Представлены сведения о стажировках ППС и мобильности по кафедрам:</w:t>
      </w:r>
    </w:p>
    <w:p w:rsidR="006416FE" w:rsidRPr="006416FE" w:rsidRDefault="006416FE" w:rsidP="006416F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Каф.ИВТ</w:t>
      </w:r>
      <w:proofErr w:type="spell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дальнее зарубежье -3 ППС и 3 магистранта</w:t>
      </w:r>
    </w:p>
    <w:p w:rsidR="006416FE" w:rsidRPr="006416FE" w:rsidRDefault="006416FE" w:rsidP="006416F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Каф.ЭЭ</w:t>
      </w:r>
      <w:proofErr w:type="spell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 прошли отбор на национальном уровне по подготовке магистрантов по линии УШОС, СОП совместно с МЭИ на 1 семестр</w:t>
      </w:r>
    </w:p>
    <w:p w:rsidR="006416FE" w:rsidRPr="006416FE" w:rsidRDefault="006416FE" w:rsidP="006416F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Каф.ТИЛП</w:t>
      </w:r>
      <w:proofErr w:type="spell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с Казахстаном АТУ </w:t>
      </w:r>
      <w:proofErr w:type="gram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договор  по</w:t>
      </w:r>
      <w:proofErr w:type="gram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мобильности</w:t>
      </w:r>
    </w:p>
    <w:p w:rsidR="006416FE" w:rsidRPr="006416FE" w:rsidRDefault="006416FE" w:rsidP="006416F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Каф.ЭС</w:t>
      </w:r>
      <w:proofErr w:type="spell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- по линии </w:t>
      </w:r>
      <w:proofErr w:type="gram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ИСОП,  1</w:t>
      </w:r>
      <w:proofErr w:type="gram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магистр защитился в Казанском техническом университете.</w:t>
      </w:r>
    </w:p>
    <w:p w:rsidR="006416FE" w:rsidRPr="006416FE" w:rsidRDefault="006416FE" w:rsidP="006416F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Каф.ТБ</w:t>
      </w:r>
      <w:proofErr w:type="spell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ведутся переговоры с НГТУ (Новосибирск), планируется проведение обзорных лекций для магистров и студентов</w:t>
      </w:r>
    </w:p>
    <w:p w:rsidR="006416FE" w:rsidRPr="006416FE" w:rsidRDefault="006416FE" w:rsidP="006416F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Каф.МиС</w:t>
      </w:r>
      <w:proofErr w:type="spell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на стадии подписания по мобильности с БГТУ «</w:t>
      </w:r>
      <w:proofErr w:type="spell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Военмех</w:t>
      </w:r>
      <w:proofErr w:type="spell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»</w:t>
      </w:r>
    </w:p>
    <w:p w:rsidR="006416FE" w:rsidRPr="006416FE" w:rsidRDefault="006416FE" w:rsidP="006416F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Каф.ТК</w:t>
      </w:r>
      <w:proofErr w:type="spell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запланировано СОП с АТУ</w:t>
      </w:r>
    </w:p>
    <w:p w:rsidR="006416FE" w:rsidRPr="006416FE" w:rsidRDefault="006416FE" w:rsidP="006416F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Каф.ПИ</w:t>
      </w:r>
      <w:proofErr w:type="spell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ведет переговоры с </w:t>
      </w:r>
      <w:proofErr w:type="gram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Могилевским  государственным</w:t>
      </w:r>
      <w:proofErr w:type="gram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институтом продовольствия </w:t>
      </w:r>
    </w:p>
    <w:p w:rsidR="008B1B84" w:rsidRPr="008B1B84" w:rsidRDefault="006416FE" w:rsidP="008B1B8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Каф.ТППП</w:t>
      </w:r>
      <w:proofErr w:type="spell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соглашение по акад. мобильности с КНАУ (Казахстан), ТУТ (Таджикистан</w:t>
      </w:r>
      <w:proofErr w:type="gramStart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),  Алтайский</w:t>
      </w:r>
      <w:proofErr w:type="gramEnd"/>
      <w:r w:rsidRPr="006416F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ГТУ (РФ) – 2 ППС и магистранты прошли стажировку и практику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1414A8" w:rsidRPr="005B420E" w:rsidRDefault="006416FE" w:rsidP="001414A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1CCA">
        <w:rPr>
          <w:rFonts w:ascii="Times New Roman" w:hAnsi="Times New Roman" w:cs="Times New Roman"/>
          <w:bCs/>
          <w:sz w:val="28"/>
          <w:szCs w:val="28"/>
        </w:rPr>
        <w:t xml:space="preserve">Представлены сведения об Академической мобильности магистрантов </w:t>
      </w:r>
      <w:proofErr w:type="gramStart"/>
      <w:r w:rsidRPr="008F1CCA">
        <w:rPr>
          <w:rFonts w:ascii="Times New Roman" w:hAnsi="Times New Roman" w:cs="Times New Roman"/>
          <w:bCs/>
          <w:sz w:val="28"/>
          <w:szCs w:val="28"/>
        </w:rPr>
        <w:t>КГТУ</w:t>
      </w:r>
      <w:r w:rsidRPr="008F1CCA">
        <w:rPr>
          <w:rFonts w:ascii="Times New Roman" w:hAnsi="Times New Roman" w:cs="Times New Roman"/>
          <w:sz w:val="28"/>
          <w:szCs w:val="28"/>
        </w:rPr>
        <w:t xml:space="preserve">  </w:t>
      </w:r>
      <w:r w:rsidRPr="008F1CCA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8F1CCA">
        <w:rPr>
          <w:rFonts w:ascii="Times New Roman" w:hAnsi="Times New Roman" w:cs="Times New Roman"/>
          <w:bCs/>
          <w:sz w:val="28"/>
          <w:szCs w:val="28"/>
        </w:rPr>
        <w:t xml:space="preserve"> 2016 - 2019 </w:t>
      </w:r>
      <w:proofErr w:type="spellStart"/>
      <w:r w:rsidRPr="008F1CCA">
        <w:rPr>
          <w:rFonts w:ascii="Times New Roman" w:hAnsi="Times New Roman" w:cs="Times New Roman"/>
          <w:bCs/>
          <w:sz w:val="28"/>
          <w:szCs w:val="28"/>
        </w:rPr>
        <w:t>уч.год</w:t>
      </w:r>
      <w:proofErr w:type="spellEnd"/>
      <w:r w:rsidRPr="008F1CCA">
        <w:rPr>
          <w:rFonts w:ascii="Times New Roman" w:hAnsi="Times New Roman" w:cs="Times New Roman"/>
          <w:bCs/>
          <w:sz w:val="28"/>
          <w:szCs w:val="28"/>
        </w:rPr>
        <w:t>.</w:t>
      </w:r>
      <w:r w:rsidR="001414A8" w:rsidRPr="005B420E">
        <w:rPr>
          <w:rFonts w:ascii="Times New Roman" w:hAnsi="Times New Roman" w:cs="Times New Roman"/>
          <w:b/>
          <w:sz w:val="20"/>
          <w:szCs w:val="20"/>
        </w:rPr>
        <w:tab/>
      </w:r>
    </w:p>
    <w:p w:rsidR="001414A8" w:rsidRPr="005B420E" w:rsidRDefault="001414A8" w:rsidP="001414A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B420E">
        <w:rPr>
          <w:rFonts w:ascii="Times New Roman" w:hAnsi="Times New Roman" w:cs="Times New Roman"/>
          <w:b/>
          <w:sz w:val="20"/>
          <w:szCs w:val="20"/>
        </w:rPr>
        <w:t>Направление: Информационная безопасность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2967"/>
        <w:gridCol w:w="1411"/>
        <w:gridCol w:w="2634"/>
        <w:gridCol w:w="2201"/>
      </w:tblGrid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Курс, группа</w:t>
            </w:r>
          </w:p>
        </w:tc>
        <w:tc>
          <w:tcPr>
            <w:tcW w:w="263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2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Акбеков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Талгат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Шаршенбекович</w:t>
            </w:r>
            <w:proofErr w:type="spellEnd"/>
          </w:p>
        </w:tc>
        <w:tc>
          <w:tcPr>
            <w:tcW w:w="141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ИБм-1-16</w:t>
            </w:r>
          </w:p>
        </w:tc>
        <w:tc>
          <w:tcPr>
            <w:tcW w:w="263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22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Москва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НИЯУ (МИФИ)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Ашымова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Айзада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Жаасынбековна</w:t>
            </w:r>
            <w:proofErr w:type="spellEnd"/>
          </w:p>
        </w:tc>
        <w:tc>
          <w:tcPr>
            <w:tcW w:w="141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ИБМ-1-16</w:t>
            </w:r>
          </w:p>
        </w:tc>
        <w:tc>
          <w:tcPr>
            <w:tcW w:w="263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22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Москва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НИЯУ (МИФИ)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Беккулова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Кыял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Абдыкапаровна</w:t>
            </w:r>
            <w:proofErr w:type="spellEnd"/>
          </w:p>
        </w:tc>
        <w:tc>
          <w:tcPr>
            <w:tcW w:w="141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ИБМ-1-16</w:t>
            </w:r>
          </w:p>
        </w:tc>
        <w:tc>
          <w:tcPr>
            <w:tcW w:w="263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22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Москва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НИЯУ (МИФИ)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Мамытова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Бермет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Капарадиновна</w:t>
            </w:r>
            <w:proofErr w:type="spellEnd"/>
          </w:p>
        </w:tc>
        <w:tc>
          <w:tcPr>
            <w:tcW w:w="141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ИБМ-1-16</w:t>
            </w:r>
          </w:p>
        </w:tc>
        <w:tc>
          <w:tcPr>
            <w:tcW w:w="263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22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Москва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НИЯУ (МИФИ)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Стамкулова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Гульдана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Кубанычбековна</w:t>
            </w:r>
            <w:proofErr w:type="spellEnd"/>
          </w:p>
        </w:tc>
        <w:tc>
          <w:tcPr>
            <w:tcW w:w="141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ИБМ-1-16</w:t>
            </w:r>
          </w:p>
        </w:tc>
        <w:tc>
          <w:tcPr>
            <w:tcW w:w="263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22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Москва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НИЯУ (МИФИ)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Турсалиева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Эльнура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Нарынбековна</w:t>
            </w:r>
            <w:proofErr w:type="spellEnd"/>
          </w:p>
        </w:tc>
        <w:tc>
          <w:tcPr>
            <w:tcW w:w="141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ИБМ-1-16</w:t>
            </w:r>
          </w:p>
        </w:tc>
        <w:tc>
          <w:tcPr>
            <w:tcW w:w="263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22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Москва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НИЯУ (МИФИ)</w:t>
            </w:r>
          </w:p>
        </w:tc>
      </w:tr>
    </w:tbl>
    <w:p w:rsidR="001414A8" w:rsidRPr="005B420E" w:rsidRDefault="001414A8" w:rsidP="001414A8">
      <w:pPr>
        <w:pStyle w:val="a3"/>
        <w:rPr>
          <w:rFonts w:ascii="Times New Roman" w:hAnsi="Times New Roman" w:cs="Times New Roman"/>
          <w:sz w:val="20"/>
          <w:szCs w:val="20"/>
        </w:rPr>
      </w:pPr>
      <w:r w:rsidRPr="005B420E">
        <w:rPr>
          <w:rFonts w:ascii="Times New Roman" w:hAnsi="Times New Roman" w:cs="Times New Roman"/>
          <w:b/>
          <w:sz w:val="20"/>
          <w:szCs w:val="20"/>
        </w:rPr>
        <w:t>Направление: Прикладная математика и информатика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2924"/>
        <w:gridCol w:w="1552"/>
        <w:gridCol w:w="2429"/>
        <w:gridCol w:w="2308"/>
      </w:tblGrid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2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Курс, группа</w:t>
            </w:r>
          </w:p>
        </w:tc>
        <w:tc>
          <w:tcPr>
            <w:tcW w:w="2429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30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Исмаилахунова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Рано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Эмильевна</w:t>
            </w:r>
            <w:proofErr w:type="spellEnd"/>
          </w:p>
        </w:tc>
        <w:tc>
          <w:tcPr>
            <w:tcW w:w="1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ПМИм-1-16</w:t>
            </w:r>
          </w:p>
        </w:tc>
        <w:tc>
          <w:tcPr>
            <w:tcW w:w="2429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230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Москва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НИЯУ (МИФИ)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Орозбеков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Алтынбек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Майрамбекович</w:t>
            </w:r>
            <w:proofErr w:type="spellEnd"/>
          </w:p>
        </w:tc>
        <w:tc>
          <w:tcPr>
            <w:tcW w:w="1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ПМИм-1-16</w:t>
            </w:r>
          </w:p>
        </w:tc>
        <w:tc>
          <w:tcPr>
            <w:tcW w:w="2429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230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Москва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НИЯУ (МИФИ)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Цыбин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Дмитриевич</w:t>
            </w:r>
          </w:p>
        </w:tc>
        <w:tc>
          <w:tcPr>
            <w:tcW w:w="1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ПМИм-1-16</w:t>
            </w:r>
          </w:p>
        </w:tc>
        <w:tc>
          <w:tcPr>
            <w:tcW w:w="2429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230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Москва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НИЯУ (МИФИ)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2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Щербакова Екатерина Александровна</w:t>
            </w:r>
          </w:p>
        </w:tc>
        <w:tc>
          <w:tcPr>
            <w:tcW w:w="1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ПМИм-1-16</w:t>
            </w:r>
          </w:p>
        </w:tc>
        <w:tc>
          <w:tcPr>
            <w:tcW w:w="2429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230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Москва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НИЯУ (МИФИ)</w:t>
            </w:r>
          </w:p>
        </w:tc>
      </w:tr>
    </w:tbl>
    <w:p w:rsidR="001414A8" w:rsidRPr="005B420E" w:rsidRDefault="001414A8" w:rsidP="001414A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B420E">
        <w:rPr>
          <w:rFonts w:ascii="Times New Roman" w:hAnsi="Times New Roman" w:cs="Times New Roman"/>
          <w:b/>
          <w:sz w:val="20"/>
          <w:szCs w:val="20"/>
        </w:rPr>
        <w:lastRenderedPageBreak/>
        <w:t>Направление: Машиностроение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418"/>
        <w:gridCol w:w="2410"/>
        <w:gridCol w:w="2409"/>
      </w:tblGrid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Жолдошбекова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Айчурек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Урматбековна</w:t>
            </w:r>
            <w:proofErr w:type="spellEnd"/>
          </w:p>
        </w:tc>
        <w:tc>
          <w:tcPr>
            <w:tcW w:w="141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МАШм-1-15</w:t>
            </w:r>
          </w:p>
        </w:tc>
        <w:tc>
          <w:tcPr>
            <w:tcW w:w="2410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Технологическая подготовка производства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Направление: Машиностроение</w:t>
            </w:r>
          </w:p>
        </w:tc>
        <w:tc>
          <w:tcPr>
            <w:tcW w:w="2409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Санкт-Петербург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Нац.исследовательский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информационных технологий, механики и оптики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(Университет ИТМО)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Ринат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Эмилович</w:t>
            </w:r>
            <w:proofErr w:type="spellEnd"/>
          </w:p>
        </w:tc>
        <w:tc>
          <w:tcPr>
            <w:tcW w:w="141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МАШм-1-15</w:t>
            </w:r>
          </w:p>
        </w:tc>
        <w:tc>
          <w:tcPr>
            <w:tcW w:w="2410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Технологическая подготовка производства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Направление: Машиностроение</w:t>
            </w:r>
          </w:p>
        </w:tc>
        <w:tc>
          <w:tcPr>
            <w:tcW w:w="2409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Санкт-Петербург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Нац.исследовательский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информационных технологий, механики и оптики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(Университет ИТМО)</w:t>
            </w:r>
          </w:p>
        </w:tc>
      </w:tr>
    </w:tbl>
    <w:p w:rsidR="001414A8" w:rsidRPr="005B420E" w:rsidRDefault="001414A8" w:rsidP="001414A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B420E">
        <w:rPr>
          <w:rFonts w:ascii="Times New Roman" w:hAnsi="Times New Roman" w:cs="Times New Roman"/>
          <w:b/>
          <w:sz w:val="20"/>
          <w:szCs w:val="20"/>
        </w:rPr>
        <w:t>Направление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5B420E">
        <w:rPr>
          <w:rFonts w:ascii="Times New Roman" w:hAnsi="Times New Roman" w:cs="Times New Roman"/>
          <w:b/>
          <w:sz w:val="20"/>
          <w:szCs w:val="20"/>
        </w:rPr>
        <w:t xml:space="preserve"> Электроэнергетика и электротехника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418"/>
        <w:gridCol w:w="2551"/>
        <w:gridCol w:w="2268"/>
      </w:tblGrid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Курс, группа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26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Бекжанова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Бубуайша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Бекжановна</w:t>
            </w:r>
            <w:proofErr w:type="spellEnd"/>
          </w:p>
        </w:tc>
        <w:tc>
          <w:tcPr>
            <w:tcW w:w="141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ЭЭм-1-15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Эразмус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Электроэнергетика</w:t>
            </w:r>
          </w:p>
        </w:tc>
        <w:tc>
          <w:tcPr>
            <w:tcW w:w="226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Германия,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Цвиккау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Западный Саксонский университет прикладных наук</w:t>
            </w:r>
          </w:p>
        </w:tc>
      </w:tr>
      <w:tr w:rsidR="001414A8" w:rsidRPr="005B420E" w:rsidTr="0076208F">
        <w:tc>
          <w:tcPr>
            <w:tcW w:w="4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Мырзаканов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Ислам</w:t>
            </w:r>
          </w:p>
        </w:tc>
        <w:tc>
          <w:tcPr>
            <w:tcW w:w="141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ЭЭм-1-15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Эразмус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Электроэнергетика</w:t>
            </w:r>
          </w:p>
        </w:tc>
        <w:tc>
          <w:tcPr>
            <w:tcW w:w="226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Германия,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Цвиккау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Западный Саксонский университет прикладных наук</w:t>
            </w:r>
          </w:p>
        </w:tc>
      </w:tr>
    </w:tbl>
    <w:p w:rsidR="001414A8" w:rsidRPr="005B420E" w:rsidRDefault="001414A8" w:rsidP="001414A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B420E">
        <w:rPr>
          <w:rFonts w:ascii="Times New Roman" w:hAnsi="Times New Roman" w:cs="Times New Roman"/>
          <w:b/>
          <w:sz w:val="20"/>
          <w:szCs w:val="20"/>
        </w:rPr>
        <w:t>Направление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5B420E">
        <w:rPr>
          <w:rFonts w:ascii="Times New Roman" w:hAnsi="Times New Roman" w:cs="Times New Roman"/>
          <w:b/>
          <w:sz w:val="20"/>
          <w:szCs w:val="20"/>
        </w:rPr>
        <w:t xml:space="preserve"> Логистика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2693"/>
        <w:gridCol w:w="2126"/>
      </w:tblGrid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Курс, группа</w:t>
            </w:r>
          </w:p>
        </w:tc>
        <w:tc>
          <w:tcPr>
            <w:tcW w:w="269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Алпбек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Нурзат</w:t>
            </w:r>
            <w:proofErr w:type="spellEnd"/>
          </w:p>
        </w:tc>
        <w:tc>
          <w:tcPr>
            <w:tcW w:w="1418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Лгм-1-15</w:t>
            </w:r>
          </w:p>
        </w:tc>
        <w:tc>
          <w:tcPr>
            <w:tcW w:w="269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Весенняя школа логистов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Германия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Макдебург</w:t>
            </w:r>
            <w:proofErr w:type="spellEnd"/>
          </w:p>
        </w:tc>
      </w:tr>
    </w:tbl>
    <w:p w:rsidR="001414A8" w:rsidRPr="005B420E" w:rsidRDefault="001414A8" w:rsidP="001414A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B420E">
        <w:rPr>
          <w:rFonts w:ascii="Times New Roman" w:hAnsi="Times New Roman" w:cs="Times New Roman"/>
          <w:sz w:val="20"/>
          <w:szCs w:val="20"/>
        </w:rPr>
        <w:t xml:space="preserve">       </w:t>
      </w:r>
      <w:r w:rsidRPr="005B420E">
        <w:rPr>
          <w:rFonts w:ascii="Times New Roman" w:hAnsi="Times New Roman" w:cs="Times New Roman"/>
          <w:b/>
          <w:sz w:val="20"/>
          <w:szCs w:val="20"/>
        </w:rPr>
        <w:t>Направление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5B420E">
        <w:rPr>
          <w:rFonts w:ascii="Times New Roman" w:hAnsi="Times New Roman" w:cs="Times New Roman"/>
          <w:b/>
          <w:sz w:val="20"/>
          <w:szCs w:val="20"/>
        </w:rPr>
        <w:t xml:space="preserve"> Машиностроение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2551"/>
        <w:gridCol w:w="2126"/>
      </w:tblGrid>
      <w:tr w:rsidR="0076208F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Курс, группа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</w:tr>
      <w:tr w:rsidR="0076208F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Лавринович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МАШм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(СОП)-1-17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Направление: Машиностроение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Санкт-Петербург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Нац.исследовательский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информационных технологий, механики и оптики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(Университет ИТМО)</w:t>
            </w:r>
          </w:p>
        </w:tc>
      </w:tr>
      <w:tr w:rsidR="0076208F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Кенжебаев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Бекжан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Тологонович</w:t>
            </w:r>
            <w:proofErr w:type="spellEnd"/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МАШм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(СОП)-1-17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Направление: Машиностроение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Санкт-Петербург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Нац.исследовательский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информационных технологий, механики и оптики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(Университет ИТМО)</w:t>
            </w:r>
          </w:p>
        </w:tc>
      </w:tr>
      <w:tr w:rsidR="0076208F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Хасанов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Алишер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МАШм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(СОП)-1-17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Направление: Машиностроение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Санкт-Петербург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Нац.исследовательский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информационных технологий, механики и оптики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(Университет ИТМО)</w:t>
            </w:r>
          </w:p>
        </w:tc>
      </w:tr>
    </w:tbl>
    <w:p w:rsidR="001414A8" w:rsidRPr="005B420E" w:rsidRDefault="001414A8" w:rsidP="001414A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551"/>
        <w:gridCol w:w="2126"/>
      </w:tblGrid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Хриматикопулло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Георгий Александрович</w:t>
            </w:r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МАШм-1-18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Направление: Машиностроение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Санкт-Петербург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Нац.исследовательский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информационных </w:t>
            </w:r>
            <w:r w:rsidRPr="005B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технологий, механики и оптики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(Университет ИТМО)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Шайназаров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Аминжон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Аширжанович</w:t>
            </w:r>
            <w:proofErr w:type="spellEnd"/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МАШм-1-18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Направление: Машиностроение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Санкт-Петербург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Нац.исследовательский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информационных технологий, механики и оптики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(Университет ИТМО)</w:t>
            </w:r>
          </w:p>
        </w:tc>
      </w:tr>
    </w:tbl>
    <w:p w:rsidR="001414A8" w:rsidRPr="00E46124" w:rsidRDefault="001414A8" w:rsidP="001414A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46124">
        <w:rPr>
          <w:rFonts w:ascii="Times New Roman" w:hAnsi="Times New Roman" w:cs="Times New Roman"/>
          <w:b/>
          <w:sz w:val="20"/>
          <w:szCs w:val="20"/>
        </w:rPr>
        <w:t>Направление: Автоматизация технологических процессов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551"/>
        <w:gridCol w:w="2126"/>
      </w:tblGrid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Курс, группа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Лепесов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Насыбекович</w:t>
            </w:r>
            <w:proofErr w:type="spellEnd"/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АТПм-1-17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Направление: Автоматизация технологических процессов и производств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(ФГБОУ ВО «КГЭУ»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Салимбаев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Улугбек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АТПм-1-17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Направление: Автоматизация технологических процессов и производств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(ФГБОУ ВО «КГЭУ»</w:t>
            </w:r>
          </w:p>
        </w:tc>
      </w:tr>
    </w:tbl>
    <w:p w:rsidR="001414A8" w:rsidRPr="00E46124" w:rsidRDefault="001414A8" w:rsidP="001414A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46124">
        <w:rPr>
          <w:rFonts w:ascii="Times New Roman" w:hAnsi="Times New Roman" w:cs="Times New Roman"/>
          <w:b/>
          <w:sz w:val="20"/>
          <w:szCs w:val="20"/>
        </w:rPr>
        <w:t>Направление: Информационные системы и технологии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551"/>
        <w:gridCol w:w="2126"/>
      </w:tblGrid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Эгембердиев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Эльдияр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Аманбаевич</w:t>
            </w:r>
            <w:proofErr w:type="spellEnd"/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ИВТм-1-17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Эразмус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Гренобльский университет Альп, Франция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Кудайберди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уулу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Кубатбек</w:t>
            </w:r>
            <w:proofErr w:type="spellEnd"/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ИТПм-1-16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Эразмус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Гренобльский университет Альп, Франция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Дербишалиев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Самат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Бактыбекович</w:t>
            </w:r>
            <w:proofErr w:type="spellEnd"/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ИВТм-1-16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Эразмус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Гренобльский университет Альп, Франция</w:t>
            </w:r>
          </w:p>
        </w:tc>
      </w:tr>
    </w:tbl>
    <w:p w:rsidR="001414A8" w:rsidRPr="00E46124" w:rsidRDefault="001414A8" w:rsidP="001414A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46124">
        <w:rPr>
          <w:rFonts w:ascii="Times New Roman" w:hAnsi="Times New Roman" w:cs="Times New Roman"/>
          <w:b/>
          <w:sz w:val="20"/>
          <w:szCs w:val="20"/>
        </w:rPr>
        <w:t>Направление: Технология и производство продуктов питания животного происхождения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551"/>
        <w:gridCol w:w="2126"/>
      </w:tblGrid>
      <w:tr w:rsidR="0076208F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Курс, группа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</w:tr>
      <w:tr w:rsidR="0076208F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Жунусова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Калбу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Жунусвоан</w:t>
            </w:r>
            <w:proofErr w:type="spellEnd"/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ТПППЖПм-1-16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Худжандский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институт Таджикистан</w:t>
            </w:r>
          </w:p>
        </w:tc>
      </w:tr>
      <w:tr w:rsidR="0076208F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Абдырасакова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Айгерим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Уланбековна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Эсеналиева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Мээрим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Сатыбековна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Омурбекова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Бубумариям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Омурбековна</w:t>
            </w:r>
            <w:proofErr w:type="spellEnd"/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ТПППЖПм-1-18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пратика</w:t>
            </w:r>
            <w:proofErr w:type="spellEnd"/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Молочный комбинат Таджикистан</w:t>
            </w:r>
          </w:p>
        </w:tc>
      </w:tr>
      <w:tr w:rsidR="0076208F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Кыясбекова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Гулайым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Кыясбековна</w:t>
            </w:r>
            <w:proofErr w:type="spellEnd"/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ТПППЖПм-1-18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Казахстан,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</w:p>
        </w:tc>
      </w:tr>
      <w:tr w:rsidR="0076208F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Абдырасакова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84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ТПППЖПм-1-18</w:t>
            </w:r>
          </w:p>
        </w:tc>
        <w:tc>
          <w:tcPr>
            <w:tcW w:w="255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Зимняя школа 2019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Казахстан, Алматы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Каз.национальный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университет</w:t>
            </w:r>
          </w:p>
        </w:tc>
      </w:tr>
    </w:tbl>
    <w:p w:rsidR="001414A8" w:rsidRPr="005B420E" w:rsidRDefault="001414A8" w:rsidP="001414A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693"/>
        <w:gridCol w:w="2126"/>
      </w:tblGrid>
      <w:tr w:rsidR="0076208F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Курс, группа</w:t>
            </w:r>
          </w:p>
        </w:tc>
        <w:tc>
          <w:tcPr>
            <w:tcW w:w="269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</w:tr>
      <w:tr w:rsidR="0076208F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Мамытканов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Эржан</w:t>
            </w:r>
            <w:proofErr w:type="spellEnd"/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ТТПм-1-17</w:t>
            </w:r>
          </w:p>
        </w:tc>
        <w:tc>
          <w:tcPr>
            <w:tcW w:w="269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Зимняя школа 2019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Казахстан, Алматы</w:t>
            </w:r>
          </w:p>
        </w:tc>
      </w:tr>
      <w:tr w:rsidR="0076208F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Тихонов Никита Николаевич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ЭТМм-1-18</w:t>
            </w:r>
          </w:p>
        </w:tc>
        <w:tc>
          <w:tcPr>
            <w:tcW w:w="2693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Зимняя школа 2019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Казахстан, Алматы</w:t>
            </w:r>
          </w:p>
        </w:tc>
      </w:tr>
    </w:tbl>
    <w:p w:rsidR="001414A8" w:rsidRPr="005B420E" w:rsidRDefault="001414A8" w:rsidP="001414A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420E">
        <w:rPr>
          <w:rFonts w:ascii="Times New Roman" w:hAnsi="Times New Roman" w:cs="Times New Roman"/>
          <w:b/>
          <w:sz w:val="20"/>
          <w:szCs w:val="20"/>
        </w:rPr>
        <w:t>Информация по мобильности магистрантов факультета ВШМ</w:t>
      </w:r>
    </w:p>
    <w:p w:rsidR="001414A8" w:rsidRPr="005B420E" w:rsidRDefault="001414A8" w:rsidP="001414A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B420E">
        <w:rPr>
          <w:rFonts w:ascii="Times New Roman" w:hAnsi="Times New Roman" w:cs="Times New Roman"/>
          <w:b/>
          <w:sz w:val="20"/>
          <w:szCs w:val="20"/>
        </w:rPr>
        <w:t>за</w:t>
      </w:r>
      <w:proofErr w:type="gramEnd"/>
      <w:r w:rsidRPr="005B420E">
        <w:rPr>
          <w:rFonts w:ascii="Times New Roman" w:hAnsi="Times New Roman" w:cs="Times New Roman"/>
          <w:b/>
          <w:sz w:val="20"/>
          <w:szCs w:val="20"/>
        </w:rPr>
        <w:t xml:space="preserve"> период 2016-2019 </w:t>
      </w:r>
      <w:proofErr w:type="spellStart"/>
      <w:r w:rsidRPr="005B420E">
        <w:rPr>
          <w:rFonts w:ascii="Times New Roman" w:hAnsi="Times New Roman" w:cs="Times New Roman"/>
          <w:b/>
          <w:sz w:val="20"/>
          <w:szCs w:val="20"/>
        </w:rPr>
        <w:t>уч.год</w:t>
      </w:r>
      <w:proofErr w:type="spellEnd"/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126"/>
        <w:gridCol w:w="2552"/>
      </w:tblGrid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Количество магистрантов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Страна,ВУЗ</w:t>
            </w:r>
            <w:proofErr w:type="spellEnd"/>
            <w:proofErr w:type="gramEnd"/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Москва, НИЯУ (МИФИ)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2016-2018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Москва, НИЯУ (МИФИ)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2015-2017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Санкт-Петербург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Нац.исследовательский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информационных технологий, механики и оптики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(Университет ИТМО)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Электроэнергетика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Германия,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Цвиккау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Западный Саксонский университет прикладных наук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Германия,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Макдебург</w:t>
            </w:r>
            <w:proofErr w:type="spellEnd"/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Весенняя школа логистов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Санкт-Петербург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Нац.исследовательский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информационных технологий, механики и оптики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(Университет ИТМО)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Россия, Санкт-Петербург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Нац.исследовательский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информационных технологий, механики и оптики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(Университет ИТМО)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(ФГБОУ ВО «КГЭУ»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Гренобльский университет Альп, Франция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Гренобльский университет Альп, Франция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Информатика и технология программирования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Гренобльский университет Альп, Франция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Технология и производство продуктов питания животного происхождения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Худжандский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институт, Таджикистан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Технология и производство продуктов питания животного происхождения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Молочный комбинат. Таджикистан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Технология и производство продуктов питания животного происхождения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, Казахстан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Технология и производство продуктов питания животного происхождения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КНАУ, Казахстан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Технология транспортных процессов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Казахстан, Алматы, Зимняя школа</w:t>
            </w:r>
          </w:p>
        </w:tc>
      </w:tr>
      <w:tr w:rsidR="001414A8" w:rsidRPr="005B420E" w:rsidTr="0076208F">
        <w:tc>
          <w:tcPr>
            <w:tcW w:w="567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</w:t>
            </w:r>
            <w:proofErr w:type="spellStart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транспортно</w:t>
            </w:r>
            <w:proofErr w:type="spellEnd"/>
            <w:r w:rsidRPr="005B420E">
              <w:rPr>
                <w:rFonts w:ascii="Times New Roman" w:hAnsi="Times New Roman" w:cs="Times New Roman"/>
                <w:sz w:val="20"/>
                <w:szCs w:val="20"/>
              </w:rPr>
              <w:t xml:space="preserve"> – технологических машин и комплексов</w:t>
            </w:r>
          </w:p>
        </w:tc>
        <w:tc>
          <w:tcPr>
            <w:tcW w:w="1701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414A8" w:rsidRPr="005B420E" w:rsidRDefault="001414A8" w:rsidP="0017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420E">
              <w:rPr>
                <w:rFonts w:ascii="Times New Roman" w:hAnsi="Times New Roman" w:cs="Times New Roman"/>
                <w:sz w:val="20"/>
                <w:szCs w:val="20"/>
              </w:rPr>
              <w:t>Казахстан, Алматы, Зимняя школа</w:t>
            </w:r>
          </w:p>
        </w:tc>
      </w:tr>
    </w:tbl>
    <w:p w:rsidR="001414A8" w:rsidRPr="005B420E" w:rsidRDefault="001414A8" w:rsidP="001414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24E1" w:rsidRDefault="003D24E1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CCA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Мусульманова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с предложением активизировать и совершенствовать формы академической мобильности магистрантов и преподавателей университета. </w:t>
      </w:r>
    </w:p>
    <w:p w:rsidR="003D24E1" w:rsidRDefault="003D24E1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 Ч.А. предложил разработать систему привлечения иностранных граждан для обучения на кафедрах включая обучение по программам «двойного диплома».</w:t>
      </w:r>
    </w:p>
    <w:p w:rsidR="003D24E1" w:rsidRDefault="003D24E1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CCA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об академической мобильности принять к сведению. </w:t>
      </w:r>
      <w:r w:rsidRPr="003D24E1">
        <w:rPr>
          <w:rFonts w:ascii="Times New Roman" w:hAnsi="Times New Roman" w:cs="Times New Roman"/>
          <w:sz w:val="28"/>
          <w:szCs w:val="28"/>
        </w:rPr>
        <w:t xml:space="preserve">Деканату факультета ВШМ и заведующим 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кафедрами  разработать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 xml:space="preserve"> перспективный план мероприятий по осуществлению совместных образовательных программ с зарубежными ВУЗами и научных стажировок ППС.</w:t>
      </w:r>
    </w:p>
    <w:p w:rsidR="003D24E1" w:rsidRDefault="003D24E1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CCA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Э.У. с отчетом об итогах проведения зимней экзаменационной сессии и задачи факультета по повышению успеваемости магистрантов. Были представлены сроки проведения экзаменационной сессии:</w:t>
      </w:r>
    </w:p>
    <w:p w:rsidR="003D24E1" w:rsidRPr="003D24E1" w:rsidRDefault="003D24E1" w:rsidP="003D2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bCs/>
          <w:sz w:val="28"/>
          <w:szCs w:val="28"/>
        </w:rPr>
        <w:t>Сроки проведения экзаменационной сессии:</w:t>
      </w:r>
      <w:r w:rsidRPr="003D24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24E1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</w:p>
    <w:p w:rsidR="003D24E1" w:rsidRPr="003D24E1" w:rsidRDefault="003D24E1" w:rsidP="003D2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 xml:space="preserve"> 21.01.2019 по 01.02.2019 г</w:t>
      </w:r>
    </w:p>
    <w:p w:rsidR="003D24E1" w:rsidRPr="003D24E1" w:rsidRDefault="003D24E1" w:rsidP="003D2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4E1">
        <w:rPr>
          <w:rFonts w:ascii="Times New Roman" w:hAnsi="Times New Roman" w:cs="Times New Roman"/>
          <w:bCs/>
          <w:sz w:val="28"/>
          <w:szCs w:val="28"/>
        </w:rPr>
        <w:t>Каникулы:</w:t>
      </w:r>
      <w:r w:rsidRPr="003D24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>с 04.02.2019 по 15.02.2019</w:t>
      </w:r>
    </w:p>
    <w:p w:rsidR="003D24E1" w:rsidRPr="003D24E1" w:rsidRDefault="003D24E1" w:rsidP="003D2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bCs/>
          <w:sz w:val="28"/>
          <w:szCs w:val="28"/>
          <w:lang w:val="en-US"/>
        </w:rPr>
        <w:t>FX</w:t>
      </w:r>
      <w:r w:rsidRPr="003D24E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D24E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D24E1"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3D24E1">
        <w:rPr>
          <w:rFonts w:ascii="Times New Roman" w:hAnsi="Times New Roman" w:cs="Times New Roman"/>
          <w:sz w:val="28"/>
          <w:szCs w:val="28"/>
        </w:rPr>
        <w:t xml:space="preserve">           с 18.02 2019 по 15.03.2019</w:t>
      </w:r>
    </w:p>
    <w:p w:rsidR="003D24E1" w:rsidRPr="003D24E1" w:rsidRDefault="003D24E1" w:rsidP="003D2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bCs/>
          <w:sz w:val="28"/>
          <w:szCs w:val="28"/>
        </w:rPr>
        <w:t>Зимний семестр для выпускников:</w:t>
      </w:r>
    </w:p>
    <w:p w:rsidR="003D24E1" w:rsidRDefault="003D24E1" w:rsidP="003D2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 xml:space="preserve"> 04.02.2019 по 01.03.2019 </w:t>
      </w:r>
    </w:p>
    <w:p w:rsidR="003D24E1" w:rsidRDefault="003D24E1" w:rsidP="003D24E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Зимняя сессия была проведена в установленные сроки согласно академическому календарю университета на 2018-2019 учебный год и в соответствии с нормативными документами и приказами ректора, в которых был определен комплекс мероприятий по организации и проведению зимней экзаменационной сессии. </w:t>
      </w:r>
    </w:p>
    <w:p w:rsidR="003D24E1" w:rsidRPr="003D24E1" w:rsidRDefault="004A326E" w:rsidP="004A3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26E">
        <w:rPr>
          <w:rFonts w:ascii="Times New Roman" w:hAnsi="Times New Roman" w:cs="Times New Roman"/>
          <w:sz w:val="28"/>
          <w:szCs w:val="28"/>
        </w:rPr>
        <w:t xml:space="preserve">Была представлена таблица успеваемости зимней сессии без </w:t>
      </w:r>
      <w:r w:rsidRPr="004A326E">
        <w:rPr>
          <w:rFonts w:ascii="Times New Roman" w:hAnsi="Times New Roman" w:cs="Times New Roman"/>
          <w:sz w:val="28"/>
          <w:szCs w:val="28"/>
          <w:lang w:val="en-US"/>
        </w:rPr>
        <w:t>FX</w:t>
      </w:r>
      <w:proofErr w:type="gramStart"/>
      <w:r w:rsidRPr="004A326E">
        <w:rPr>
          <w:rFonts w:ascii="Times New Roman" w:hAnsi="Times New Roman" w:cs="Times New Roman"/>
          <w:sz w:val="28"/>
          <w:szCs w:val="28"/>
        </w:rPr>
        <w:t xml:space="preserve">и  </w:t>
      </w:r>
      <w:r w:rsidRPr="004A32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3D24E1" w:rsidRPr="006E1BD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A65F63" wp14:editId="07A6119D">
            <wp:extent cx="5940425" cy="1297940"/>
            <wp:effectExtent l="0" t="0" r="3175" b="0"/>
            <wp:docPr id="5" name="Рисунок 4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Вырезка экрана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4E1" w:rsidRDefault="003D24E1" w:rsidP="003D2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26E" w:rsidRPr="003D24E1" w:rsidRDefault="004A326E" w:rsidP="004A3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Итоги успеваемости с учетом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FX</w:t>
      </w:r>
      <w:proofErr w:type="gramStart"/>
      <w:r>
        <w:rPr>
          <w:rFonts w:ascii="Times New Roman" w:hAnsi="Times New Roman" w:cs="Times New Roman"/>
        </w:rPr>
        <w:t>и</w:t>
      </w:r>
      <w:r w:rsidRPr="006E1B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I</w:t>
      </w:r>
      <w:proofErr w:type="gramEnd"/>
    </w:p>
    <w:p w:rsidR="003D24E1" w:rsidRPr="003D24E1" w:rsidRDefault="004A326E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1BD4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 wp14:anchorId="461350D7" wp14:editId="6E1120F8">
            <wp:extent cx="5940425" cy="1535430"/>
            <wp:effectExtent l="0" t="0" r="3175" b="7620"/>
            <wp:docPr id="1" name="Рисунок 4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Вырезка экрана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4E1" w:rsidRDefault="004A326E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CBD">
        <w:rPr>
          <w:rFonts w:ascii="Times New Roman" w:hAnsi="Times New Roman" w:cs="Times New Roman"/>
          <w:b/>
          <w:sz w:val="28"/>
          <w:szCs w:val="28"/>
        </w:rPr>
        <w:lastRenderedPageBreak/>
        <w:t>ВЫСТУПИЛИ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2CBD">
        <w:rPr>
          <w:rFonts w:ascii="Times New Roman" w:hAnsi="Times New Roman" w:cs="Times New Roman"/>
          <w:sz w:val="28"/>
          <w:szCs w:val="28"/>
        </w:rPr>
        <w:t xml:space="preserve"> Кадыров Ч.А. предложил усилить контроль за успеваемостью и посещаемостью занятий магистрантами путем организации ежедневного контроля посещаемости занятий.</w:t>
      </w:r>
    </w:p>
    <w:p w:rsidR="004A326E" w:rsidRDefault="004A326E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CBD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>: Информацию об итогах зимней сессии принять к сведению.</w:t>
      </w:r>
      <w:r w:rsidR="00FC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Зав.кафедрами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руководителя ООП рассмотреть и обсудить итоги осеннего и зимнего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семестров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заседании кафедр.</w:t>
      </w:r>
    </w:p>
    <w:p w:rsidR="003D24E1" w:rsidRDefault="00707236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66B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4F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D25048">
        <w:rPr>
          <w:rFonts w:ascii="Times New Roman" w:hAnsi="Times New Roman" w:cs="Times New Roman"/>
          <w:sz w:val="28"/>
          <w:szCs w:val="28"/>
        </w:rPr>
        <w:t xml:space="preserve">организации и проведению научно-исследовательской практике на факультете созданная приказом декана факультета ВШМ </w:t>
      </w:r>
      <w:r w:rsidR="0082672B">
        <w:rPr>
          <w:rFonts w:ascii="Times New Roman" w:hAnsi="Times New Roman" w:cs="Times New Roman"/>
          <w:sz w:val="28"/>
          <w:szCs w:val="28"/>
        </w:rPr>
        <w:t xml:space="preserve">№ 109 от 14.03.2019 г </w:t>
      </w:r>
      <w:r w:rsidR="001706F0">
        <w:rPr>
          <w:rFonts w:ascii="Times New Roman" w:hAnsi="Times New Roman" w:cs="Times New Roman"/>
          <w:sz w:val="28"/>
          <w:szCs w:val="28"/>
        </w:rPr>
        <w:t>в составе: П</w:t>
      </w:r>
      <w:r w:rsidR="001706F0" w:rsidRPr="001706F0">
        <w:rPr>
          <w:rFonts w:ascii="Times New Roman" w:hAnsi="Times New Roman" w:cs="Times New Roman"/>
          <w:sz w:val="28"/>
          <w:szCs w:val="28"/>
        </w:rPr>
        <w:t xml:space="preserve">редседателя комиссии Каримовой М.Т., главного специалиста ОПП УО, </w:t>
      </w:r>
      <w:proofErr w:type="spellStart"/>
      <w:r w:rsidR="001706F0" w:rsidRPr="001706F0">
        <w:rPr>
          <w:rFonts w:ascii="Times New Roman" w:hAnsi="Times New Roman" w:cs="Times New Roman"/>
          <w:sz w:val="28"/>
          <w:szCs w:val="28"/>
        </w:rPr>
        <w:t>Дыканалиева</w:t>
      </w:r>
      <w:proofErr w:type="spellEnd"/>
      <w:r w:rsidR="001706F0" w:rsidRPr="001706F0">
        <w:rPr>
          <w:rFonts w:ascii="Times New Roman" w:hAnsi="Times New Roman" w:cs="Times New Roman"/>
          <w:sz w:val="28"/>
          <w:szCs w:val="28"/>
        </w:rPr>
        <w:t xml:space="preserve"> К.М. доцента кафедры «Инженерная педагогика», </w:t>
      </w:r>
      <w:proofErr w:type="spellStart"/>
      <w:r w:rsidR="001706F0" w:rsidRPr="001706F0">
        <w:rPr>
          <w:rFonts w:ascii="Times New Roman" w:hAnsi="Times New Roman" w:cs="Times New Roman"/>
          <w:sz w:val="28"/>
          <w:szCs w:val="28"/>
        </w:rPr>
        <w:t>Асаналиевой</w:t>
      </w:r>
      <w:proofErr w:type="spellEnd"/>
      <w:r w:rsidR="001706F0" w:rsidRPr="001706F0">
        <w:rPr>
          <w:rFonts w:ascii="Times New Roman" w:hAnsi="Times New Roman" w:cs="Times New Roman"/>
          <w:sz w:val="28"/>
          <w:szCs w:val="28"/>
        </w:rPr>
        <w:t xml:space="preserve"> Э.У. главного специалиста факультета ВШМ</w:t>
      </w:r>
      <w:r w:rsidR="001706F0">
        <w:rPr>
          <w:rFonts w:ascii="Times New Roman" w:hAnsi="Times New Roman" w:cs="Times New Roman"/>
        </w:rPr>
        <w:t xml:space="preserve"> </w:t>
      </w:r>
      <w:r w:rsidR="0082672B">
        <w:rPr>
          <w:rFonts w:ascii="Times New Roman" w:hAnsi="Times New Roman" w:cs="Times New Roman"/>
          <w:sz w:val="28"/>
          <w:szCs w:val="28"/>
        </w:rPr>
        <w:t>представила график работы:</w:t>
      </w:r>
    </w:p>
    <w:p w:rsidR="0082672B" w:rsidRPr="0082672B" w:rsidRDefault="0082672B" w:rsidP="0082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72B">
        <w:rPr>
          <w:rFonts w:ascii="Times New Roman" w:hAnsi="Times New Roman" w:cs="Times New Roman"/>
          <w:sz w:val="28"/>
          <w:szCs w:val="28"/>
          <w:u w:val="single"/>
        </w:rPr>
        <w:t>18.03.2019 г</w:t>
      </w:r>
      <w:r w:rsidRPr="0082672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2672B">
        <w:rPr>
          <w:rFonts w:ascii="Times New Roman" w:hAnsi="Times New Roman" w:cs="Times New Roman"/>
          <w:sz w:val="28"/>
          <w:szCs w:val="28"/>
        </w:rPr>
        <w:t>11.00  -</w:t>
      </w:r>
      <w:proofErr w:type="gramEnd"/>
      <w:r w:rsidRPr="0082672B">
        <w:rPr>
          <w:rFonts w:ascii="Times New Roman" w:hAnsi="Times New Roman" w:cs="Times New Roman"/>
          <w:sz w:val="28"/>
          <w:szCs w:val="28"/>
        </w:rPr>
        <w:t xml:space="preserve"> Энергетический факультет</w:t>
      </w:r>
    </w:p>
    <w:p w:rsidR="0082672B" w:rsidRPr="0082672B" w:rsidRDefault="0082672B" w:rsidP="0082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72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672B">
        <w:rPr>
          <w:rFonts w:ascii="Times New Roman" w:hAnsi="Times New Roman" w:cs="Times New Roman"/>
          <w:sz w:val="28"/>
          <w:szCs w:val="28"/>
        </w:rPr>
        <w:t xml:space="preserve"> 14.20 – Технологический факультет</w:t>
      </w:r>
    </w:p>
    <w:p w:rsidR="0082672B" w:rsidRPr="0082672B" w:rsidRDefault="0082672B" w:rsidP="0082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72B">
        <w:rPr>
          <w:rFonts w:ascii="Times New Roman" w:hAnsi="Times New Roman" w:cs="Times New Roman"/>
          <w:sz w:val="28"/>
          <w:szCs w:val="28"/>
        </w:rPr>
        <w:t>20.03.2019 г   9.30 – Факультет информационных технологий</w:t>
      </w:r>
    </w:p>
    <w:p w:rsidR="0082672B" w:rsidRPr="0082672B" w:rsidRDefault="0082672B" w:rsidP="0082672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82672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672B">
        <w:rPr>
          <w:rFonts w:ascii="Times New Roman" w:hAnsi="Times New Roman" w:cs="Times New Roman"/>
          <w:sz w:val="28"/>
          <w:szCs w:val="28"/>
        </w:rPr>
        <w:t>11.00 – Инженерно-экономический факультет</w:t>
      </w:r>
    </w:p>
    <w:p w:rsidR="0082672B" w:rsidRPr="0082672B" w:rsidRDefault="0082672B" w:rsidP="0082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72B">
        <w:rPr>
          <w:rFonts w:ascii="Times New Roman" w:hAnsi="Times New Roman" w:cs="Times New Roman"/>
          <w:sz w:val="28"/>
          <w:szCs w:val="28"/>
        </w:rPr>
        <w:tab/>
        <w:t xml:space="preserve">                       Кыргызско-германский технический институт</w:t>
      </w:r>
    </w:p>
    <w:p w:rsidR="0082672B" w:rsidRPr="0082672B" w:rsidRDefault="0082672B" w:rsidP="00826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672B">
        <w:rPr>
          <w:rFonts w:ascii="Times New Roman" w:hAnsi="Times New Roman" w:cs="Times New Roman"/>
          <w:sz w:val="28"/>
          <w:szCs w:val="28"/>
        </w:rPr>
        <w:t>14.20 – Факультет транспорта и машиностроения</w:t>
      </w:r>
    </w:p>
    <w:p w:rsidR="0082672B" w:rsidRDefault="0082672B" w:rsidP="0082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72B">
        <w:rPr>
          <w:rFonts w:ascii="Times New Roman" w:hAnsi="Times New Roman" w:cs="Times New Roman"/>
          <w:sz w:val="28"/>
          <w:szCs w:val="28"/>
        </w:rPr>
        <w:tab/>
        <w:t xml:space="preserve">                       Институт электроники и телекоммуникаций</w:t>
      </w:r>
    </w:p>
    <w:p w:rsidR="004F366B" w:rsidRDefault="004F366B" w:rsidP="004F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66B">
        <w:rPr>
          <w:rFonts w:ascii="Times New Roman" w:hAnsi="Times New Roman" w:cs="Times New Roman"/>
          <w:sz w:val="28"/>
          <w:szCs w:val="28"/>
        </w:rPr>
        <w:t xml:space="preserve">     Комиссией было отмечено, что организация практик и ГАК осуществляется в соответствии </w:t>
      </w:r>
      <w:proofErr w:type="gramStart"/>
      <w:r w:rsidRPr="004F366B">
        <w:rPr>
          <w:rFonts w:ascii="Times New Roman" w:hAnsi="Times New Roman" w:cs="Times New Roman"/>
          <w:sz w:val="28"/>
          <w:szCs w:val="28"/>
        </w:rPr>
        <w:t>с  нормативными</w:t>
      </w:r>
      <w:proofErr w:type="gramEnd"/>
      <w:r w:rsidRPr="004F366B">
        <w:rPr>
          <w:rFonts w:ascii="Times New Roman" w:hAnsi="Times New Roman" w:cs="Times New Roman"/>
          <w:sz w:val="28"/>
          <w:szCs w:val="28"/>
        </w:rPr>
        <w:t xml:space="preserve"> документами, графиком учебного процесса, приказов, договоров с базами практик. Методическое </w:t>
      </w:r>
      <w:proofErr w:type="gramStart"/>
      <w:r w:rsidRPr="004F366B">
        <w:rPr>
          <w:rFonts w:ascii="Times New Roman" w:hAnsi="Times New Roman" w:cs="Times New Roman"/>
          <w:sz w:val="28"/>
          <w:szCs w:val="28"/>
        </w:rPr>
        <w:t>обеспечение  кафедр</w:t>
      </w:r>
      <w:proofErr w:type="gramEnd"/>
      <w:r w:rsidRPr="004F366B">
        <w:rPr>
          <w:rFonts w:ascii="Times New Roman" w:hAnsi="Times New Roman" w:cs="Times New Roman"/>
          <w:sz w:val="28"/>
          <w:szCs w:val="28"/>
        </w:rPr>
        <w:t xml:space="preserve"> достаточное.  Имеются отчеты по практикам магистров, ведутся дневники. Отчеты руководителей практик сдаются в Учебный отдел. На кафедрах в большинстве случаев изданы сквозные программы практик. На некоторых кафедрах документы в стадии разработки. Научно-исследовательская практика проводится на кафедрах, или по месту работы, в рамках тематики МД.</w:t>
      </w:r>
    </w:p>
    <w:p w:rsidR="004F366B" w:rsidRPr="004F366B" w:rsidRDefault="002772CA" w:rsidP="004F3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66B" w:rsidRPr="004F366B">
        <w:rPr>
          <w:rFonts w:ascii="Times New Roman" w:hAnsi="Times New Roman" w:cs="Times New Roman"/>
          <w:sz w:val="28"/>
          <w:szCs w:val="28"/>
        </w:rPr>
        <w:t>Во всех учебных планах предусмотрены 3 вида практик:</w:t>
      </w:r>
    </w:p>
    <w:p w:rsidR="004F366B" w:rsidRPr="004F366B" w:rsidRDefault="004F366B" w:rsidP="004F3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66B">
        <w:rPr>
          <w:rFonts w:ascii="Times New Roman" w:hAnsi="Times New Roman" w:cs="Times New Roman"/>
          <w:sz w:val="28"/>
          <w:szCs w:val="28"/>
        </w:rPr>
        <w:t xml:space="preserve">1. Научно - производственная: Срок проведения 6 недель. Начало практики с 25 </w:t>
      </w:r>
      <w:proofErr w:type="gramStart"/>
      <w:r w:rsidRPr="004F366B">
        <w:rPr>
          <w:rFonts w:ascii="Times New Roman" w:hAnsi="Times New Roman" w:cs="Times New Roman"/>
          <w:sz w:val="28"/>
          <w:szCs w:val="28"/>
        </w:rPr>
        <w:t>июня  по</w:t>
      </w:r>
      <w:proofErr w:type="gramEnd"/>
      <w:r w:rsidRPr="004F366B">
        <w:rPr>
          <w:rFonts w:ascii="Times New Roman" w:hAnsi="Times New Roman" w:cs="Times New Roman"/>
          <w:sz w:val="28"/>
          <w:szCs w:val="28"/>
        </w:rPr>
        <w:t xml:space="preserve"> 4 июля 2018 </w:t>
      </w:r>
      <w:proofErr w:type="spellStart"/>
      <w:r w:rsidRPr="004F366B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</w:p>
    <w:p w:rsidR="004F366B" w:rsidRPr="004F366B" w:rsidRDefault="004F366B" w:rsidP="004F3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66B">
        <w:rPr>
          <w:rFonts w:ascii="Times New Roman" w:hAnsi="Times New Roman" w:cs="Times New Roman"/>
          <w:sz w:val="28"/>
          <w:szCs w:val="28"/>
        </w:rPr>
        <w:t xml:space="preserve">2. Научно – педагогическая: Срок </w:t>
      </w:r>
      <w:proofErr w:type="gramStart"/>
      <w:r w:rsidRPr="004F366B">
        <w:rPr>
          <w:rFonts w:ascii="Times New Roman" w:hAnsi="Times New Roman" w:cs="Times New Roman"/>
          <w:sz w:val="28"/>
          <w:szCs w:val="28"/>
        </w:rPr>
        <w:t>проведения  4</w:t>
      </w:r>
      <w:proofErr w:type="gramEnd"/>
      <w:r w:rsidRPr="004F366B">
        <w:rPr>
          <w:rFonts w:ascii="Times New Roman" w:hAnsi="Times New Roman" w:cs="Times New Roman"/>
          <w:sz w:val="28"/>
          <w:szCs w:val="28"/>
        </w:rPr>
        <w:t xml:space="preserve"> недели. Начало практики с 8 октября по 3 ноября 2019 </w:t>
      </w:r>
      <w:proofErr w:type="spellStart"/>
      <w:r w:rsidRPr="004F366B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4F366B">
        <w:rPr>
          <w:rFonts w:ascii="Times New Roman" w:hAnsi="Times New Roman" w:cs="Times New Roman"/>
          <w:sz w:val="28"/>
          <w:szCs w:val="28"/>
        </w:rPr>
        <w:t>.</w:t>
      </w:r>
    </w:p>
    <w:p w:rsidR="004F366B" w:rsidRDefault="004F366B" w:rsidP="004F3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66B">
        <w:rPr>
          <w:rFonts w:ascii="Times New Roman" w:hAnsi="Times New Roman" w:cs="Times New Roman"/>
          <w:sz w:val="28"/>
          <w:szCs w:val="28"/>
        </w:rPr>
        <w:t xml:space="preserve">3. Научно - исследовательская: Срок проведения 8 недель. Начало практики с 18 февраля по 12 апреля 2019 </w:t>
      </w:r>
      <w:proofErr w:type="spellStart"/>
      <w:r w:rsidRPr="004F366B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</w:p>
    <w:p w:rsidR="000845C9" w:rsidRDefault="000845C9" w:rsidP="004F3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представлены сведения о проведении научно-исследовательской практики в виде таблицы: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Энергетический факультет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«Электроэнергетика»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                     Группа ЭЭм-1-17             </w:t>
      </w:r>
      <w:r w:rsidRPr="00951CCC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493"/>
        <w:gridCol w:w="3098"/>
        <w:gridCol w:w="1366"/>
        <w:gridCol w:w="2126"/>
        <w:gridCol w:w="1417"/>
        <w:gridCol w:w="1134"/>
      </w:tblGrid>
      <w:tr w:rsidR="000845C9" w:rsidRPr="00951CCC" w:rsidTr="000845C9">
        <w:tc>
          <w:tcPr>
            <w:tcW w:w="49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3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13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49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Каф.Электроэнергетики</w:t>
            </w:r>
            <w:proofErr w:type="spellEnd"/>
          </w:p>
        </w:tc>
        <w:tc>
          <w:tcPr>
            <w:tcW w:w="136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Джунуев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Северэлектро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Сокулукская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РЭС</w:t>
            </w:r>
          </w:p>
        </w:tc>
        <w:tc>
          <w:tcPr>
            <w:tcW w:w="136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Джунуев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ОАО «КУЭТ»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г.Бишкек</w:t>
            </w:r>
            <w:proofErr w:type="spellEnd"/>
          </w:p>
        </w:tc>
        <w:tc>
          <w:tcPr>
            <w:tcW w:w="136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Джунуев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Северэлектро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Джунуев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Электрические станции</w:t>
            </w:r>
          </w:p>
        </w:tc>
        <w:tc>
          <w:tcPr>
            <w:tcW w:w="136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Джунуев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«ЖЭС»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Кордайская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РЭС</w:t>
            </w:r>
          </w:p>
        </w:tc>
        <w:tc>
          <w:tcPr>
            <w:tcW w:w="136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Джунуев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Кантский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цементный завод</w:t>
            </w:r>
          </w:p>
        </w:tc>
        <w:tc>
          <w:tcPr>
            <w:tcW w:w="136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Джунуев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ЭЭм-2-17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499"/>
        <w:gridCol w:w="3098"/>
        <w:gridCol w:w="1360"/>
        <w:gridCol w:w="2126"/>
        <w:gridCol w:w="1478"/>
        <w:gridCol w:w="1073"/>
      </w:tblGrid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36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7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07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</w:p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Каф.Электроэнергетики</w:t>
            </w:r>
            <w:proofErr w:type="spellEnd"/>
          </w:p>
        </w:tc>
        <w:tc>
          <w:tcPr>
            <w:tcW w:w="13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Такырбашев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Б.К.</w:t>
            </w:r>
          </w:p>
        </w:tc>
        <w:tc>
          <w:tcPr>
            <w:tcW w:w="147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ОАО «КУЭТ»</w:t>
            </w:r>
          </w:p>
        </w:tc>
        <w:tc>
          <w:tcPr>
            <w:tcW w:w="13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Такырбашев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Б.К.</w:t>
            </w:r>
          </w:p>
        </w:tc>
        <w:tc>
          <w:tcPr>
            <w:tcW w:w="147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Чакан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ГЭС»</w:t>
            </w:r>
          </w:p>
        </w:tc>
        <w:tc>
          <w:tcPr>
            <w:tcW w:w="13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Такырбашев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Б.К.</w:t>
            </w:r>
          </w:p>
        </w:tc>
        <w:tc>
          <w:tcPr>
            <w:tcW w:w="147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Северэлектро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Ыссык-Ата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РЭТ</w:t>
            </w:r>
          </w:p>
        </w:tc>
        <w:tc>
          <w:tcPr>
            <w:tcW w:w="13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Такырбашев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Б.К.</w:t>
            </w:r>
          </w:p>
        </w:tc>
        <w:tc>
          <w:tcPr>
            <w:tcW w:w="147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Кумтор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Голд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Компани</w:t>
            </w:r>
          </w:p>
        </w:tc>
        <w:tc>
          <w:tcPr>
            <w:tcW w:w="13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Такырбашев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Б.К.</w:t>
            </w:r>
          </w:p>
        </w:tc>
        <w:tc>
          <w:tcPr>
            <w:tcW w:w="147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Электр.станции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Такырбашев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Б.К.</w:t>
            </w:r>
          </w:p>
        </w:tc>
        <w:tc>
          <w:tcPr>
            <w:tcW w:w="147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Электросила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Такырбашев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Б.К.</w:t>
            </w:r>
          </w:p>
        </w:tc>
        <w:tc>
          <w:tcPr>
            <w:tcW w:w="147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Бишкекводоканал</w:t>
            </w:r>
            <w:proofErr w:type="spellEnd"/>
          </w:p>
        </w:tc>
        <w:tc>
          <w:tcPr>
            <w:tcW w:w="13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Такырбашев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Б.К.</w:t>
            </w:r>
          </w:p>
        </w:tc>
        <w:tc>
          <w:tcPr>
            <w:tcW w:w="147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ЭЭм-3-17       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99"/>
        <w:gridCol w:w="3098"/>
        <w:gridCol w:w="1360"/>
        <w:gridCol w:w="2126"/>
        <w:gridCol w:w="1478"/>
        <w:gridCol w:w="1215"/>
      </w:tblGrid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36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7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21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Каф.Электроэнергетики</w:t>
            </w:r>
            <w:proofErr w:type="spellEnd"/>
          </w:p>
        </w:tc>
        <w:tc>
          <w:tcPr>
            <w:tcW w:w="13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Иманакунова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Ж.С.</w:t>
            </w:r>
          </w:p>
        </w:tc>
        <w:tc>
          <w:tcPr>
            <w:tcW w:w="147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ОАО Электрические станции</w:t>
            </w:r>
          </w:p>
        </w:tc>
        <w:tc>
          <w:tcPr>
            <w:tcW w:w="13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Иманакунова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Ж.С.</w:t>
            </w:r>
          </w:p>
        </w:tc>
        <w:tc>
          <w:tcPr>
            <w:tcW w:w="147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Кафедра «Электромеханика» 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ЭЭм-4-17     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99"/>
        <w:gridCol w:w="2946"/>
        <w:gridCol w:w="1512"/>
        <w:gridCol w:w="2126"/>
        <w:gridCol w:w="1425"/>
        <w:gridCol w:w="1268"/>
      </w:tblGrid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4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51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2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Торговый центр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Берекет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гранд</w:t>
            </w:r>
          </w:p>
        </w:tc>
        <w:tc>
          <w:tcPr>
            <w:tcW w:w="151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Бочкарев В.И.</w:t>
            </w:r>
          </w:p>
        </w:tc>
        <w:tc>
          <w:tcPr>
            <w:tcW w:w="142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6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4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ТЭЦ, Бишкек</w:t>
            </w:r>
          </w:p>
        </w:tc>
        <w:tc>
          <w:tcPr>
            <w:tcW w:w="151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Бочкарев В.И.</w:t>
            </w:r>
          </w:p>
        </w:tc>
        <w:tc>
          <w:tcPr>
            <w:tcW w:w="142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6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4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Каф.Электромеханика</w:t>
            </w:r>
            <w:proofErr w:type="spellEnd"/>
          </w:p>
        </w:tc>
        <w:tc>
          <w:tcPr>
            <w:tcW w:w="151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Бочкарев В.И.</w:t>
            </w:r>
          </w:p>
        </w:tc>
        <w:tc>
          <w:tcPr>
            <w:tcW w:w="142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6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«Электроснабжение»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proofErr w:type="spellStart"/>
      <w:r w:rsidRPr="00951CCC">
        <w:rPr>
          <w:rFonts w:ascii="Times New Roman" w:hAnsi="Times New Roman" w:cs="Times New Roman"/>
          <w:b/>
          <w:sz w:val="20"/>
          <w:szCs w:val="20"/>
        </w:rPr>
        <w:t>ЭЭм</w:t>
      </w:r>
      <w:proofErr w:type="spellEnd"/>
      <w:r w:rsidRPr="00951CCC">
        <w:rPr>
          <w:rFonts w:ascii="Times New Roman" w:hAnsi="Times New Roman" w:cs="Times New Roman"/>
          <w:b/>
          <w:sz w:val="20"/>
          <w:szCs w:val="20"/>
        </w:rPr>
        <w:t xml:space="preserve">(к)-5-17    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99"/>
        <w:gridCol w:w="3061"/>
        <w:gridCol w:w="1397"/>
        <w:gridCol w:w="2126"/>
        <w:gridCol w:w="1465"/>
        <w:gridCol w:w="1228"/>
      </w:tblGrid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39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ОАО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Северэлектро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Айткеев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Кыргызтелеком</w:t>
            </w:r>
            <w:proofErr w:type="spellEnd"/>
          </w:p>
        </w:tc>
        <w:tc>
          <w:tcPr>
            <w:tcW w:w="139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Айткеев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Каф.Электроснабжение</w:t>
            </w:r>
            <w:proofErr w:type="spellEnd"/>
          </w:p>
        </w:tc>
        <w:tc>
          <w:tcPr>
            <w:tcW w:w="139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Айткеев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Silkwei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</w:p>
        </w:tc>
        <w:tc>
          <w:tcPr>
            <w:tcW w:w="139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Айткеев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Бишкекский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тролейбусный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парк</w:t>
            </w:r>
          </w:p>
        </w:tc>
        <w:tc>
          <w:tcPr>
            <w:tcW w:w="139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Айткеев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институт Энергетики и Экономики</w:t>
            </w:r>
          </w:p>
        </w:tc>
        <w:tc>
          <w:tcPr>
            <w:tcW w:w="139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Айткеев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Каф.ТОЭ</w:t>
            </w:r>
            <w:proofErr w:type="spellEnd"/>
          </w:p>
        </w:tc>
        <w:tc>
          <w:tcPr>
            <w:tcW w:w="139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Айткеев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ГАРТЭК</w:t>
            </w:r>
          </w:p>
        </w:tc>
        <w:tc>
          <w:tcPr>
            <w:tcW w:w="139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Айткеев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ЭЭм-5-17   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99"/>
        <w:gridCol w:w="3061"/>
        <w:gridCol w:w="1538"/>
        <w:gridCol w:w="1985"/>
        <w:gridCol w:w="1465"/>
        <w:gridCol w:w="1228"/>
      </w:tblGrid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53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198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Северэлектро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Тохтамов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Востокэлектро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Тохтамов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Бишкек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Теплоэнерго</w:t>
            </w:r>
            <w:proofErr w:type="spellEnd"/>
          </w:p>
        </w:tc>
        <w:tc>
          <w:tcPr>
            <w:tcW w:w="15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Тохтамов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Ошэлектро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Ноокат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Тохтамов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Каф.Электроснабжение</w:t>
            </w:r>
            <w:proofErr w:type="spellEnd"/>
          </w:p>
        </w:tc>
        <w:tc>
          <w:tcPr>
            <w:tcW w:w="15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Тохтамов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14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«Возобновляемые источники электроэнергии»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ЭЭм-6-17  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94"/>
        <w:gridCol w:w="2600"/>
        <w:gridCol w:w="1888"/>
        <w:gridCol w:w="1937"/>
        <w:gridCol w:w="1504"/>
        <w:gridCol w:w="1353"/>
      </w:tblGrid>
      <w:tr w:rsidR="000845C9" w:rsidRPr="00951CCC" w:rsidTr="000845C9">
        <w:tc>
          <w:tcPr>
            <w:tcW w:w="49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0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88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193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35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49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60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институт Энергетики и Экономики</w:t>
            </w:r>
          </w:p>
        </w:tc>
        <w:tc>
          <w:tcPr>
            <w:tcW w:w="188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Обозов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А.Дж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5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ЭЭм-7-17   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01"/>
        <w:gridCol w:w="2217"/>
        <w:gridCol w:w="2106"/>
        <w:gridCol w:w="1978"/>
        <w:gridCol w:w="1504"/>
        <w:gridCol w:w="1470"/>
      </w:tblGrid>
      <w:tr w:rsidR="000845C9" w:rsidRPr="00951CCC" w:rsidTr="000845C9">
        <w:tc>
          <w:tcPr>
            <w:tcW w:w="50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1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210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197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7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Каф.ВИЭ</w:t>
            </w:r>
            <w:proofErr w:type="spellEnd"/>
          </w:p>
        </w:tc>
        <w:tc>
          <w:tcPr>
            <w:tcW w:w="210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Обозов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А.Дж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7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ОАО 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Северэлектро</w:t>
            </w:r>
            <w:proofErr w:type="spellEnd"/>
            <w:proofErr w:type="gramEnd"/>
          </w:p>
        </w:tc>
        <w:tc>
          <w:tcPr>
            <w:tcW w:w="210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Обозов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А.Дж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7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«Теплоэнергетика и теплотехника»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ТТм-1-17     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03"/>
        <w:gridCol w:w="2186"/>
        <w:gridCol w:w="2126"/>
        <w:gridCol w:w="1984"/>
        <w:gridCol w:w="1611"/>
        <w:gridCol w:w="1366"/>
      </w:tblGrid>
      <w:tr w:rsidR="000845C9" w:rsidRPr="00951CCC" w:rsidTr="000845C9">
        <w:tc>
          <w:tcPr>
            <w:tcW w:w="50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8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61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3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Каф.Техносферная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Бобровская Е.А.</w:t>
            </w:r>
          </w:p>
        </w:tc>
        <w:tc>
          <w:tcPr>
            <w:tcW w:w="1611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6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</w:t>
      </w:r>
      <w:proofErr w:type="spellStart"/>
      <w:r w:rsidRPr="00951CCC">
        <w:rPr>
          <w:rFonts w:ascii="Times New Roman" w:hAnsi="Times New Roman" w:cs="Times New Roman"/>
          <w:b/>
          <w:sz w:val="20"/>
          <w:szCs w:val="20"/>
        </w:rPr>
        <w:t>Техносферная</w:t>
      </w:r>
      <w:proofErr w:type="spellEnd"/>
      <w:r w:rsidRPr="00951CCC">
        <w:rPr>
          <w:rFonts w:ascii="Times New Roman" w:hAnsi="Times New Roman" w:cs="Times New Roman"/>
          <w:b/>
          <w:sz w:val="20"/>
          <w:szCs w:val="20"/>
        </w:rPr>
        <w:t xml:space="preserve"> безопасность»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ТБм-1-17 (БЖД)    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01"/>
        <w:gridCol w:w="2188"/>
        <w:gridCol w:w="2126"/>
        <w:gridCol w:w="1984"/>
        <w:gridCol w:w="1642"/>
        <w:gridCol w:w="1335"/>
      </w:tblGrid>
      <w:tr w:rsidR="000845C9" w:rsidRPr="00951CCC" w:rsidTr="000845C9">
        <w:tc>
          <w:tcPr>
            <w:tcW w:w="50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8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64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33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Межрегиональное управление по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г.Бишкек</w:t>
            </w:r>
            <w:proofErr w:type="spellEnd"/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Шерматов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Ч.Ш.</w:t>
            </w:r>
          </w:p>
        </w:tc>
        <w:tc>
          <w:tcPr>
            <w:tcW w:w="164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Астра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Солар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Технолоджис</w:t>
            </w:r>
            <w:proofErr w:type="spellEnd"/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Шерматов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Ч.Ш.</w:t>
            </w:r>
          </w:p>
        </w:tc>
        <w:tc>
          <w:tcPr>
            <w:tcW w:w="164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Кыргызстройсервис</w:t>
            </w:r>
            <w:proofErr w:type="spellEnd"/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Шерматов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Ч.Ш.</w:t>
            </w:r>
          </w:p>
        </w:tc>
        <w:tc>
          <w:tcPr>
            <w:tcW w:w="164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8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ОАО»НЭСК</w:t>
            </w:r>
            <w:proofErr w:type="gram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 ЧУПВЭС</w:t>
            </w:r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Шерматов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Ч.Ш.</w:t>
            </w:r>
          </w:p>
        </w:tc>
        <w:tc>
          <w:tcPr>
            <w:tcW w:w="164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8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Северэлектро</w:t>
            </w:r>
            <w:proofErr w:type="spellEnd"/>
          </w:p>
        </w:tc>
        <w:tc>
          <w:tcPr>
            <w:tcW w:w="212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Степанов С.Б.</w:t>
            </w:r>
          </w:p>
        </w:tc>
        <w:tc>
          <w:tcPr>
            <w:tcW w:w="164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ТБм-1-17 (ЗЧС)   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02"/>
        <w:gridCol w:w="2195"/>
        <w:gridCol w:w="2073"/>
        <w:gridCol w:w="2111"/>
        <w:gridCol w:w="1556"/>
        <w:gridCol w:w="1339"/>
      </w:tblGrid>
      <w:tr w:rsidR="000845C9" w:rsidRPr="00951CCC" w:rsidTr="000845C9">
        <w:tc>
          <w:tcPr>
            <w:tcW w:w="50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9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207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1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33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9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Управление МЧС КР по Чуйской области</w:t>
            </w:r>
          </w:p>
        </w:tc>
        <w:tc>
          <w:tcPr>
            <w:tcW w:w="207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Степанов С.Б.</w:t>
            </w:r>
          </w:p>
        </w:tc>
        <w:tc>
          <w:tcPr>
            <w:tcW w:w="155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9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Центр подготовки водолазов и проведения подводно-технических работ при МЧС КР</w:t>
            </w:r>
          </w:p>
        </w:tc>
        <w:tc>
          <w:tcPr>
            <w:tcW w:w="207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Степанов С.Б.</w:t>
            </w:r>
          </w:p>
        </w:tc>
        <w:tc>
          <w:tcPr>
            <w:tcW w:w="155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</w:t>
      </w:r>
      <w:r w:rsidRPr="00951CCC">
        <w:rPr>
          <w:rFonts w:ascii="Times New Roman" w:hAnsi="Times New Roman" w:cs="Times New Roman"/>
          <w:b/>
          <w:sz w:val="20"/>
          <w:szCs w:val="20"/>
        </w:rPr>
        <w:t>акультет информационных технологий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«Информатика и вычислительная техника»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ИВТм-1-17 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4"/>
        <w:gridCol w:w="1983"/>
        <w:gridCol w:w="1845"/>
        <w:gridCol w:w="2364"/>
        <w:gridCol w:w="1504"/>
        <w:gridCol w:w="1434"/>
      </w:tblGrid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84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36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3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98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Каф.ИВТ</w:t>
            </w:r>
            <w:proofErr w:type="spellEnd"/>
          </w:p>
        </w:tc>
        <w:tc>
          <w:tcPr>
            <w:tcW w:w="184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Исраилова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Тентиева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3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Zensoft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Шабданов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3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ИТПм-1-17    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02"/>
        <w:gridCol w:w="2045"/>
        <w:gridCol w:w="1843"/>
        <w:gridCol w:w="2268"/>
        <w:gridCol w:w="1559"/>
        <w:gridCol w:w="1417"/>
      </w:tblGrid>
      <w:tr w:rsidR="000845C9" w:rsidRPr="00951CCC" w:rsidTr="000845C9">
        <w:tc>
          <w:tcPr>
            <w:tcW w:w="50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4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8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Агентство по гидрометеорологии при МЧС КР</w:t>
            </w:r>
          </w:p>
        </w:tc>
        <w:tc>
          <w:tcPr>
            <w:tcW w:w="184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Абакирова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Г.Б.</w:t>
            </w:r>
          </w:p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Тентиева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«Программное обеспечение компьютерных систем»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ПИм-1-18 Научно-педагогическая практика 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7"/>
        <w:gridCol w:w="2138"/>
        <w:gridCol w:w="1886"/>
        <w:gridCol w:w="2127"/>
        <w:gridCol w:w="1573"/>
        <w:gridCol w:w="1403"/>
      </w:tblGrid>
      <w:tr w:rsidR="000845C9" w:rsidRPr="00951CCC" w:rsidTr="000845C9">
        <w:tc>
          <w:tcPr>
            <w:tcW w:w="50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3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88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2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7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0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3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Каф.ПОКС</w:t>
            </w:r>
            <w:proofErr w:type="spellEnd"/>
          </w:p>
        </w:tc>
        <w:tc>
          <w:tcPr>
            <w:tcW w:w="188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Абдыкалыков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7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0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ИБм-1-18 Научно-педагогическая практика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0"/>
        <w:gridCol w:w="1961"/>
        <w:gridCol w:w="1870"/>
        <w:gridCol w:w="2327"/>
        <w:gridCol w:w="1559"/>
        <w:gridCol w:w="1417"/>
      </w:tblGrid>
      <w:tr w:rsidR="000845C9" w:rsidRPr="00951CCC" w:rsidTr="000845C9">
        <w:tc>
          <w:tcPr>
            <w:tcW w:w="50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87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32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6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Каф.ПОКС</w:t>
            </w:r>
            <w:proofErr w:type="spellEnd"/>
          </w:p>
        </w:tc>
        <w:tc>
          <w:tcPr>
            <w:tcW w:w="187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Бримкулов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У.Н.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ПИм-1-17 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7"/>
        <w:gridCol w:w="1898"/>
        <w:gridCol w:w="1843"/>
        <w:gridCol w:w="2410"/>
        <w:gridCol w:w="1559"/>
        <w:gridCol w:w="1417"/>
      </w:tblGrid>
      <w:tr w:rsidR="000845C9" w:rsidRPr="00951CCC" w:rsidTr="000845C9">
        <w:tc>
          <w:tcPr>
            <w:tcW w:w="50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8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41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Каф.ПОКС</w:t>
            </w:r>
            <w:proofErr w:type="spellEnd"/>
          </w:p>
        </w:tc>
        <w:tc>
          <w:tcPr>
            <w:tcW w:w="184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Цой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Мансу</w:t>
            </w:r>
            <w:proofErr w:type="spellEnd"/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«Автоматическое управление»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УТСм-1-17 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3"/>
        <w:gridCol w:w="2050"/>
        <w:gridCol w:w="1838"/>
        <w:gridCol w:w="2267"/>
        <w:gridCol w:w="1559"/>
        <w:gridCol w:w="1417"/>
      </w:tblGrid>
      <w:tr w:rsidR="000845C9" w:rsidRPr="00951CCC" w:rsidTr="000845C9">
        <w:tc>
          <w:tcPr>
            <w:tcW w:w="50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5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83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26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 Автоматизация управления</w:t>
            </w:r>
          </w:p>
        </w:tc>
        <w:tc>
          <w:tcPr>
            <w:tcW w:w="18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Батырканов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Ж.И.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Факультет транспорта и машиностроения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«Автоматизация и робототехника»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АТПм-1-17 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7"/>
        <w:gridCol w:w="2074"/>
        <w:gridCol w:w="1838"/>
        <w:gridCol w:w="2239"/>
        <w:gridCol w:w="1546"/>
        <w:gridCol w:w="1430"/>
      </w:tblGrid>
      <w:tr w:rsidR="000845C9" w:rsidRPr="00951CCC" w:rsidTr="000845C9">
        <w:tc>
          <w:tcPr>
            <w:tcW w:w="50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7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83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23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4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3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ЗАО «Кока Кола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Ботлерс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Даровских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В.Д.</w:t>
            </w:r>
          </w:p>
        </w:tc>
        <w:tc>
          <w:tcPr>
            <w:tcW w:w="154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3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7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ЧП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Frilans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Самсалиев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54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3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7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Филиал КГТУ г Кара Балта</w:t>
            </w:r>
          </w:p>
        </w:tc>
        <w:tc>
          <w:tcPr>
            <w:tcW w:w="18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Самсалиев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54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3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7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Компания «Сайма Телеком»</w:t>
            </w:r>
          </w:p>
        </w:tc>
        <w:tc>
          <w:tcPr>
            <w:tcW w:w="18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Самсалиев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54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3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Вилайн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Самсалиев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54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3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«Организация перевозок и безопасность движения»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86"/>
        <w:gridCol w:w="1961"/>
        <w:gridCol w:w="1778"/>
        <w:gridCol w:w="2147"/>
        <w:gridCol w:w="1500"/>
        <w:gridCol w:w="1362"/>
      </w:tblGrid>
      <w:tr w:rsidR="000845C9" w:rsidRPr="00951CCC" w:rsidTr="000845C9">
        <w:tc>
          <w:tcPr>
            <w:tcW w:w="50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ТТПм-1-17     </w:t>
            </w: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4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8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Каф.ОПиБД</w:t>
            </w:r>
            <w:proofErr w:type="spellEnd"/>
          </w:p>
        </w:tc>
        <w:tc>
          <w:tcPr>
            <w:tcW w:w="184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Торобеков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Б.Т.</w:t>
            </w:r>
          </w:p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Касымалиев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Сарымсаков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Б.А.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Кыргызский авиационный колледж им.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И.Абдраимова</w:t>
            </w:r>
            <w:proofErr w:type="spellEnd"/>
          </w:p>
        </w:tc>
        <w:tc>
          <w:tcPr>
            <w:tcW w:w="184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Атабеков К.К.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«Технология машиностроения»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МАШ(СОП) 1-17    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03"/>
        <w:gridCol w:w="2044"/>
        <w:gridCol w:w="1843"/>
        <w:gridCol w:w="2268"/>
        <w:gridCol w:w="1559"/>
        <w:gridCol w:w="1417"/>
      </w:tblGrid>
      <w:tr w:rsidR="000845C9" w:rsidRPr="00951CCC" w:rsidTr="000845C9">
        <w:tc>
          <w:tcPr>
            <w:tcW w:w="50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4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8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 Технология машиностроения</w:t>
            </w:r>
          </w:p>
        </w:tc>
        <w:tc>
          <w:tcPr>
            <w:tcW w:w="184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Омуралиев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У.К.</w:t>
            </w:r>
          </w:p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Мамбеталиев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МАШм-1-17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5"/>
        <w:gridCol w:w="2125"/>
        <w:gridCol w:w="1838"/>
        <w:gridCol w:w="2190"/>
        <w:gridCol w:w="1559"/>
        <w:gridCol w:w="1417"/>
      </w:tblGrid>
      <w:tr w:rsidR="000845C9" w:rsidRPr="00951CCC" w:rsidTr="000845C9">
        <w:tc>
          <w:tcPr>
            <w:tcW w:w="50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83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9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Институт машиноведения</w:t>
            </w:r>
          </w:p>
        </w:tc>
        <w:tc>
          <w:tcPr>
            <w:tcW w:w="18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Трегубов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Каф.ТМ</w:t>
            </w:r>
            <w:proofErr w:type="spellEnd"/>
          </w:p>
        </w:tc>
        <w:tc>
          <w:tcPr>
            <w:tcW w:w="183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Рагрин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МТМм-1-17   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06"/>
        <w:gridCol w:w="2027"/>
        <w:gridCol w:w="1998"/>
        <w:gridCol w:w="2127"/>
        <w:gridCol w:w="1529"/>
        <w:gridCol w:w="1447"/>
      </w:tblGrid>
      <w:tr w:rsidR="000845C9" w:rsidRPr="00951CCC" w:rsidTr="000845C9">
        <w:tc>
          <w:tcPr>
            <w:tcW w:w="50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2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99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2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2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4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02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Каф.ТМ</w:t>
            </w:r>
            <w:proofErr w:type="spellEnd"/>
          </w:p>
        </w:tc>
        <w:tc>
          <w:tcPr>
            <w:tcW w:w="1998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Трегубов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52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«Полиграфия»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ИСТм-1-17 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4"/>
        <w:gridCol w:w="2043"/>
        <w:gridCol w:w="1984"/>
        <w:gridCol w:w="2127"/>
        <w:gridCol w:w="1559"/>
        <w:gridCol w:w="1417"/>
      </w:tblGrid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2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Издательский центр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Текник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Раззаков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155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«Инженерная педагогика»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ПОм-1-17    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05"/>
        <w:gridCol w:w="2042"/>
        <w:gridCol w:w="1984"/>
        <w:gridCol w:w="2127"/>
        <w:gridCol w:w="1595"/>
        <w:gridCol w:w="1381"/>
      </w:tblGrid>
      <w:tr w:rsidR="000845C9" w:rsidRPr="00951CCC" w:rsidTr="000845C9">
        <w:tc>
          <w:tcPr>
            <w:tcW w:w="50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4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2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9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3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 Инженерная педагогика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Дыканалиев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</w:p>
        </w:tc>
        <w:tc>
          <w:tcPr>
            <w:tcW w:w="159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81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«Автомобильный транспорт»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ЭТМм-1-17 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5"/>
        <w:gridCol w:w="1995"/>
        <w:gridCol w:w="1991"/>
        <w:gridCol w:w="2197"/>
        <w:gridCol w:w="1504"/>
        <w:gridCol w:w="1442"/>
      </w:tblGrid>
      <w:tr w:rsidR="000845C9" w:rsidRPr="00951CCC" w:rsidTr="000845C9">
        <w:tc>
          <w:tcPr>
            <w:tcW w:w="50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9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99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9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4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9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Давлятов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У.Р.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Технологический факультет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«Технология производства продуктов питания»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ТПППЖПм-1-17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95"/>
        <w:gridCol w:w="2224"/>
        <w:gridCol w:w="1923"/>
        <w:gridCol w:w="2149"/>
        <w:gridCol w:w="1504"/>
        <w:gridCol w:w="1339"/>
      </w:tblGrid>
      <w:tr w:rsidR="000845C9" w:rsidRPr="00951CCC" w:rsidTr="000845C9">
        <w:tc>
          <w:tcPr>
            <w:tcW w:w="49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2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92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4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33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49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ТППП</w:t>
            </w:r>
          </w:p>
        </w:tc>
        <w:tc>
          <w:tcPr>
            <w:tcW w:w="192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Мусульманова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2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Торговый дом «Куликовский»</w:t>
            </w:r>
          </w:p>
        </w:tc>
        <w:tc>
          <w:tcPr>
            <w:tcW w:w="192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Мусульманова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49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2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ОсОО»Риха</w:t>
            </w:r>
            <w:proofErr w:type="spellEnd"/>
            <w:proofErr w:type="gram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Мусульманова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«Технология консервирования»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Группа ТПППРСм-1-17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4"/>
        <w:gridCol w:w="2125"/>
        <w:gridCol w:w="1956"/>
        <w:gridCol w:w="2163"/>
        <w:gridCol w:w="1504"/>
        <w:gridCol w:w="1382"/>
      </w:tblGrid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95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6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38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ОАО «Ак-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Жалга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» Иссык-Кульская обл.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с.Кызыл-Суу</w:t>
            </w:r>
            <w:proofErr w:type="spellEnd"/>
          </w:p>
        </w:tc>
        <w:tc>
          <w:tcPr>
            <w:tcW w:w="195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Кожобекова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8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Ассоциация «Одно село одни продукт» г. Каракол</w:t>
            </w:r>
          </w:p>
        </w:tc>
        <w:tc>
          <w:tcPr>
            <w:tcW w:w="195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Кожобекова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8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ЧП «Клевцов А.В.» г. Бишкек</w:t>
            </w:r>
          </w:p>
        </w:tc>
        <w:tc>
          <w:tcPr>
            <w:tcW w:w="195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Кожобекова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8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УПЦ «Технолог»</w:t>
            </w:r>
          </w:p>
        </w:tc>
        <w:tc>
          <w:tcPr>
            <w:tcW w:w="195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Кожобекова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«Технология и организация общественного питания»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ТПООПм-1-17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1"/>
        <w:gridCol w:w="1992"/>
        <w:gridCol w:w="2006"/>
        <w:gridCol w:w="2266"/>
        <w:gridCol w:w="1504"/>
        <w:gridCol w:w="1365"/>
      </w:tblGrid>
      <w:tr w:rsidR="000845C9" w:rsidRPr="00951CCC" w:rsidTr="000845C9">
        <w:tc>
          <w:tcPr>
            <w:tcW w:w="50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9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200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2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36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Каф.ТПООП</w:t>
            </w:r>
            <w:proofErr w:type="spellEnd"/>
          </w:p>
        </w:tc>
        <w:tc>
          <w:tcPr>
            <w:tcW w:w="200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Тамабаева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Б.С.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«Технология изделий легкой промышленности»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ТИЛПм-1-17  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5"/>
        <w:gridCol w:w="1865"/>
        <w:gridCol w:w="2099"/>
        <w:gridCol w:w="2259"/>
        <w:gridCol w:w="1504"/>
        <w:gridCol w:w="1402"/>
      </w:tblGrid>
      <w:tr w:rsidR="000845C9" w:rsidRPr="00951CCC" w:rsidTr="000845C9">
        <w:tc>
          <w:tcPr>
            <w:tcW w:w="50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6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20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25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40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6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Каф.ТИЛП</w:t>
            </w:r>
            <w:proofErr w:type="spellEnd"/>
          </w:p>
        </w:tc>
        <w:tc>
          <w:tcPr>
            <w:tcW w:w="209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Иманкулова А.С.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02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«Пищевая инженерия»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ТМОм-1-17    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05"/>
        <w:gridCol w:w="1900"/>
        <w:gridCol w:w="2063"/>
        <w:gridCol w:w="2331"/>
        <w:gridCol w:w="1536"/>
        <w:gridCol w:w="1299"/>
      </w:tblGrid>
      <w:tr w:rsidR="000845C9" w:rsidRPr="00951CCC" w:rsidTr="000845C9">
        <w:tc>
          <w:tcPr>
            <w:tcW w:w="50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0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206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33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3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29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0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Институт машиноведения</w:t>
            </w:r>
          </w:p>
        </w:tc>
        <w:tc>
          <w:tcPr>
            <w:tcW w:w="206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Кочнева С.В.</w:t>
            </w:r>
          </w:p>
        </w:tc>
        <w:tc>
          <w:tcPr>
            <w:tcW w:w="153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9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51CCC">
        <w:rPr>
          <w:rFonts w:ascii="Times New Roman" w:hAnsi="Times New Roman" w:cs="Times New Roman"/>
          <w:b/>
          <w:sz w:val="20"/>
          <w:szCs w:val="20"/>
        </w:rPr>
        <w:t>Инженерно</w:t>
      </w:r>
      <w:proofErr w:type="spellEnd"/>
      <w:r w:rsidRPr="00951CCC">
        <w:rPr>
          <w:rFonts w:ascii="Times New Roman" w:hAnsi="Times New Roman" w:cs="Times New Roman"/>
          <w:b/>
          <w:sz w:val="20"/>
          <w:szCs w:val="20"/>
        </w:rPr>
        <w:t xml:space="preserve"> - экономический факультет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«Менеджмент»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Группа МЕНм-1-17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984"/>
        <w:gridCol w:w="2268"/>
        <w:gridCol w:w="1560"/>
        <w:gridCol w:w="1275"/>
      </w:tblGrid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Курулуш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плюс»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г.Бишкек</w:t>
            </w:r>
            <w:proofErr w:type="spellEnd"/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Канаева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1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Key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Disberbubion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Гестер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г.Бишкек</w:t>
            </w:r>
            <w:proofErr w:type="spellEnd"/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Шоро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 г. Бишкек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Визард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компьютер» г. Бишкек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Канаева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«Дан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Агропродукты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Северэлектро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КГТУ им. И.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Раззакова</w:t>
            </w:r>
            <w:proofErr w:type="spellEnd"/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Роснефть г. Бишкек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Скай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Мобайл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 г. Бишкек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Чуйбатышкурулуш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Айкол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Курулуш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Гидек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 г. Бишкек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Сайма Телеком г. Бишкек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АТА ЛТД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г.Бишкек</w:t>
            </w:r>
            <w:proofErr w:type="spellEnd"/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6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8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Бишкектеплоэнерго</w:t>
            </w:r>
            <w:proofErr w:type="spellEnd"/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6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«Метрология и стандартизация»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ССМм-1-17   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04"/>
        <w:gridCol w:w="2043"/>
        <w:gridCol w:w="1984"/>
        <w:gridCol w:w="2268"/>
        <w:gridCol w:w="1565"/>
        <w:gridCol w:w="1270"/>
      </w:tblGrid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65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270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Интерсерт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Алмаматов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  <w:tc>
          <w:tcPr>
            <w:tcW w:w="15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Институт машиноведения НАН КР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Алмаматов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  <w:tc>
          <w:tcPr>
            <w:tcW w:w="15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Стандартсертик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Алмаматов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  <w:tc>
          <w:tcPr>
            <w:tcW w:w="15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Ош Водоканал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Алмаматов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  <w:tc>
          <w:tcPr>
            <w:tcW w:w="15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машиноведения НАН КР 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Алмаматов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  <w:tc>
          <w:tcPr>
            <w:tcW w:w="15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4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«Тянь-Шань сталь»</w:t>
            </w:r>
          </w:p>
        </w:tc>
        <w:tc>
          <w:tcPr>
            <w:tcW w:w="198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Алмаматов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  <w:tc>
          <w:tcPr>
            <w:tcW w:w="1565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0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«Информационные системы и технологии»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ИСТм-2-17 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2"/>
        <w:gridCol w:w="2028"/>
        <w:gridCol w:w="2103"/>
        <w:gridCol w:w="2106"/>
        <w:gridCol w:w="1556"/>
        <w:gridCol w:w="1339"/>
      </w:tblGrid>
      <w:tr w:rsidR="000845C9" w:rsidRPr="00951CCC" w:rsidTr="000845C9">
        <w:tc>
          <w:tcPr>
            <w:tcW w:w="50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2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2103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0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339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Телеком»</w:t>
            </w:r>
          </w:p>
        </w:tc>
        <w:tc>
          <w:tcPr>
            <w:tcW w:w="210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Акматкулов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55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Каф. ИСЭ</w:t>
            </w:r>
          </w:p>
        </w:tc>
        <w:tc>
          <w:tcPr>
            <w:tcW w:w="210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Акматкулов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55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2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8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«Экспресс лаборатория»</w:t>
            </w:r>
          </w:p>
        </w:tc>
        <w:tc>
          <w:tcPr>
            <w:tcW w:w="2103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Акматкулов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556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39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lastRenderedPageBreak/>
        <w:t>Кыргызско-германский технический институт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>Кафедра «Логистика»</w:t>
      </w:r>
    </w:p>
    <w:p w:rsidR="000845C9" w:rsidRPr="00951CCC" w:rsidRDefault="000845C9" w:rsidP="000845C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1CCC">
        <w:rPr>
          <w:rFonts w:ascii="Times New Roman" w:hAnsi="Times New Roman" w:cs="Times New Roman"/>
          <w:b/>
          <w:sz w:val="20"/>
          <w:szCs w:val="20"/>
        </w:rPr>
        <w:t xml:space="preserve">Группа Лгм-1-17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4"/>
        <w:gridCol w:w="2097"/>
        <w:gridCol w:w="1991"/>
        <w:gridCol w:w="2144"/>
        <w:gridCol w:w="1504"/>
        <w:gridCol w:w="1394"/>
      </w:tblGrid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9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Места практики</w:t>
            </w:r>
          </w:p>
        </w:tc>
        <w:tc>
          <w:tcPr>
            <w:tcW w:w="1991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Кол-во магистрантов</w:t>
            </w:r>
          </w:p>
        </w:tc>
        <w:tc>
          <w:tcPr>
            <w:tcW w:w="214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Сквозная программа практик</w:t>
            </w:r>
          </w:p>
        </w:tc>
        <w:tc>
          <w:tcPr>
            <w:tcW w:w="139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9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РТК</w:t>
            </w:r>
          </w:p>
        </w:tc>
        <w:tc>
          <w:tcPr>
            <w:tcW w:w="1991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Уметалиев А.С.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9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9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Демир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</w:p>
        </w:tc>
        <w:tc>
          <w:tcPr>
            <w:tcW w:w="1991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Уметалиев А.С.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9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9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КНУ им. </w:t>
            </w: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Баласагына</w:t>
            </w:r>
            <w:proofErr w:type="spellEnd"/>
          </w:p>
        </w:tc>
        <w:tc>
          <w:tcPr>
            <w:tcW w:w="1991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Уметалиев А.С.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9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9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ОсОО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«Почтовая служба ЦА»</w:t>
            </w:r>
          </w:p>
        </w:tc>
        <w:tc>
          <w:tcPr>
            <w:tcW w:w="1991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Уметалиев А.С.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9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845C9" w:rsidRPr="00951CCC" w:rsidTr="000845C9">
        <w:tc>
          <w:tcPr>
            <w:tcW w:w="50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97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Дос</w:t>
            </w:r>
            <w:proofErr w:type="spellEnd"/>
            <w:r w:rsidRPr="00951CCC">
              <w:rPr>
                <w:rFonts w:ascii="Times New Roman" w:hAnsi="Times New Roman" w:cs="Times New Roman"/>
                <w:sz w:val="20"/>
                <w:szCs w:val="20"/>
              </w:rPr>
              <w:t xml:space="preserve"> – Кредо Банк</w:t>
            </w:r>
          </w:p>
        </w:tc>
        <w:tc>
          <w:tcPr>
            <w:tcW w:w="1991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845C9" w:rsidRPr="00951CCC" w:rsidRDefault="000845C9" w:rsidP="00084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Уметалиев А.С.</w:t>
            </w:r>
          </w:p>
        </w:tc>
        <w:tc>
          <w:tcPr>
            <w:tcW w:w="150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94" w:type="dxa"/>
          </w:tcPr>
          <w:p w:rsidR="000845C9" w:rsidRPr="00951CCC" w:rsidRDefault="000845C9" w:rsidP="000845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0845C9" w:rsidRDefault="000845C9" w:rsidP="00354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573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 с вопросом кто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безопасность  магистрантов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прохождении практик</w:t>
      </w:r>
      <w:r w:rsidR="0073790C">
        <w:rPr>
          <w:rFonts w:ascii="Times New Roman" w:hAnsi="Times New Roman" w:cs="Times New Roman"/>
          <w:sz w:val="28"/>
          <w:szCs w:val="28"/>
        </w:rPr>
        <w:t>и на производстве?</w:t>
      </w:r>
    </w:p>
    <w:p w:rsidR="0073790C" w:rsidRDefault="0073790C" w:rsidP="00354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факультета ВШМ Кадыров Ч.А. пояснил, что при прохождении практики на производстве должен издаваться приказ </w:t>
      </w:r>
      <w:r w:rsidR="00354CAF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354C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кадров о принятии магистрантов</w:t>
      </w:r>
      <w:r w:rsidR="00354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закреплении руководителя с производства</w:t>
      </w:r>
      <w:r w:rsidR="00354CAF">
        <w:rPr>
          <w:rFonts w:ascii="Times New Roman" w:hAnsi="Times New Roman" w:cs="Times New Roman"/>
          <w:sz w:val="28"/>
          <w:szCs w:val="28"/>
        </w:rPr>
        <w:t xml:space="preserve"> и ознакомления с техникой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573" w:rsidRDefault="00301573" w:rsidP="00354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573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Мусульманова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обратилась к членам совета с предложением сократить сроки научно-исследовательской практики 8-ми нед</w:t>
      </w:r>
      <w:r w:rsidR="00CB7069">
        <w:rPr>
          <w:rFonts w:ascii="Times New Roman" w:hAnsi="Times New Roman" w:cs="Times New Roman"/>
          <w:sz w:val="28"/>
          <w:szCs w:val="28"/>
        </w:rPr>
        <w:t>ель до 4</w:t>
      </w:r>
      <w:r>
        <w:rPr>
          <w:rFonts w:ascii="Times New Roman" w:hAnsi="Times New Roman" w:cs="Times New Roman"/>
          <w:sz w:val="28"/>
          <w:szCs w:val="28"/>
        </w:rPr>
        <w:t xml:space="preserve"> недель, остальные часы перераспределить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спец.предметы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1573" w:rsidRDefault="00301573" w:rsidP="00354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573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B7069">
        <w:rPr>
          <w:rFonts w:ascii="Times New Roman" w:hAnsi="Times New Roman" w:cs="Times New Roman"/>
          <w:sz w:val="28"/>
          <w:szCs w:val="28"/>
        </w:rPr>
        <w:t xml:space="preserve"> Кадыров Ч.А. указал на необходимость соответствия с требованиями имеющихся стандартов</w:t>
      </w:r>
      <w:r w:rsidR="00354CAF">
        <w:rPr>
          <w:rFonts w:ascii="Times New Roman" w:hAnsi="Times New Roman" w:cs="Times New Roman"/>
          <w:sz w:val="28"/>
          <w:szCs w:val="28"/>
        </w:rPr>
        <w:t>,</w:t>
      </w:r>
      <w:r w:rsidR="00CB7069">
        <w:rPr>
          <w:rFonts w:ascii="Times New Roman" w:hAnsi="Times New Roman" w:cs="Times New Roman"/>
          <w:sz w:val="28"/>
          <w:szCs w:val="28"/>
        </w:rPr>
        <w:t xml:space="preserve"> предложил изучить этот вопрос и внести предложения до1 мая 2019 года.</w:t>
      </w:r>
    </w:p>
    <w:p w:rsidR="00F90689" w:rsidRDefault="00F90689" w:rsidP="00354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689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141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отметили</w:t>
      </w:r>
      <w:r w:rsidRPr="00F90689">
        <w:rPr>
          <w:rFonts w:ascii="Times New Roman" w:hAnsi="Times New Roman" w:cs="Times New Roman"/>
          <w:sz w:val="28"/>
          <w:szCs w:val="28"/>
        </w:rPr>
        <w:t xml:space="preserve">, что в структуре МД имеется экспериментальный или научно-исследовательский раздел, который выполняется посредством научно-исследовательской практики под руководством научного руководителя. Но нагрузка по этой практике в большинстве случаев распределяется одному преподавателю, а не между самими руководителями МД, что не позволяет полноценно возложить на них ответственность за качество прохождения практики и выполнения МД. </w:t>
      </w:r>
    </w:p>
    <w:p w:rsidR="00F90689" w:rsidRDefault="00F90689" w:rsidP="00F90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689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F90689">
        <w:rPr>
          <w:rFonts w:ascii="Times New Roman" w:hAnsi="Times New Roman" w:cs="Times New Roman"/>
        </w:rPr>
        <w:t xml:space="preserve"> </w:t>
      </w:r>
      <w:r w:rsidRPr="00F90689">
        <w:rPr>
          <w:rFonts w:ascii="Times New Roman" w:hAnsi="Times New Roman" w:cs="Times New Roman"/>
          <w:sz w:val="28"/>
          <w:szCs w:val="28"/>
        </w:rPr>
        <w:t xml:space="preserve">Заведующим кафедрами учесть при </w:t>
      </w:r>
      <w:proofErr w:type="gramStart"/>
      <w:r w:rsidRPr="00F90689">
        <w:rPr>
          <w:rFonts w:ascii="Times New Roman" w:hAnsi="Times New Roman" w:cs="Times New Roman"/>
          <w:sz w:val="28"/>
          <w:szCs w:val="28"/>
        </w:rPr>
        <w:t>планировании  распределения</w:t>
      </w:r>
      <w:proofErr w:type="gramEnd"/>
      <w:r w:rsidRPr="00F90689">
        <w:rPr>
          <w:rFonts w:ascii="Times New Roman" w:hAnsi="Times New Roman" w:cs="Times New Roman"/>
          <w:sz w:val="28"/>
          <w:szCs w:val="28"/>
        </w:rPr>
        <w:t xml:space="preserve"> учебной нагрузки по научно-исследовательской практик</w:t>
      </w:r>
      <w:r w:rsidRPr="00F90689">
        <w:rPr>
          <w:rFonts w:ascii="Times New Roman" w:hAnsi="Times New Roman" w:cs="Times New Roman"/>
          <w:sz w:val="28"/>
          <w:szCs w:val="28"/>
          <w:lang w:val="ky-KG"/>
        </w:rPr>
        <w:t xml:space="preserve">е </w:t>
      </w:r>
      <w:r w:rsidRPr="00F90689">
        <w:rPr>
          <w:rFonts w:ascii="Times New Roman" w:hAnsi="Times New Roman" w:cs="Times New Roman"/>
          <w:sz w:val="28"/>
          <w:szCs w:val="28"/>
        </w:rPr>
        <w:t xml:space="preserve"> приоритет руководителям магистерских диссертаций</w:t>
      </w:r>
    </w:p>
    <w:p w:rsidR="00490E15" w:rsidRDefault="00490E15" w:rsidP="00F90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E15" w:rsidRDefault="00490E15" w:rsidP="00F90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E15" w:rsidRDefault="00490E15" w:rsidP="00F90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Кадыров Ч.А</w:t>
      </w:r>
    </w:p>
    <w:p w:rsidR="00490E15" w:rsidRDefault="00490E15" w:rsidP="00F90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E15" w:rsidRPr="00F90689" w:rsidRDefault="00490E15" w:rsidP="00F90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Асаналиева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Э.У.</w:t>
      </w:r>
    </w:p>
    <w:p w:rsidR="00F90689" w:rsidRDefault="00F90689" w:rsidP="00354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45C9" w:rsidRPr="004F366B" w:rsidRDefault="000845C9" w:rsidP="00354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6B" w:rsidRPr="004F366B" w:rsidRDefault="004F366B" w:rsidP="004F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66B" w:rsidRDefault="004F366B" w:rsidP="00826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66B" w:rsidRPr="0082672B" w:rsidRDefault="004F366B" w:rsidP="00826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72B" w:rsidRPr="0082672B" w:rsidRDefault="0082672B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72B" w:rsidRDefault="0082672B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4E1" w:rsidRPr="003D24E1" w:rsidRDefault="003D24E1" w:rsidP="003D4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8BB" w:rsidRDefault="00FE28BB"/>
    <w:sectPr w:rsidR="00FE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31"/>
    <w:rsid w:val="0001417E"/>
    <w:rsid w:val="000845C9"/>
    <w:rsid w:val="001414A8"/>
    <w:rsid w:val="001556B5"/>
    <w:rsid w:val="001706F0"/>
    <w:rsid w:val="001D0A63"/>
    <w:rsid w:val="002772CA"/>
    <w:rsid w:val="00301573"/>
    <w:rsid w:val="00354CAF"/>
    <w:rsid w:val="003D24E1"/>
    <w:rsid w:val="003D4731"/>
    <w:rsid w:val="00487552"/>
    <w:rsid w:val="00490E15"/>
    <w:rsid w:val="004A326E"/>
    <w:rsid w:val="004F366B"/>
    <w:rsid w:val="00514903"/>
    <w:rsid w:val="006416FE"/>
    <w:rsid w:val="00707236"/>
    <w:rsid w:val="0073790C"/>
    <w:rsid w:val="0076208F"/>
    <w:rsid w:val="0082672B"/>
    <w:rsid w:val="008B1B84"/>
    <w:rsid w:val="008F1CCA"/>
    <w:rsid w:val="0095787C"/>
    <w:rsid w:val="00995E0E"/>
    <w:rsid w:val="009E08CC"/>
    <w:rsid w:val="00A16EEC"/>
    <w:rsid w:val="00C41D6E"/>
    <w:rsid w:val="00CA3A9B"/>
    <w:rsid w:val="00CB7069"/>
    <w:rsid w:val="00D03045"/>
    <w:rsid w:val="00D25048"/>
    <w:rsid w:val="00F07180"/>
    <w:rsid w:val="00F90689"/>
    <w:rsid w:val="00FC2CBD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AC2C0-8D72-486D-B8C7-C84D8E53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4731"/>
    <w:pPr>
      <w:spacing w:after="0" w:line="240" w:lineRule="auto"/>
    </w:pPr>
  </w:style>
  <w:style w:type="table" w:styleId="a5">
    <w:name w:val="Table Grid"/>
    <w:basedOn w:val="a1"/>
    <w:uiPriority w:val="39"/>
    <w:rsid w:val="003D4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3D4731"/>
  </w:style>
  <w:style w:type="paragraph" w:styleId="a6">
    <w:name w:val="Balloon Text"/>
    <w:basedOn w:val="a"/>
    <w:link w:val="a7"/>
    <w:uiPriority w:val="99"/>
    <w:semiHidden/>
    <w:unhideWhenUsed/>
    <w:rsid w:val="0008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5C9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5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14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</dc:creator>
  <cp:keywords/>
  <dc:description/>
  <cp:lastModifiedBy>магистратура</cp:lastModifiedBy>
  <cp:revision>15</cp:revision>
  <cp:lastPrinted>2019-04-17T04:40:00Z</cp:lastPrinted>
  <dcterms:created xsi:type="dcterms:W3CDTF">2019-04-14T16:42:00Z</dcterms:created>
  <dcterms:modified xsi:type="dcterms:W3CDTF">2019-04-23T03:02:00Z</dcterms:modified>
</cp:coreProperties>
</file>