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CDFD0" w14:textId="77777777" w:rsidR="00CA5D9F" w:rsidRPr="00653A75" w:rsidRDefault="00CA5D9F" w:rsidP="00CA5D9F">
      <w:pPr>
        <w:spacing w:after="0" w:line="240" w:lineRule="auto"/>
        <w:ind w:left="248" w:firstLine="8"/>
        <w:jc w:val="center"/>
        <w:rPr>
          <w:rFonts w:ascii="Times New Roman" w:eastAsia="Times New Roman" w:hAnsi="Times New Roman" w:cs="Times New Roman"/>
          <w:color w:val="000000"/>
          <w:sz w:val="24"/>
          <w:szCs w:val="24"/>
          <w:lang w:eastAsia="ru-RU"/>
        </w:rPr>
      </w:pPr>
    </w:p>
    <w:p w14:paraId="1313149E" w14:textId="77777777" w:rsidR="00CA5D9F" w:rsidRPr="00653A75"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Протокол заседания №1</w:t>
      </w:r>
    </w:p>
    <w:p w14:paraId="5E0AB402"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ab/>
      </w:r>
    </w:p>
    <w:p w14:paraId="5BA89CEC" w14:textId="6B609F45"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г.Кызыл</w:t>
      </w:r>
      <w:proofErr w:type="spellEnd"/>
      <w:r w:rsidR="0069658A">
        <w:rPr>
          <w:rFonts w:ascii="Times New Roman" w:eastAsia="Times New Roman" w:hAnsi="Times New Roman" w:cs="Times New Roman"/>
          <w:color w:val="000000"/>
          <w:sz w:val="24"/>
          <w:szCs w:val="24"/>
          <w:lang w:val="ky-KG" w:eastAsia="ru-RU"/>
        </w:rPr>
        <w:t>-Кыя</w:t>
      </w:r>
      <w:r w:rsidRPr="00653A75">
        <w:rPr>
          <w:rFonts w:ascii="Times New Roman" w:eastAsia="Times New Roman" w:hAnsi="Times New Roman" w:cs="Times New Roman"/>
          <w:color w:val="000000"/>
          <w:sz w:val="24"/>
          <w:szCs w:val="24"/>
          <w:lang w:eastAsia="ru-RU"/>
        </w:rPr>
        <w:tab/>
        <w:t xml:space="preserve">                                                            </w:t>
      </w:r>
      <w:r w:rsidR="005F3A67" w:rsidRPr="00653A75">
        <w:rPr>
          <w:rFonts w:ascii="Times New Roman" w:eastAsia="Times New Roman" w:hAnsi="Times New Roman" w:cs="Times New Roman"/>
          <w:color w:val="000000"/>
          <w:sz w:val="24"/>
          <w:szCs w:val="24"/>
          <w:lang w:eastAsia="ru-RU"/>
        </w:rPr>
        <w:t>30</w:t>
      </w:r>
      <w:r w:rsidR="00F2670D" w:rsidRPr="00653A75">
        <w:rPr>
          <w:rFonts w:ascii="Times New Roman" w:eastAsia="Times New Roman" w:hAnsi="Times New Roman" w:cs="Times New Roman"/>
          <w:color w:val="000000"/>
          <w:sz w:val="24"/>
          <w:szCs w:val="24"/>
          <w:lang w:eastAsia="ru-RU"/>
        </w:rPr>
        <w:t xml:space="preserve"> августа 202</w:t>
      </w:r>
      <w:r w:rsidR="005F3A67" w:rsidRPr="00653A75">
        <w:rPr>
          <w:rFonts w:ascii="Times New Roman" w:eastAsia="Times New Roman" w:hAnsi="Times New Roman" w:cs="Times New Roman"/>
          <w:color w:val="000000"/>
          <w:sz w:val="24"/>
          <w:szCs w:val="24"/>
          <w:lang w:eastAsia="ru-RU"/>
        </w:rPr>
        <w:t>4</w:t>
      </w:r>
      <w:r w:rsidRPr="00653A75">
        <w:rPr>
          <w:rFonts w:ascii="Times New Roman" w:eastAsia="Times New Roman" w:hAnsi="Times New Roman" w:cs="Times New Roman"/>
          <w:color w:val="000000"/>
          <w:sz w:val="24"/>
          <w:szCs w:val="24"/>
          <w:lang w:eastAsia="ru-RU"/>
        </w:rPr>
        <w:t xml:space="preserve"> г.</w:t>
      </w:r>
    </w:p>
    <w:p w14:paraId="6E98EEA9"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7C08BCEE"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Присутствовали:</w:t>
      </w:r>
    </w:p>
    <w:p w14:paraId="7644FA42" w14:textId="3F8464EE" w:rsidR="00CA5D9F" w:rsidRPr="00653A75" w:rsidRDefault="00CA5D9F" w:rsidP="00CA5D9F">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bookmarkStart w:id="0" w:name="_Hlk180608807"/>
      <w:proofErr w:type="spellStart"/>
      <w:r w:rsidRPr="00653A75">
        <w:rPr>
          <w:rFonts w:ascii="Times New Roman" w:eastAsia="Times New Roman" w:hAnsi="Times New Roman" w:cs="Times New Roman"/>
          <w:color w:val="000000"/>
          <w:sz w:val="24"/>
          <w:szCs w:val="24"/>
          <w:lang w:eastAsia="ru-RU"/>
        </w:rPr>
        <w:t>Анапияев</w:t>
      </w:r>
      <w:proofErr w:type="spellEnd"/>
      <w:r w:rsidRPr="00653A75">
        <w:rPr>
          <w:rFonts w:ascii="Times New Roman" w:eastAsia="Times New Roman" w:hAnsi="Times New Roman" w:cs="Times New Roman"/>
          <w:color w:val="000000"/>
          <w:sz w:val="24"/>
          <w:szCs w:val="24"/>
          <w:lang w:eastAsia="ru-RU"/>
        </w:rPr>
        <w:t xml:space="preserve"> К.Т.</w:t>
      </w:r>
      <w:r w:rsidR="00653A75">
        <w:rPr>
          <w:rFonts w:ascii="Times New Roman" w:eastAsia="Times New Roman" w:hAnsi="Times New Roman" w:cs="Times New Roman"/>
          <w:color w:val="000000"/>
          <w:sz w:val="24"/>
          <w:szCs w:val="24"/>
          <w:lang w:val="ky-KG" w:eastAsia="ru-RU"/>
        </w:rPr>
        <w:t>, к.т.н.</w:t>
      </w:r>
    </w:p>
    <w:p w14:paraId="4F41A34C" w14:textId="046B3335" w:rsidR="00CA5D9F" w:rsidRPr="00653A75" w:rsidRDefault="00CA5D9F" w:rsidP="00CA5D9F">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Сатаров А.С.</w:t>
      </w:r>
      <w:r w:rsidR="00653A75">
        <w:rPr>
          <w:rFonts w:ascii="Times New Roman" w:eastAsia="Times New Roman" w:hAnsi="Times New Roman" w:cs="Times New Roman"/>
          <w:color w:val="000000"/>
          <w:sz w:val="24"/>
          <w:szCs w:val="24"/>
          <w:lang w:val="ky-KG" w:eastAsia="ru-RU"/>
        </w:rPr>
        <w:t>, ст.преп.</w:t>
      </w:r>
    </w:p>
    <w:p w14:paraId="2422750D" w14:textId="61D904AF" w:rsidR="00CA5D9F" w:rsidRPr="00653A75" w:rsidRDefault="00CA5D9F" w:rsidP="00CA5D9F">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Исаков А.</w:t>
      </w:r>
      <w:r w:rsidR="00653A75">
        <w:rPr>
          <w:rFonts w:ascii="Times New Roman" w:eastAsia="Times New Roman" w:hAnsi="Times New Roman" w:cs="Times New Roman"/>
          <w:color w:val="000000"/>
          <w:sz w:val="24"/>
          <w:szCs w:val="24"/>
          <w:lang w:val="ky-KG" w:eastAsia="ru-RU"/>
        </w:rPr>
        <w:t>, преп.</w:t>
      </w:r>
    </w:p>
    <w:p w14:paraId="58F1306A" w14:textId="304E3A29" w:rsidR="00CA5D9F" w:rsidRPr="00653A75" w:rsidRDefault="00295066" w:rsidP="00CA5D9F">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Касымов</w:t>
      </w:r>
      <w:proofErr w:type="spellEnd"/>
      <w:r w:rsidRPr="00653A75">
        <w:rPr>
          <w:rFonts w:ascii="Times New Roman" w:eastAsia="Times New Roman" w:hAnsi="Times New Roman" w:cs="Times New Roman"/>
          <w:color w:val="000000"/>
          <w:sz w:val="24"/>
          <w:szCs w:val="24"/>
          <w:lang w:eastAsia="ru-RU"/>
        </w:rPr>
        <w:t xml:space="preserve"> К.</w:t>
      </w:r>
      <w:r w:rsidR="00653A75">
        <w:rPr>
          <w:rFonts w:ascii="Times New Roman" w:eastAsia="Times New Roman" w:hAnsi="Times New Roman" w:cs="Times New Roman"/>
          <w:color w:val="000000"/>
          <w:sz w:val="24"/>
          <w:szCs w:val="24"/>
          <w:lang w:val="ky-KG" w:eastAsia="ru-RU"/>
        </w:rPr>
        <w:t>,</w:t>
      </w:r>
      <w:r w:rsidR="00653A75" w:rsidRPr="00653A75">
        <w:rPr>
          <w:rFonts w:ascii="Times New Roman" w:eastAsia="Times New Roman" w:hAnsi="Times New Roman" w:cs="Times New Roman"/>
          <w:color w:val="000000"/>
          <w:sz w:val="24"/>
          <w:szCs w:val="24"/>
          <w:lang w:val="ky-KG" w:eastAsia="ru-RU"/>
        </w:rPr>
        <w:t xml:space="preserve"> </w:t>
      </w:r>
      <w:r w:rsidR="00653A75">
        <w:rPr>
          <w:rFonts w:ascii="Times New Roman" w:eastAsia="Times New Roman" w:hAnsi="Times New Roman" w:cs="Times New Roman"/>
          <w:color w:val="000000"/>
          <w:sz w:val="24"/>
          <w:szCs w:val="24"/>
          <w:lang w:val="ky-KG" w:eastAsia="ru-RU"/>
        </w:rPr>
        <w:t>преп.</w:t>
      </w:r>
    </w:p>
    <w:p w14:paraId="37DB314B" w14:textId="4419F190" w:rsidR="00CA5D9F" w:rsidRPr="00653A75" w:rsidRDefault="00CA5D9F" w:rsidP="00CA5D9F">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Азамжанов</w:t>
      </w:r>
      <w:proofErr w:type="spellEnd"/>
      <w:r w:rsidRPr="00653A75">
        <w:rPr>
          <w:rFonts w:ascii="Times New Roman" w:eastAsia="Times New Roman" w:hAnsi="Times New Roman" w:cs="Times New Roman"/>
          <w:color w:val="000000"/>
          <w:sz w:val="24"/>
          <w:szCs w:val="24"/>
          <w:lang w:eastAsia="ru-RU"/>
        </w:rPr>
        <w:t xml:space="preserve"> А.</w:t>
      </w:r>
      <w:r w:rsidR="00653A75">
        <w:rPr>
          <w:rFonts w:ascii="Times New Roman" w:eastAsia="Times New Roman" w:hAnsi="Times New Roman" w:cs="Times New Roman"/>
          <w:color w:val="000000"/>
          <w:sz w:val="24"/>
          <w:szCs w:val="24"/>
          <w:lang w:val="ky-KG" w:eastAsia="ru-RU"/>
        </w:rPr>
        <w:t>,</w:t>
      </w:r>
      <w:r w:rsidR="00653A75" w:rsidRPr="00653A75">
        <w:rPr>
          <w:rFonts w:ascii="Times New Roman" w:eastAsia="Times New Roman" w:hAnsi="Times New Roman" w:cs="Times New Roman"/>
          <w:color w:val="000000"/>
          <w:sz w:val="24"/>
          <w:szCs w:val="24"/>
          <w:lang w:val="ky-KG" w:eastAsia="ru-RU"/>
        </w:rPr>
        <w:t xml:space="preserve"> </w:t>
      </w:r>
      <w:r w:rsidR="00653A75">
        <w:rPr>
          <w:rFonts w:ascii="Times New Roman" w:eastAsia="Times New Roman" w:hAnsi="Times New Roman" w:cs="Times New Roman"/>
          <w:color w:val="000000"/>
          <w:sz w:val="24"/>
          <w:szCs w:val="24"/>
          <w:lang w:val="ky-KG" w:eastAsia="ru-RU"/>
        </w:rPr>
        <w:t>преп.</w:t>
      </w:r>
    </w:p>
    <w:p w14:paraId="6EFEDB77" w14:textId="2B273BF1" w:rsidR="00CA5D9F" w:rsidRPr="00653A75" w:rsidRDefault="00CA5D9F" w:rsidP="00CA5D9F">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Юлдашева С.А.</w:t>
      </w:r>
      <w:r w:rsidR="00653A75" w:rsidRPr="00653A75">
        <w:rPr>
          <w:rFonts w:ascii="Times New Roman" w:eastAsia="Times New Roman" w:hAnsi="Times New Roman" w:cs="Times New Roman"/>
          <w:color w:val="000000"/>
          <w:sz w:val="24"/>
          <w:szCs w:val="24"/>
          <w:lang w:val="ky-KG" w:eastAsia="ru-RU"/>
        </w:rPr>
        <w:t xml:space="preserve"> </w:t>
      </w:r>
      <w:r w:rsidR="00653A75">
        <w:rPr>
          <w:rFonts w:ascii="Times New Roman" w:eastAsia="Times New Roman" w:hAnsi="Times New Roman" w:cs="Times New Roman"/>
          <w:color w:val="000000"/>
          <w:sz w:val="24"/>
          <w:szCs w:val="24"/>
          <w:lang w:val="ky-KG" w:eastAsia="ru-RU"/>
        </w:rPr>
        <w:t>ст.преп.</w:t>
      </w:r>
    </w:p>
    <w:bookmarkEnd w:id="0"/>
    <w:p w14:paraId="42366089"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3B224ECC" w14:textId="1B336186" w:rsidR="00CA5D9F"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Повестка дня:</w:t>
      </w:r>
    </w:p>
    <w:p w14:paraId="535CB5B2" w14:textId="77777777" w:rsidR="00653A75" w:rsidRPr="00653A75" w:rsidRDefault="00653A75" w:rsidP="00653A75">
      <w:pPr>
        <w:pStyle w:val="ab"/>
        <w:numPr>
          <w:ilvl w:val="0"/>
          <w:numId w:val="22"/>
        </w:numPr>
        <w:spacing w:line="276" w:lineRule="auto"/>
        <w:jc w:val="both"/>
        <w:rPr>
          <w:rFonts w:ascii="Times New Roman" w:hAnsi="Times New Roman" w:cs="Times New Roman"/>
          <w:sz w:val="24"/>
          <w:szCs w:val="24"/>
        </w:rPr>
      </w:pPr>
      <w:r w:rsidRPr="00653A75">
        <w:rPr>
          <w:rFonts w:ascii="Times New Roman" w:hAnsi="Times New Roman" w:cs="Times New Roman"/>
          <w:sz w:val="24"/>
          <w:szCs w:val="24"/>
        </w:rPr>
        <w:t>Рассмотрение и утверждение расчета распределения учебной нагрузки.</w:t>
      </w:r>
    </w:p>
    <w:p w14:paraId="0BE90506" w14:textId="05726437" w:rsidR="00653A75" w:rsidRDefault="00653A75" w:rsidP="00653A75">
      <w:pPr>
        <w:pStyle w:val="ab"/>
        <w:numPr>
          <w:ilvl w:val="0"/>
          <w:numId w:val="22"/>
        </w:numPr>
        <w:spacing w:line="276" w:lineRule="auto"/>
        <w:jc w:val="both"/>
        <w:rPr>
          <w:rFonts w:ascii="Times New Roman" w:hAnsi="Times New Roman" w:cs="Times New Roman"/>
          <w:sz w:val="24"/>
          <w:szCs w:val="24"/>
        </w:rPr>
      </w:pPr>
      <w:r w:rsidRPr="00653A75">
        <w:rPr>
          <w:rFonts w:ascii="Times New Roman" w:hAnsi="Times New Roman" w:cs="Times New Roman"/>
          <w:sz w:val="24"/>
          <w:szCs w:val="24"/>
        </w:rPr>
        <w:t>О готовности кабинетов и лабораторий к новому учебному году</w:t>
      </w:r>
      <w:r>
        <w:rPr>
          <w:rFonts w:ascii="Times New Roman" w:hAnsi="Times New Roman" w:cs="Times New Roman"/>
          <w:sz w:val="24"/>
          <w:szCs w:val="24"/>
          <w:lang w:val="ky-KG"/>
        </w:rPr>
        <w:t>.</w:t>
      </w:r>
      <w:r w:rsidRPr="00653A75">
        <w:rPr>
          <w:rFonts w:ascii="Times New Roman" w:hAnsi="Times New Roman" w:cs="Times New Roman"/>
          <w:sz w:val="24"/>
          <w:szCs w:val="24"/>
        </w:rPr>
        <w:t xml:space="preserve"> </w:t>
      </w:r>
    </w:p>
    <w:p w14:paraId="174C6E26" w14:textId="7704BD8F" w:rsidR="00653A75" w:rsidRPr="00653A75" w:rsidRDefault="00653A75" w:rsidP="00653A75">
      <w:pPr>
        <w:pStyle w:val="ab"/>
        <w:numPr>
          <w:ilvl w:val="0"/>
          <w:numId w:val="22"/>
        </w:numPr>
        <w:spacing w:line="276" w:lineRule="auto"/>
        <w:jc w:val="both"/>
        <w:rPr>
          <w:rFonts w:ascii="Times New Roman" w:hAnsi="Times New Roman" w:cs="Times New Roman"/>
          <w:sz w:val="24"/>
          <w:szCs w:val="24"/>
        </w:rPr>
      </w:pPr>
      <w:r w:rsidRPr="00653A75">
        <w:rPr>
          <w:rFonts w:ascii="Times New Roman" w:hAnsi="Times New Roman" w:cs="Times New Roman"/>
          <w:sz w:val="24"/>
          <w:szCs w:val="24"/>
        </w:rPr>
        <w:t xml:space="preserve">Рассмотрение и утверждение плана заседаний кафедры на 2024-2025 </w:t>
      </w:r>
      <w:proofErr w:type="spellStart"/>
      <w:proofErr w:type="gramStart"/>
      <w:r w:rsidRPr="00653A75">
        <w:rPr>
          <w:rFonts w:ascii="Times New Roman" w:hAnsi="Times New Roman" w:cs="Times New Roman"/>
          <w:sz w:val="24"/>
          <w:szCs w:val="24"/>
        </w:rPr>
        <w:t>уч.год</w:t>
      </w:r>
      <w:proofErr w:type="spellEnd"/>
      <w:proofErr w:type="gramEnd"/>
      <w:r w:rsidRPr="00653A75">
        <w:rPr>
          <w:rFonts w:ascii="Times New Roman" w:hAnsi="Times New Roman" w:cs="Times New Roman"/>
          <w:sz w:val="24"/>
          <w:szCs w:val="24"/>
        </w:rPr>
        <w:t xml:space="preserve">. </w:t>
      </w:r>
    </w:p>
    <w:p w14:paraId="1D310469" w14:textId="1C703275" w:rsidR="00653A75" w:rsidRPr="00653A75" w:rsidRDefault="00653A75" w:rsidP="00653A75">
      <w:pPr>
        <w:pStyle w:val="ab"/>
        <w:numPr>
          <w:ilvl w:val="0"/>
          <w:numId w:val="22"/>
        </w:numPr>
        <w:spacing w:line="276" w:lineRule="auto"/>
        <w:jc w:val="both"/>
        <w:rPr>
          <w:rFonts w:ascii="Times New Roman" w:eastAsia="Times New Roman" w:hAnsi="Times New Roman" w:cs="Times New Roman"/>
          <w:b/>
          <w:color w:val="000000"/>
          <w:sz w:val="24"/>
          <w:szCs w:val="24"/>
          <w:lang w:eastAsia="ru-RU"/>
        </w:rPr>
      </w:pPr>
      <w:r w:rsidRPr="00653A75">
        <w:rPr>
          <w:rFonts w:ascii="Times New Roman" w:hAnsi="Times New Roman" w:cs="Times New Roman"/>
          <w:sz w:val="24"/>
          <w:szCs w:val="24"/>
        </w:rPr>
        <w:t>Рассмотрение и утверждение плана работы кафедры на 2024-2025 год.</w:t>
      </w:r>
    </w:p>
    <w:p w14:paraId="32A30FED"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72D1BBDB" w14:textId="3FD291C3" w:rsidR="003C0AAF" w:rsidRPr="008E26C5" w:rsidRDefault="00CA5D9F" w:rsidP="005A0ECC">
      <w:pPr>
        <w:spacing w:after="0" w:line="276" w:lineRule="auto"/>
        <w:ind w:left="248" w:firstLine="368"/>
        <w:jc w:val="both"/>
        <w:rPr>
          <w:rFonts w:ascii="Times New Roman" w:eastAsia="Times New Roman" w:hAnsi="Times New Roman" w:cs="Times New Roman"/>
          <w:color w:val="000000"/>
          <w:sz w:val="24"/>
          <w:szCs w:val="24"/>
          <w:lang w:val="ky-KG" w:eastAsia="ru-RU"/>
        </w:rPr>
      </w:pPr>
      <w:r w:rsidRPr="00653A75">
        <w:rPr>
          <w:rFonts w:ascii="Times New Roman" w:eastAsia="Times New Roman" w:hAnsi="Times New Roman" w:cs="Times New Roman"/>
          <w:color w:val="000000"/>
          <w:sz w:val="24"/>
          <w:szCs w:val="24"/>
          <w:lang w:eastAsia="ru-RU"/>
        </w:rPr>
        <w:t xml:space="preserve">По первому вопросу выступил зав. кафедрой </w:t>
      </w:r>
      <w:r w:rsidR="003C0AAF" w:rsidRPr="00653A75">
        <w:rPr>
          <w:rFonts w:ascii="Times New Roman" w:eastAsia="Times New Roman" w:hAnsi="Times New Roman" w:cs="Times New Roman"/>
          <w:color w:val="000000"/>
          <w:sz w:val="24"/>
          <w:szCs w:val="24"/>
          <w:lang w:val="ky-KG" w:eastAsia="ru-RU"/>
        </w:rPr>
        <w:t>Исаков А.</w:t>
      </w:r>
      <w:r w:rsidR="00653A75" w:rsidRPr="00653A75">
        <w:t xml:space="preserve"> </w:t>
      </w:r>
      <w:r w:rsidR="00FB351B" w:rsidRPr="00FB351B">
        <w:rPr>
          <w:rFonts w:ascii="Times New Roman" w:eastAsia="Times New Roman" w:hAnsi="Times New Roman" w:cs="Times New Roman"/>
          <w:color w:val="000000"/>
          <w:sz w:val="24"/>
          <w:szCs w:val="24"/>
          <w:lang w:eastAsia="ru-RU"/>
        </w:rPr>
        <w:t>В начале поздравил с началом</w:t>
      </w:r>
      <w:r w:rsidR="00FB351B">
        <w:rPr>
          <w:rFonts w:ascii="Times New Roman" w:eastAsia="Times New Roman" w:hAnsi="Times New Roman" w:cs="Times New Roman"/>
          <w:color w:val="000000"/>
          <w:sz w:val="24"/>
          <w:szCs w:val="24"/>
          <w:lang w:val="ky-KG" w:eastAsia="ru-RU"/>
        </w:rPr>
        <w:t xml:space="preserve"> </w:t>
      </w:r>
      <w:r w:rsidR="00FB351B" w:rsidRPr="00FB351B">
        <w:rPr>
          <w:rFonts w:ascii="Times New Roman" w:eastAsia="Times New Roman" w:hAnsi="Times New Roman" w:cs="Times New Roman"/>
          <w:color w:val="000000"/>
          <w:sz w:val="24"/>
          <w:szCs w:val="24"/>
          <w:lang w:eastAsia="ru-RU"/>
        </w:rPr>
        <w:t>учебного года</w:t>
      </w:r>
      <w:r w:rsidR="00FB351B">
        <w:rPr>
          <w:rFonts w:ascii="Times New Roman" w:eastAsia="Times New Roman" w:hAnsi="Times New Roman" w:cs="Times New Roman"/>
          <w:color w:val="000000"/>
          <w:sz w:val="24"/>
          <w:szCs w:val="24"/>
          <w:lang w:val="ky-KG" w:eastAsia="ru-RU"/>
        </w:rPr>
        <w:t>.</w:t>
      </w:r>
      <w:r w:rsidR="00FB351B" w:rsidRPr="00653A75">
        <w:rPr>
          <w:rFonts w:ascii="Times New Roman" w:eastAsia="Times New Roman" w:hAnsi="Times New Roman" w:cs="Times New Roman"/>
          <w:color w:val="000000"/>
          <w:sz w:val="24"/>
          <w:szCs w:val="24"/>
          <w:lang w:eastAsia="ru-RU"/>
        </w:rPr>
        <w:t xml:space="preserve"> </w:t>
      </w:r>
      <w:r w:rsidR="00653A75" w:rsidRPr="00653A75">
        <w:rPr>
          <w:rFonts w:ascii="Times New Roman" w:eastAsia="Times New Roman" w:hAnsi="Times New Roman" w:cs="Times New Roman"/>
          <w:color w:val="000000"/>
          <w:sz w:val="24"/>
          <w:szCs w:val="24"/>
          <w:lang w:eastAsia="ru-RU"/>
        </w:rPr>
        <w:t xml:space="preserve">Были представлены расчет и план распределения учебной нагрузки на </w:t>
      </w:r>
      <w:r w:rsidR="00653A75">
        <w:rPr>
          <w:rFonts w:ascii="Times New Roman" w:eastAsia="Times New Roman" w:hAnsi="Times New Roman" w:cs="Times New Roman"/>
          <w:color w:val="000000"/>
          <w:sz w:val="24"/>
          <w:szCs w:val="24"/>
          <w:lang w:val="ky-KG" w:eastAsia="ru-RU"/>
        </w:rPr>
        <w:t xml:space="preserve">2024-2025 </w:t>
      </w:r>
      <w:r w:rsidR="00653A75" w:rsidRPr="00653A75">
        <w:rPr>
          <w:rFonts w:ascii="Times New Roman" w:eastAsia="Times New Roman" w:hAnsi="Times New Roman" w:cs="Times New Roman"/>
          <w:color w:val="000000"/>
          <w:sz w:val="24"/>
          <w:szCs w:val="24"/>
          <w:lang w:eastAsia="ru-RU"/>
        </w:rPr>
        <w:t>год</w:t>
      </w:r>
      <w:r w:rsidR="005A0ECC">
        <w:rPr>
          <w:rFonts w:ascii="Times New Roman" w:eastAsia="Times New Roman" w:hAnsi="Times New Roman" w:cs="Times New Roman"/>
          <w:color w:val="000000"/>
          <w:sz w:val="24"/>
          <w:szCs w:val="24"/>
          <w:lang w:val="ky-KG" w:eastAsia="ru-RU"/>
        </w:rPr>
        <w:t>,</w:t>
      </w:r>
      <w:r w:rsidR="00653A75">
        <w:rPr>
          <w:rFonts w:ascii="Times New Roman" w:eastAsia="Times New Roman" w:hAnsi="Times New Roman" w:cs="Times New Roman"/>
          <w:color w:val="000000"/>
          <w:sz w:val="24"/>
          <w:szCs w:val="24"/>
          <w:lang w:val="ky-KG" w:eastAsia="ru-RU"/>
        </w:rPr>
        <w:t xml:space="preserve"> </w:t>
      </w:r>
      <w:r w:rsidR="005A0ECC" w:rsidRPr="005A0ECC">
        <w:rPr>
          <w:rFonts w:ascii="Times New Roman" w:eastAsia="Times New Roman" w:hAnsi="Times New Roman" w:cs="Times New Roman"/>
          <w:color w:val="000000"/>
          <w:sz w:val="24"/>
          <w:szCs w:val="24"/>
          <w:lang w:val="ky-KG" w:eastAsia="ru-RU"/>
        </w:rPr>
        <w:t>учебная</w:t>
      </w:r>
      <w:r w:rsidR="005A0ECC">
        <w:rPr>
          <w:rFonts w:ascii="Times New Roman" w:eastAsia="Times New Roman" w:hAnsi="Times New Roman" w:cs="Times New Roman"/>
          <w:color w:val="000000"/>
          <w:sz w:val="24"/>
          <w:szCs w:val="24"/>
          <w:lang w:val="ky-KG" w:eastAsia="ru-RU"/>
        </w:rPr>
        <w:t xml:space="preserve"> </w:t>
      </w:r>
      <w:r w:rsidR="005A0ECC" w:rsidRPr="005A0ECC">
        <w:rPr>
          <w:rFonts w:ascii="Times New Roman" w:eastAsia="Times New Roman" w:hAnsi="Times New Roman" w:cs="Times New Roman"/>
          <w:color w:val="000000"/>
          <w:sz w:val="24"/>
          <w:szCs w:val="24"/>
          <w:lang w:val="ky-KG" w:eastAsia="ru-RU"/>
        </w:rPr>
        <w:t>нагрузка ППС распределена по</w:t>
      </w:r>
      <w:r w:rsidR="005A0ECC">
        <w:rPr>
          <w:rFonts w:ascii="Times New Roman" w:eastAsia="Times New Roman" w:hAnsi="Times New Roman" w:cs="Times New Roman"/>
          <w:color w:val="000000"/>
          <w:sz w:val="24"/>
          <w:szCs w:val="24"/>
          <w:lang w:val="ky-KG" w:eastAsia="ru-RU"/>
        </w:rPr>
        <w:t xml:space="preserve"> новым</w:t>
      </w:r>
      <w:r w:rsidR="005A0ECC" w:rsidRPr="005A0ECC">
        <w:rPr>
          <w:rFonts w:ascii="Times New Roman" w:eastAsia="Times New Roman" w:hAnsi="Times New Roman" w:cs="Times New Roman"/>
          <w:color w:val="000000"/>
          <w:sz w:val="24"/>
          <w:szCs w:val="24"/>
          <w:lang w:val="ky-KG" w:eastAsia="ru-RU"/>
        </w:rPr>
        <w:t xml:space="preserve"> утвержденным нормам времени. </w:t>
      </w:r>
      <w:r w:rsidR="00653A75" w:rsidRPr="00653A75">
        <w:rPr>
          <w:rFonts w:ascii="Times New Roman" w:eastAsia="Times New Roman" w:hAnsi="Times New Roman" w:cs="Times New Roman"/>
          <w:color w:val="000000"/>
          <w:sz w:val="24"/>
          <w:szCs w:val="24"/>
          <w:lang w:eastAsia="ru-RU"/>
        </w:rPr>
        <w:t>Обсуждались критерии, по которым производилось распределение</w:t>
      </w:r>
      <w:r w:rsidR="00FB351B">
        <w:rPr>
          <w:rFonts w:ascii="Times New Roman" w:eastAsia="Times New Roman" w:hAnsi="Times New Roman" w:cs="Times New Roman"/>
          <w:color w:val="000000"/>
          <w:sz w:val="24"/>
          <w:szCs w:val="24"/>
          <w:lang w:val="ky-KG" w:eastAsia="ru-RU"/>
        </w:rPr>
        <w:t xml:space="preserve"> учебной нагрузки</w:t>
      </w:r>
      <w:r w:rsidR="00653A75" w:rsidRPr="00653A75">
        <w:rPr>
          <w:rFonts w:ascii="Times New Roman" w:eastAsia="Times New Roman" w:hAnsi="Times New Roman" w:cs="Times New Roman"/>
          <w:color w:val="000000"/>
          <w:sz w:val="24"/>
          <w:szCs w:val="24"/>
          <w:lang w:eastAsia="ru-RU"/>
        </w:rPr>
        <w:t>.</w:t>
      </w:r>
      <w:r w:rsidR="00653A75">
        <w:rPr>
          <w:rFonts w:ascii="Times New Roman" w:eastAsia="Times New Roman" w:hAnsi="Times New Roman" w:cs="Times New Roman"/>
          <w:color w:val="000000"/>
          <w:sz w:val="24"/>
          <w:szCs w:val="24"/>
          <w:lang w:val="ky-KG" w:eastAsia="ru-RU"/>
        </w:rPr>
        <w:t xml:space="preserve"> </w:t>
      </w:r>
      <w:r w:rsidR="00653A75" w:rsidRPr="00653A75">
        <w:rPr>
          <w:rFonts w:ascii="Times New Roman" w:eastAsia="Times New Roman" w:hAnsi="Times New Roman" w:cs="Times New Roman"/>
          <w:color w:val="000000"/>
          <w:sz w:val="24"/>
          <w:szCs w:val="24"/>
          <w:lang w:eastAsia="ru-RU"/>
        </w:rPr>
        <w:t>Принято решение утвердить расчет распределения учебной нагрузки</w:t>
      </w:r>
      <w:r w:rsidR="008E26C5">
        <w:rPr>
          <w:rFonts w:ascii="Times New Roman" w:eastAsia="Times New Roman" w:hAnsi="Times New Roman" w:cs="Times New Roman"/>
          <w:color w:val="000000"/>
          <w:sz w:val="24"/>
          <w:szCs w:val="24"/>
          <w:lang w:val="ky-KG" w:eastAsia="ru-RU"/>
        </w:rPr>
        <w:t xml:space="preserve"> в следующем виде:</w:t>
      </w:r>
    </w:p>
    <w:tbl>
      <w:tblPr>
        <w:tblStyle w:val="aa"/>
        <w:tblW w:w="0" w:type="auto"/>
        <w:tblInd w:w="248" w:type="dxa"/>
        <w:tblLook w:val="04A0" w:firstRow="1" w:lastRow="0" w:firstColumn="1" w:lastColumn="0" w:noHBand="0" w:noVBand="1"/>
      </w:tblPr>
      <w:tblGrid>
        <w:gridCol w:w="606"/>
        <w:gridCol w:w="2986"/>
        <w:gridCol w:w="2081"/>
        <w:gridCol w:w="2081"/>
      </w:tblGrid>
      <w:tr w:rsidR="003C0AAF" w:rsidRPr="00653A75" w14:paraId="0DCEEF46" w14:textId="77777777" w:rsidTr="003C0AAF">
        <w:trPr>
          <w:trHeight w:val="596"/>
        </w:trPr>
        <w:tc>
          <w:tcPr>
            <w:tcW w:w="606" w:type="dxa"/>
          </w:tcPr>
          <w:p w14:paraId="1DDB8B40" w14:textId="3E6805F4"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w:t>
            </w:r>
          </w:p>
        </w:tc>
        <w:tc>
          <w:tcPr>
            <w:tcW w:w="2986" w:type="dxa"/>
          </w:tcPr>
          <w:p w14:paraId="0A79D4E5" w14:textId="3F7B4D77"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ФИО преподавателя</w:t>
            </w:r>
          </w:p>
        </w:tc>
        <w:tc>
          <w:tcPr>
            <w:tcW w:w="2081" w:type="dxa"/>
          </w:tcPr>
          <w:p w14:paraId="7EE902F8" w14:textId="774E6290"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Нагрузка</w:t>
            </w:r>
          </w:p>
        </w:tc>
        <w:tc>
          <w:tcPr>
            <w:tcW w:w="2081" w:type="dxa"/>
          </w:tcPr>
          <w:p w14:paraId="4C23E39F" w14:textId="0DCD9A07"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 xml:space="preserve">Ставка </w:t>
            </w:r>
          </w:p>
        </w:tc>
      </w:tr>
      <w:tr w:rsidR="003C0AAF" w:rsidRPr="00653A75" w14:paraId="6684BDE3" w14:textId="77777777" w:rsidTr="003C0AAF">
        <w:trPr>
          <w:trHeight w:val="292"/>
        </w:trPr>
        <w:tc>
          <w:tcPr>
            <w:tcW w:w="606" w:type="dxa"/>
          </w:tcPr>
          <w:p w14:paraId="56BE130A" w14:textId="6A6626BD"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1</w:t>
            </w:r>
          </w:p>
        </w:tc>
        <w:tc>
          <w:tcPr>
            <w:tcW w:w="2986" w:type="dxa"/>
          </w:tcPr>
          <w:p w14:paraId="54ED52D4" w14:textId="326831C8"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Анапияев К.Т</w:t>
            </w:r>
          </w:p>
        </w:tc>
        <w:tc>
          <w:tcPr>
            <w:tcW w:w="2081" w:type="dxa"/>
          </w:tcPr>
          <w:p w14:paraId="2F8F73F2" w14:textId="3463A332"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11,5</w:t>
            </w:r>
          </w:p>
        </w:tc>
        <w:tc>
          <w:tcPr>
            <w:tcW w:w="2081" w:type="dxa"/>
          </w:tcPr>
          <w:p w14:paraId="2D5FD817" w14:textId="2AFA2544"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0,25</w:t>
            </w:r>
          </w:p>
        </w:tc>
      </w:tr>
      <w:tr w:rsidR="003C0AAF" w:rsidRPr="00653A75" w14:paraId="1F6B0FBC" w14:textId="77777777" w:rsidTr="003C0AAF">
        <w:trPr>
          <w:trHeight w:val="303"/>
        </w:trPr>
        <w:tc>
          <w:tcPr>
            <w:tcW w:w="606" w:type="dxa"/>
          </w:tcPr>
          <w:p w14:paraId="0D75891B" w14:textId="6BE91C11"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2</w:t>
            </w:r>
          </w:p>
        </w:tc>
        <w:tc>
          <w:tcPr>
            <w:tcW w:w="2986" w:type="dxa"/>
          </w:tcPr>
          <w:p w14:paraId="711989E7" w14:textId="2B061846"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Ысаков А</w:t>
            </w:r>
          </w:p>
        </w:tc>
        <w:tc>
          <w:tcPr>
            <w:tcW w:w="2081" w:type="dxa"/>
          </w:tcPr>
          <w:p w14:paraId="7BCC4C7D" w14:textId="679943D1"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11,5</w:t>
            </w:r>
          </w:p>
        </w:tc>
        <w:tc>
          <w:tcPr>
            <w:tcW w:w="2081" w:type="dxa"/>
          </w:tcPr>
          <w:p w14:paraId="679F5510" w14:textId="538F2080"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0,25</w:t>
            </w:r>
          </w:p>
        </w:tc>
      </w:tr>
      <w:tr w:rsidR="003C0AAF" w:rsidRPr="00653A75" w14:paraId="00C1E7DB" w14:textId="77777777" w:rsidTr="003C0AAF">
        <w:trPr>
          <w:trHeight w:val="292"/>
        </w:trPr>
        <w:tc>
          <w:tcPr>
            <w:tcW w:w="606" w:type="dxa"/>
          </w:tcPr>
          <w:p w14:paraId="69475CA9" w14:textId="68E6983B"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3</w:t>
            </w:r>
          </w:p>
        </w:tc>
        <w:tc>
          <w:tcPr>
            <w:tcW w:w="2986" w:type="dxa"/>
          </w:tcPr>
          <w:p w14:paraId="71BAB687" w14:textId="7906F8C3"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Азамжанов С.</w:t>
            </w:r>
          </w:p>
        </w:tc>
        <w:tc>
          <w:tcPr>
            <w:tcW w:w="2081" w:type="dxa"/>
          </w:tcPr>
          <w:p w14:paraId="22F951E8" w14:textId="0CF4A776"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24,5</w:t>
            </w:r>
          </w:p>
        </w:tc>
        <w:tc>
          <w:tcPr>
            <w:tcW w:w="2081" w:type="dxa"/>
          </w:tcPr>
          <w:p w14:paraId="51C7E44F" w14:textId="5F956E9E"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0,5</w:t>
            </w:r>
          </w:p>
        </w:tc>
      </w:tr>
      <w:tr w:rsidR="003C0AAF" w:rsidRPr="00653A75" w14:paraId="32D57E9F" w14:textId="77777777" w:rsidTr="003C0AAF">
        <w:trPr>
          <w:trHeight w:val="303"/>
        </w:trPr>
        <w:tc>
          <w:tcPr>
            <w:tcW w:w="606" w:type="dxa"/>
          </w:tcPr>
          <w:p w14:paraId="29E86240" w14:textId="716B0A8A"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4</w:t>
            </w:r>
          </w:p>
        </w:tc>
        <w:tc>
          <w:tcPr>
            <w:tcW w:w="2986" w:type="dxa"/>
          </w:tcPr>
          <w:p w14:paraId="530DF2BD" w14:textId="353DB169"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 xml:space="preserve">Касымов </w:t>
            </w:r>
          </w:p>
        </w:tc>
        <w:tc>
          <w:tcPr>
            <w:tcW w:w="2081" w:type="dxa"/>
          </w:tcPr>
          <w:p w14:paraId="5926188F" w14:textId="2C317D7C"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24,5</w:t>
            </w:r>
          </w:p>
        </w:tc>
        <w:tc>
          <w:tcPr>
            <w:tcW w:w="2081" w:type="dxa"/>
          </w:tcPr>
          <w:p w14:paraId="25890AA8" w14:textId="09AA360D"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0,5</w:t>
            </w:r>
          </w:p>
        </w:tc>
      </w:tr>
      <w:tr w:rsidR="003C0AAF" w:rsidRPr="00653A75" w14:paraId="3F24A50A" w14:textId="77777777" w:rsidTr="003C0AAF">
        <w:trPr>
          <w:trHeight w:val="292"/>
        </w:trPr>
        <w:tc>
          <w:tcPr>
            <w:tcW w:w="606" w:type="dxa"/>
          </w:tcPr>
          <w:p w14:paraId="436777F2" w14:textId="32803AAF"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5</w:t>
            </w:r>
          </w:p>
        </w:tc>
        <w:tc>
          <w:tcPr>
            <w:tcW w:w="2986" w:type="dxa"/>
          </w:tcPr>
          <w:p w14:paraId="7371651D" w14:textId="377DBF78"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Юлдашева С.</w:t>
            </w:r>
          </w:p>
        </w:tc>
        <w:tc>
          <w:tcPr>
            <w:tcW w:w="2081" w:type="dxa"/>
          </w:tcPr>
          <w:p w14:paraId="60410072" w14:textId="3396B977"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48,5</w:t>
            </w:r>
          </w:p>
        </w:tc>
        <w:tc>
          <w:tcPr>
            <w:tcW w:w="2081" w:type="dxa"/>
          </w:tcPr>
          <w:p w14:paraId="38BAF972" w14:textId="6E273CDA"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1</w:t>
            </w:r>
          </w:p>
        </w:tc>
      </w:tr>
      <w:tr w:rsidR="003C0AAF" w:rsidRPr="00653A75" w14:paraId="1BD36BB8" w14:textId="77777777" w:rsidTr="003C0AAF">
        <w:trPr>
          <w:trHeight w:val="292"/>
        </w:trPr>
        <w:tc>
          <w:tcPr>
            <w:tcW w:w="606" w:type="dxa"/>
          </w:tcPr>
          <w:p w14:paraId="7BDC4B84" w14:textId="7C580A70"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6</w:t>
            </w:r>
          </w:p>
        </w:tc>
        <w:tc>
          <w:tcPr>
            <w:tcW w:w="2986" w:type="dxa"/>
          </w:tcPr>
          <w:p w14:paraId="4D4A13D1" w14:textId="0789A39B"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Сатаров А.</w:t>
            </w:r>
          </w:p>
        </w:tc>
        <w:tc>
          <w:tcPr>
            <w:tcW w:w="2081" w:type="dxa"/>
          </w:tcPr>
          <w:p w14:paraId="2DE72559" w14:textId="557010DE"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61</w:t>
            </w:r>
          </w:p>
        </w:tc>
        <w:tc>
          <w:tcPr>
            <w:tcW w:w="2081" w:type="dxa"/>
          </w:tcPr>
          <w:p w14:paraId="17909ACE" w14:textId="4289736F"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1,25</w:t>
            </w:r>
          </w:p>
        </w:tc>
      </w:tr>
      <w:tr w:rsidR="003C0AAF" w:rsidRPr="00653A75" w14:paraId="472A50F7" w14:textId="77777777" w:rsidTr="003C0AAF">
        <w:trPr>
          <w:trHeight w:val="303"/>
        </w:trPr>
        <w:tc>
          <w:tcPr>
            <w:tcW w:w="606" w:type="dxa"/>
          </w:tcPr>
          <w:p w14:paraId="13A29B53" w14:textId="589553BC"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7</w:t>
            </w:r>
          </w:p>
        </w:tc>
        <w:tc>
          <w:tcPr>
            <w:tcW w:w="2986" w:type="dxa"/>
          </w:tcPr>
          <w:p w14:paraId="602D789F" w14:textId="35FA3753"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Исаков А.</w:t>
            </w:r>
          </w:p>
        </w:tc>
        <w:tc>
          <w:tcPr>
            <w:tcW w:w="2081" w:type="dxa"/>
          </w:tcPr>
          <w:p w14:paraId="4B7951D0" w14:textId="13520C66"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61</w:t>
            </w:r>
          </w:p>
        </w:tc>
        <w:tc>
          <w:tcPr>
            <w:tcW w:w="2081" w:type="dxa"/>
          </w:tcPr>
          <w:p w14:paraId="0844818A" w14:textId="77C79A67"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1,25</w:t>
            </w:r>
          </w:p>
        </w:tc>
      </w:tr>
      <w:tr w:rsidR="003C0AAF" w:rsidRPr="00653A75" w14:paraId="1930F1B1" w14:textId="77777777" w:rsidTr="003C0AAF">
        <w:trPr>
          <w:trHeight w:val="303"/>
        </w:trPr>
        <w:tc>
          <w:tcPr>
            <w:tcW w:w="606" w:type="dxa"/>
          </w:tcPr>
          <w:p w14:paraId="2B871AAA" w14:textId="77777777" w:rsidR="003C0AAF" w:rsidRPr="00653A75" w:rsidRDefault="003C0AAF" w:rsidP="00CA5D9F">
            <w:pPr>
              <w:spacing w:line="276" w:lineRule="auto"/>
              <w:jc w:val="both"/>
              <w:rPr>
                <w:color w:val="000000"/>
                <w:sz w:val="24"/>
                <w:szCs w:val="24"/>
                <w:lang w:val="ky-KG"/>
              </w:rPr>
            </w:pPr>
          </w:p>
        </w:tc>
        <w:tc>
          <w:tcPr>
            <w:tcW w:w="2986" w:type="dxa"/>
          </w:tcPr>
          <w:p w14:paraId="7916AEBE" w14:textId="0A9F2273"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 xml:space="preserve">Итого </w:t>
            </w:r>
          </w:p>
        </w:tc>
        <w:tc>
          <w:tcPr>
            <w:tcW w:w="2081" w:type="dxa"/>
          </w:tcPr>
          <w:p w14:paraId="763A97B2" w14:textId="54317BDB"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244</w:t>
            </w:r>
          </w:p>
        </w:tc>
        <w:tc>
          <w:tcPr>
            <w:tcW w:w="2081" w:type="dxa"/>
          </w:tcPr>
          <w:p w14:paraId="40DA7E6D" w14:textId="15F9485B" w:rsidR="003C0AAF" w:rsidRPr="00653A75" w:rsidRDefault="003C0AAF" w:rsidP="00CA5D9F">
            <w:pPr>
              <w:spacing w:line="276" w:lineRule="auto"/>
              <w:jc w:val="both"/>
              <w:rPr>
                <w:color w:val="000000"/>
                <w:sz w:val="24"/>
                <w:szCs w:val="24"/>
                <w:lang w:val="ky-KG"/>
              </w:rPr>
            </w:pPr>
            <w:r w:rsidRPr="00653A75">
              <w:rPr>
                <w:color w:val="000000"/>
                <w:sz w:val="24"/>
                <w:szCs w:val="24"/>
                <w:lang w:val="ky-KG"/>
              </w:rPr>
              <w:t>5</w:t>
            </w:r>
          </w:p>
        </w:tc>
      </w:tr>
      <w:tr w:rsidR="003C0AAF" w:rsidRPr="00653A75" w14:paraId="063D878A" w14:textId="77777777" w:rsidTr="003C0AAF">
        <w:trPr>
          <w:trHeight w:val="303"/>
        </w:trPr>
        <w:tc>
          <w:tcPr>
            <w:tcW w:w="606" w:type="dxa"/>
          </w:tcPr>
          <w:p w14:paraId="1B1DD69B" w14:textId="77777777" w:rsidR="003C0AAF" w:rsidRPr="00653A75" w:rsidRDefault="003C0AAF" w:rsidP="003C0AAF">
            <w:pPr>
              <w:spacing w:line="276" w:lineRule="auto"/>
              <w:jc w:val="both"/>
              <w:rPr>
                <w:color w:val="000000"/>
                <w:sz w:val="24"/>
                <w:szCs w:val="24"/>
                <w:lang w:val="ky-KG"/>
              </w:rPr>
            </w:pPr>
          </w:p>
        </w:tc>
        <w:tc>
          <w:tcPr>
            <w:tcW w:w="2986" w:type="dxa"/>
          </w:tcPr>
          <w:p w14:paraId="62BEA9D6" w14:textId="64FAF2B0" w:rsidR="003C0AAF" w:rsidRPr="00653A75" w:rsidRDefault="003C0AAF" w:rsidP="003C0AAF">
            <w:pPr>
              <w:spacing w:line="276" w:lineRule="auto"/>
              <w:jc w:val="both"/>
              <w:rPr>
                <w:color w:val="000000"/>
                <w:sz w:val="24"/>
                <w:szCs w:val="24"/>
                <w:lang w:val="ky-KG"/>
              </w:rPr>
            </w:pPr>
            <w:r w:rsidRPr="00653A75">
              <w:rPr>
                <w:color w:val="000000"/>
                <w:sz w:val="24"/>
                <w:szCs w:val="24"/>
                <w:lang w:val="ky-KG"/>
              </w:rPr>
              <w:t>Почасовй фонд</w:t>
            </w:r>
          </w:p>
        </w:tc>
        <w:tc>
          <w:tcPr>
            <w:tcW w:w="2081" w:type="dxa"/>
          </w:tcPr>
          <w:p w14:paraId="47865E8E" w14:textId="6F56F211" w:rsidR="003C0AAF" w:rsidRPr="00653A75" w:rsidRDefault="00AC6E71" w:rsidP="003C0AAF">
            <w:pPr>
              <w:spacing w:line="276" w:lineRule="auto"/>
              <w:jc w:val="both"/>
              <w:rPr>
                <w:color w:val="000000"/>
                <w:sz w:val="24"/>
                <w:szCs w:val="24"/>
                <w:lang w:val="ky-KG"/>
              </w:rPr>
            </w:pPr>
            <w:r w:rsidRPr="00653A75">
              <w:rPr>
                <w:color w:val="000000"/>
                <w:sz w:val="24"/>
                <w:szCs w:val="24"/>
                <w:lang w:val="ky-KG"/>
              </w:rPr>
              <w:t>47,75</w:t>
            </w:r>
          </w:p>
        </w:tc>
        <w:tc>
          <w:tcPr>
            <w:tcW w:w="2081" w:type="dxa"/>
          </w:tcPr>
          <w:p w14:paraId="08E64DA6" w14:textId="77777777" w:rsidR="003C0AAF" w:rsidRPr="00653A75" w:rsidRDefault="003C0AAF" w:rsidP="003C0AAF">
            <w:pPr>
              <w:spacing w:line="276" w:lineRule="auto"/>
              <w:jc w:val="both"/>
              <w:rPr>
                <w:color w:val="000000"/>
                <w:sz w:val="24"/>
                <w:szCs w:val="24"/>
                <w:lang w:val="ky-KG"/>
              </w:rPr>
            </w:pPr>
          </w:p>
        </w:tc>
      </w:tr>
    </w:tbl>
    <w:p w14:paraId="49C693A4" w14:textId="77777777" w:rsidR="003C0AAF" w:rsidRPr="00653A75" w:rsidRDefault="003C0AAF" w:rsidP="00CA5D9F">
      <w:pPr>
        <w:spacing w:after="0" w:line="276" w:lineRule="auto"/>
        <w:ind w:left="248" w:firstLine="368"/>
        <w:jc w:val="both"/>
        <w:rPr>
          <w:rFonts w:ascii="Times New Roman" w:eastAsia="Times New Roman" w:hAnsi="Times New Roman" w:cs="Times New Roman"/>
          <w:color w:val="000000"/>
          <w:sz w:val="24"/>
          <w:szCs w:val="24"/>
          <w:lang w:val="ky-KG" w:eastAsia="ru-RU"/>
        </w:rPr>
      </w:pPr>
    </w:p>
    <w:p w14:paraId="6D5A3904" w14:textId="77777777" w:rsidR="008727E9" w:rsidRDefault="00CA5D9F" w:rsidP="008727E9">
      <w:pPr>
        <w:spacing w:after="0" w:line="276"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 второму вопросу выступил зав. кафедрой «ГТ»</w:t>
      </w:r>
      <w:r w:rsidR="008727E9">
        <w:rPr>
          <w:rFonts w:ascii="Times New Roman" w:eastAsia="Times New Roman" w:hAnsi="Times New Roman" w:cs="Times New Roman"/>
          <w:color w:val="000000"/>
          <w:sz w:val="24"/>
          <w:szCs w:val="24"/>
          <w:lang w:val="ky-KG" w:eastAsia="ru-RU"/>
        </w:rPr>
        <w:t xml:space="preserve"> Исаков А.</w:t>
      </w:r>
      <w:r w:rsidRPr="00653A75">
        <w:rPr>
          <w:rFonts w:ascii="Times New Roman" w:eastAsia="Times New Roman" w:hAnsi="Times New Roman" w:cs="Times New Roman"/>
          <w:color w:val="000000"/>
          <w:sz w:val="24"/>
          <w:szCs w:val="24"/>
          <w:lang w:eastAsia="ru-RU"/>
        </w:rPr>
        <w:t xml:space="preserve"> </w:t>
      </w:r>
      <w:r w:rsidR="008727E9" w:rsidRPr="008727E9">
        <w:rPr>
          <w:rFonts w:ascii="Times New Roman" w:eastAsia="Times New Roman" w:hAnsi="Times New Roman" w:cs="Times New Roman"/>
          <w:color w:val="000000"/>
          <w:sz w:val="24"/>
          <w:szCs w:val="24"/>
          <w:lang w:eastAsia="ru-RU"/>
        </w:rPr>
        <w:t>Принята информация о проведенных работах по подготовке кабинетов и лабораторий.</w:t>
      </w:r>
      <w:r w:rsidR="008727E9">
        <w:rPr>
          <w:rFonts w:ascii="Times New Roman" w:eastAsia="Times New Roman" w:hAnsi="Times New Roman" w:cs="Times New Roman"/>
          <w:color w:val="000000"/>
          <w:sz w:val="24"/>
          <w:szCs w:val="24"/>
          <w:lang w:val="ky-KG" w:eastAsia="ru-RU"/>
        </w:rPr>
        <w:t xml:space="preserve"> </w:t>
      </w:r>
      <w:r w:rsidR="008727E9" w:rsidRPr="008727E9">
        <w:rPr>
          <w:rFonts w:ascii="Times New Roman" w:eastAsia="Times New Roman" w:hAnsi="Times New Roman" w:cs="Times New Roman"/>
          <w:color w:val="000000"/>
          <w:sz w:val="24"/>
          <w:szCs w:val="24"/>
          <w:lang w:eastAsia="ru-RU"/>
        </w:rPr>
        <w:t>Обсуждались вопросы закупки</w:t>
      </w:r>
      <w:r w:rsidR="008727E9">
        <w:rPr>
          <w:rFonts w:ascii="Times New Roman" w:eastAsia="Times New Roman" w:hAnsi="Times New Roman" w:cs="Times New Roman"/>
          <w:color w:val="000000"/>
          <w:sz w:val="24"/>
          <w:szCs w:val="24"/>
          <w:lang w:val="ky-KG" w:eastAsia="ru-RU"/>
        </w:rPr>
        <w:t xml:space="preserve"> необходимого</w:t>
      </w:r>
      <w:r w:rsidR="008727E9" w:rsidRPr="008727E9">
        <w:rPr>
          <w:rFonts w:ascii="Times New Roman" w:eastAsia="Times New Roman" w:hAnsi="Times New Roman" w:cs="Times New Roman"/>
          <w:color w:val="000000"/>
          <w:sz w:val="24"/>
          <w:szCs w:val="24"/>
          <w:lang w:eastAsia="ru-RU"/>
        </w:rPr>
        <w:t xml:space="preserve"> оборудования, состояния мебели, компьютерного обеспечения.</w:t>
      </w:r>
      <w:r w:rsidR="008727E9">
        <w:rPr>
          <w:rFonts w:ascii="Times New Roman" w:eastAsia="Times New Roman" w:hAnsi="Times New Roman" w:cs="Times New Roman"/>
          <w:color w:val="000000"/>
          <w:sz w:val="24"/>
          <w:szCs w:val="24"/>
          <w:lang w:val="ky-KG" w:eastAsia="ru-RU"/>
        </w:rPr>
        <w:t xml:space="preserve"> </w:t>
      </w:r>
      <w:r w:rsidR="008727E9" w:rsidRPr="008727E9">
        <w:rPr>
          <w:rFonts w:ascii="Times New Roman" w:eastAsia="Times New Roman" w:hAnsi="Times New Roman" w:cs="Times New Roman"/>
          <w:color w:val="000000"/>
          <w:sz w:val="24"/>
          <w:szCs w:val="24"/>
          <w:lang w:eastAsia="ru-RU"/>
        </w:rPr>
        <w:t xml:space="preserve">Обсуждение выявленных проблем и сроков их устранения. </w:t>
      </w:r>
    </w:p>
    <w:p w14:paraId="6E1AE9DB" w14:textId="7F3BC506" w:rsidR="008727E9" w:rsidRPr="00F74D39" w:rsidRDefault="000B74D6" w:rsidP="008727E9">
      <w:pPr>
        <w:spacing w:after="0" w:line="276" w:lineRule="auto"/>
        <w:ind w:left="248" w:firstLine="368"/>
        <w:jc w:val="both"/>
        <w:rPr>
          <w:rFonts w:ascii="Times New Roman" w:eastAsia="Times New Roman" w:hAnsi="Times New Roman" w:cs="Times New Roman"/>
          <w:color w:val="000000"/>
          <w:sz w:val="24"/>
          <w:szCs w:val="24"/>
          <w:lang w:val="ky-KG" w:eastAsia="ru-RU"/>
        </w:rPr>
      </w:pPr>
      <w:r w:rsidRPr="00653A75">
        <w:rPr>
          <w:rFonts w:ascii="Times New Roman" w:eastAsia="Times New Roman" w:hAnsi="Times New Roman" w:cs="Times New Roman"/>
          <w:color w:val="000000"/>
          <w:sz w:val="24"/>
          <w:szCs w:val="24"/>
          <w:lang w:eastAsia="ru-RU"/>
        </w:rPr>
        <w:t>По третьему вопросу выступил зав. кафедрой «ГТ»</w:t>
      </w:r>
      <w:r w:rsidR="00F74D39">
        <w:rPr>
          <w:rFonts w:ascii="Times New Roman" w:eastAsia="Times New Roman" w:hAnsi="Times New Roman" w:cs="Times New Roman"/>
          <w:color w:val="000000"/>
          <w:sz w:val="24"/>
          <w:szCs w:val="24"/>
          <w:lang w:val="ky-KG" w:eastAsia="ru-RU"/>
        </w:rPr>
        <w:t xml:space="preserve"> Исаков А. Он ознакомил присутсвующих с планом заседаний кафедры на 2024-2025 учебный год, после обсуждения было принято решение об утверждении данного плана.</w:t>
      </w:r>
    </w:p>
    <w:p w14:paraId="3E024A72" w14:textId="1171C3B6" w:rsidR="00B625F3" w:rsidRDefault="00B625F3" w:rsidP="00B625F3">
      <w:pPr>
        <w:spacing w:after="0" w:line="276"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четвертому вопросу </w:t>
      </w:r>
      <w:r w:rsidRPr="00653A75">
        <w:rPr>
          <w:rFonts w:ascii="Times New Roman" w:eastAsia="Times New Roman" w:hAnsi="Times New Roman" w:cs="Times New Roman"/>
          <w:color w:val="000000"/>
          <w:sz w:val="24"/>
          <w:szCs w:val="24"/>
          <w:lang w:val="ky-KG" w:eastAsia="ru-RU"/>
        </w:rPr>
        <w:t>заслушали</w:t>
      </w:r>
      <w:r w:rsidRPr="00653A75">
        <w:rPr>
          <w:rFonts w:ascii="Times New Roman" w:eastAsia="Times New Roman" w:hAnsi="Times New Roman" w:cs="Times New Roman"/>
          <w:color w:val="000000"/>
          <w:sz w:val="24"/>
          <w:szCs w:val="24"/>
          <w:lang w:eastAsia="ru-RU"/>
        </w:rPr>
        <w:t xml:space="preserve"> зав. кафедрой «ГТ»</w:t>
      </w:r>
      <w:r w:rsidRPr="00653A75">
        <w:rPr>
          <w:rFonts w:ascii="Times New Roman" w:eastAsia="Times New Roman" w:hAnsi="Times New Roman" w:cs="Times New Roman"/>
          <w:color w:val="000000"/>
          <w:sz w:val="24"/>
          <w:szCs w:val="24"/>
          <w:lang w:val="ky-KG" w:eastAsia="ru-RU"/>
        </w:rPr>
        <w:t xml:space="preserve"> Исакова А.</w:t>
      </w:r>
      <w:r w:rsidRPr="00653A7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y-KG" w:eastAsia="ru-RU"/>
        </w:rPr>
        <w:t>Он п</w:t>
      </w:r>
      <w:r w:rsidR="0024316B" w:rsidRPr="00FB351B">
        <w:rPr>
          <w:rFonts w:ascii="Times New Roman" w:eastAsia="Times New Roman" w:hAnsi="Times New Roman" w:cs="Times New Roman"/>
          <w:color w:val="000000"/>
          <w:sz w:val="24"/>
          <w:szCs w:val="24"/>
          <w:lang w:eastAsia="ru-RU"/>
        </w:rPr>
        <w:t>представил</w:t>
      </w:r>
      <w:bookmarkStart w:id="1" w:name="_GoBack"/>
      <w:bookmarkEnd w:id="1"/>
      <w:r>
        <w:rPr>
          <w:rFonts w:ascii="Times New Roman" w:eastAsia="Times New Roman" w:hAnsi="Times New Roman" w:cs="Times New Roman"/>
          <w:color w:val="000000"/>
          <w:sz w:val="24"/>
          <w:szCs w:val="24"/>
          <w:lang w:val="ky-KG" w:eastAsia="ru-RU"/>
        </w:rPr>
        <w:t xml:space="preserve"> </w:t>
      </w:r>
      <w:r w:rsidRPr="00FB351B">
        <w:rPr>
          <w:rFonts w:ascii="Times New Roman" w:eastAsia="Times New Roman" w:hAnsi="Times New Roman" w:cs="Times New Roman"/>
          <w:color w:val="000000"/>
          <w:sz w:val="24"/>
          <w:szCs w:val="24"/>
          <w:lang w:eastAsia="ru-RU"/>
        </w:rPr>
        <w:t xml:space="preserve"> на утверждение план работы кафедры на </w:t>
      </w:r>
      <w:r>
        <w:rPr>
          <w:rFonts w:ascii="Times New Roman" w:eastAsia="Times New Roman" w:hAnsi="Times New Roman" w:cs="Times New Roman"/>
          <w:color w:val="000000"/>
          <w:sz w:val="24"/>
          <w:szCs w:val="24"/>
          <w:lang w:val="ky-KG" w:eastAsia="ru-RU"/>
        </w:rPr>
        <w:t>2024-2025</w:t>
      </w:r>
      <w:r w:rsidRPr="00FB351B">
        <w:rPr>
          <w:rFonts w:ascii="Times New Roman" w:eastAsia="Times New Roman" w:hAnsi="Times New Roman" w:cs="Times New Roman"/>
          <w:color w:val="000000"/>
          <w:sz w:val="24"/>
          <w:szCs w:val="24"/>
          <w:lang w:eastAsia="ru-RU"/>
        </w:rPr>
        <w:t xml:space="preserve"> учебный год,</w:t>
      </w:r>
      <w:r>
        <w:rPr>
          <w:rFonts w:ascii="Times New Roman" w:eastAsia="Times New Roman" w:hAnsi="Times New Roman" w:cs="Times New Roman"/>
          <w:color w:val="000000"/>
          <w:sz w:val="24"/>
          <w:szCs w:val="24"/>
          <w:lang w:val="ky-KG" w:eastAsia="ru-RU"/>
        </w:rPr>
        <w:t xml:space="preserve"> </w:t>
      </w:r>
      <w:r w:rsidRPr="00FB351B">
        <w:rPr>
          <w:rFonts w:ascii="Times New Roman" w:eastAsia="Times New Roman" w:hAnsi="Times New Roman" w:cs="Times New Roman"/>
          <w:color w:val="000000"/>
          <w:sz w:val="24"/>
          <w:szCs w:val="24"/>
          <w:lang w:eastAsia="ru-RU"/>
        </w:rPr>
        <w:t>с учетом сделанных замечаний. Также доложил, о том, чтобы обратили особое внимание</w:t>
      </w:r>
      <w:r>
        <w:rPr>
          <w:rFonts w:ascii="Times New Roman" w:eastAsia="Times New Roman" w:hAnsi="Times New Roman" w:cs="Times New Roman"/>
          <w:color w:val="000000"/>
          <w:sz w:val="24"/>
          <w:szCs w:val="24"/>
          <w:lang w:val="ky-KG" w:eastAsia="ru-RU"/>
        </w:rPr>
        <w:t xml:space="preserve"> </w:t>
      </w:r>
      <w:r w:rsidRPr="00FB351B">
        <w:rPr>
          <w:rFonts w:ascii="Times New Roman" w:eastAsia="Times New Roman" w:hAnsi="Times New Roman" w:cs="Times New Roman"/>
          <w:color w:val="000000"/>
          <w:sz w:val="24"/>
          <w:szCs w:val="24"/>
          <w:lang w:eastAsia="ru-RU"/>
        </w:rPr>
        <w:t>на сроки выполнения мероприятия. На каждом заседании кафедры будут рассматриваться</w:t>
      </w:r>
      <w:r>
        <w:rPr>
          <w:rFonts w:ascii="Times New Roman" w:eastAsia="Times New Roman" w:hAnsi="Times New Roman" w:cs="Times New Roman"/>
          <w:color w:val="000000"/>
          <w:sz w:val="24"/>
          <w:szCs w:val="24"/>
          <w:lang w:val="ky-KG" w:eastAsia="ru-RU"/>
        </w:rPr>
        <w:t xml:space="preserve"> </w:t>
      </w:r>
      <w:r w:rsidRPr="00FB351B">
        <w:rPr>
          <w:rFonts w:ascii="Times New Roman" w:eastAsia="Times New Roman" w:hAnsi="Times New Roman" w:cs="Times New Roman"/>
          <w:color w:val="000000"/>
          <w:sz w:val="24"/>
          <w:szCs w:val="24"/>
          <w:lang w:eastAsia="ru-RU"/>
        </w:rPr>
        <w:t xml:space="preserve">вопросы, которые указаны в плане работы. В целом </w:t>
      </w:r>
      <w:r w:rsidR="00276D2D" w:rsidRPr="00FB351B">
        <w:rPr>
          <w:rFonts w:ascii="Times New Roman" w:eastAsia="Times New Roman" w:hAnsi="Times New Roman" w:cs="Times New Roman"/>
          <w:color w:val="000000"/>
          <w:sz w:val="24"/>
          <w:szCs w:val="24"/>
          <w:lang w:eastAsia="ru-RU"/>
        </w:rPr>
        <w:t>предложил</w:t>
      </w:r>
      <w:r w:rsidR="00276D2D">
        <w:rPr>
          <w:rFonts w:ascii="Times New Roman" w:eastAsia="Times New Roman" w:hAnsi="Times New Roman" w:cs="Times New Roman"/>
          <w:color w:val="000000"/>
          <w:sz w:val="24"/>
          <w:szCs w:val="24"/>
          <w:lang w:val="ky-KG" w:eastAsia="ru-RU"/>
        </w:rPr>
        <w:t xml:space="preserve"> </w:t>
      </w:r>
      <w:r w:rsidR="00276D2D" w:rsidRPr="00FB351B">
        <w:rPr>
          <w:rFonts w:ascii="Times New Roman" w:eastAsia="Times New Roman" w:hAnsi="Times New Roman" w:cs="Times New Roman"/>
          <w:color w:val="000000"/>
          <w:sz w:val="24"/>
          <w:szCs w:val="24"/>
          <w:lang w:eastAsia="ru-RU"/>
        </w:rPr>
        <w:t>утвердить</w:t>
      </w:r>
      <w:r w:rsidRPr="00FB351B">
        <w:rPr>
          <w:rFonts w:ascii="Times New Roman" w:eastAsia="Times New Roman" w:hAnsi="Times New Roman" w:cs="Times New Roman"/>
          <w:color w:val="000000"/>
          <w:sz w:val="24"/>
          <w:szCs w:val="24"/>
          <w:lang w:eastAsia="ru-RU"/>
        </w:rPr>
        <w:t xml:space="preserve"> план работы</w:t>
      </w:r>
      <w:r>
        <w:rPr>
          <w:rFonts w:ascii="Times New Roman" w:eastAsia="Times New Roman" w:hAnsi="Times New Roman" w:cs="Times New Roman"/>
          <w:color w:val="000000"/>
          <w:sz w:val="24"/>
          <w:szCs w:val="24"/>
          <w:lang w:val="ky-KG" w:eastAsia="ru-RU"/>
        </w:rPr>
        <w:t xml:space="preserve"> </w:t>
      </w:r>
      <w:r w:rsidRPr="00FB351B">
        <w:rPr>
          <w:rFonts w:ascii="Times New Roman" w:eastAsia="Times New Roman" w:hAnsi="Times New Roman" w:cs="Times New Roman"/>
          <w:color w:val="000000"/>
          <w:sz w:val="24"/>
          <w:szCs w:val="24"/>
          <w:lang w:eastAsia="ru-RU"/>
        </w:rPr>
        <w:t>кафедры на 20</w:t>
      </w:r>
      <w:r>
        <w:rPr>
          <w:rFonts w:ascii="Times New Roman" w:eastAsia="Times New Roman" w:hAnsi="Times New Roman" w:cs="Times New Roman"/>
          <w:color w:val="000000"/>
          <w:sz w:val="24"/>
          <w:szCs w:val="24"/>
          <w:lang w:val="ky-KG" w:eastAsia="ru-RU"/>
        </w:rPr>
        <w:t>24</w:t>
      </w:r>
      <w:r w:rsidRPr="00FB351B">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val="ky-KG" w:eastAsia="ru-RU"/>
        </w:rPr>
        <w:t>5</w:t>
      </w:r>
      <w:r w:rsidRPr="00FB351B">
        <w:rPr>
          <w:rFonts w:ascii="Times New Roman" w:eastAsia="Times New Roman" w:hAnsi="Times New Roman" w:cs="Times New Roman"/>
          <w:color w:val="000000"/>
          <w:sz w:val="24"/>
          <w:szCs w:val="24"/>
          <w:lang w:eastAsia="ru-RU"/>
        </w:rPr>
        <w:t xml:space="preserve"> учебный год.</w:t>
      </w:r>
      <w:r w:rsidRPr="00653A75">
        <w:rPr>
          <w:rFonts w:ascii="Times New Roman" w:eastAsia="Times New Roman" w:hAnsi="Times New Roman" w:cs="Times New Roman"/>
          <w:color w:val="000000"/>
          <w:sz w:val="24"/>
          <w:szCs w:val="24"/>
          <w:lang w:eastAsia="ru-RU"/>
        </w:rPr>
        <w:t xml:space="preserve"> </w:t>
      </w:r>
    </w:p>
    <w:p w14:paraId="7E206DCC" w14:textId="77777777" w:rsidR="00B625F3" w:rsidRDefault="00B625F3" w:rsidP="00FB351B">
      <w:pPr>
        <w:spacing w:after="0" w:line="276" w:lineRule="auto"/>
        <w:ind w:left="248" w:firstLine="368"/>
        <w:jc w:val="both"/>
        <w:rPr>
          <w:rFonts w:ascii="Times New Roman" w:eastAsia="Times New Roman" w:hAnsi="Times New Roman" w:cs="Times New Roman"/>
          <w:color w:val="000000"/>
          <w:sz w:val="24"/>
          <w:szCs w:val="24"/>
          <w:lang w:eastAsia="ru-RU"/>
        </w:rPr>
      </w:pPr>
    </w:p>
    <w:p w14:paraId="3C4DF065" w14:textId="77777777" w:rsidR="00B625F3" w:rsidRDefault="00B625F3" w:rsidP="00FB351B">
      <w:pPr>
        <w:spacing w:after="0" w:line="276" w:lineRule="auto"/>
        <w:ind w:left="248" w:firstLine="368"/>
        <w:jc w:val="both"/>
        <w:rPr>
          <w:rFonts w:ascii="Times New Roman" w:eastAsia="Times New Roman" w:hAnsi="Times New Roman" w:cs="Times New Roman"/>
          <w:color w:val="000000"/>
          <w:sz w:val="24"/>
          <w:szCs w:val="24"/>
          <w:lang w:eastAsia="ru-RU"/>
        </w:rPr>
      </w:pPr>
    </w:p>
    <w:p w14:paraId="10E9BA00" w14:textId="77777777" w:rsidR="00B625F3" w:rsidRDefault="00B625F3" w:rsidP="00FB351B">
      <w:pPr>
        <w:spacing w:after="0" w:line="276" w:lineRule="auto"/>
        <w:ind w:left="248" w:firstLine="368"/>
        <w:jc w:val="both"/>
        <w:rPr>
          <w:rFonts w:ascii="Times New Roman" w:eastAsia="Times New Roman" w:hAnsi="Times New Roman" w:cs="Times New Roman"/>
          <w:color w:val="000000"/>
          <w:sz w:val="24"/>
          <w:szCs w:val="24"/>
          <w:lang w:eastAsia="ru-RU"/>
        </w:rPr>
      </w:pPr>
    </w:p>
    <w:p w14:paraId="6FE36B4E" w14:textId="77777777" w:rsidR="00B625F3" w:rsidRDefault="00B625F3" w:rsidP="00FB351B">
      <w:pPr>
        <w:spacing w:after="0" w:line="276" w:lineRule="auto"/>
        <w:ind w:left="248" w:firstLine="368"/>
        <w:jc w:val="both"/>
        <w:rPr>
          <w:rFonts w:ascii="Times New Roman" w:eastAsia="Times New Roman" w:hAnsi="Times New Roman" w:cs="Times New Roman"/>
          <w:color w:val="000000"/>
          <w:sz w:val="24"/>
          <w:szCs w:val="24"/>
          <w:lang w:eastAsia="ru-RU"/>
        </w:rPr>
      </w:pPr>
    </w:p>
    <w:p w14:paraId="362D4418" w14:textId="77777777" w:rsidR="00CA5D9F" w:rsidRPr="00653A75" w:rsidRDefault="00CA5D9F" w:rsidP="00CA5D9F">
      <w:pPr>
        <w:spacing w:after="0" w:line="276" w:lineRule="auto"/>
        <w:ind w:left="248" w:firstLine="8"/>
        <w:jc w:val="center"/>
        <w:rPr>
          <w:rFonts w:ascii="Times New Roman" w:eastAsia="Times New Roman" w:hAnsi="Times New Roman" w:cs="Times New Roman"/>
          <w:color w:val="000000"/>
          <w:sz w:val="24"/>
          <w:szCs w:val="24"/>
          <w:lang w:eastAsia="ru-RU"/>
        </w:rPr>
      </w:pPr>
    </w:p>
    <w:p w14:paraId="019A1E3F" w14:textId="77777777" w:rsidR="00CA5D9F" w:rsidRPr="00653A75" w:rsidRDefault="00CA5D9F" w:rsidP="00CA5D9F">
      <w:pPr>
        <w:spacing w:after="0" w:line="276" w:lineRule="auto"/>
        <w:ind w:left="248" w:firstLine="8"/>
        <w:jc w:val="center"/>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Решение:</w:t>
      </w:r>
    </w:p>
    <w:p w14:paraId="1086FBFB" w14:textId="74A44053" w:rsidR="00CA5D9F" w:rsidRPr="00653A75" w:rsidRDefault="00CA5D9F" w:rsidP="00CA5D9F">
      <w:pPr>
        <w:pStyle w:val="a7"/>
        <w:numPr>
          <w:ilvl w:val="0"/>
          <w:numId w:val="4"/>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Утвердить </w:t>
      </w:r>
      <w:r w:rsidR="005F3A67" w:rsidRPr="00653A75">
        <w:rPr>
          <w:rFonts w:ascii="Times New Roman" w:eastAsia="Times New Roman" w:hAnsi="Times New Roman" w:cs="Times New Roman"/>
          <w:color w:val="000000"/>
          <w:sz w:val="24"/>
          <w:szCs w:val="24"/>
          <w:lang w:eastAsia="ru-RU"/>
        </w:rPr>
        <w:t xml:space="preserve">расчет распределения учебной нагрузки </w:t>
      </w:r>
      <w:r w:rsidR="00EE5FE8" w:rsidRPr="00653A75">
        <w:rPr>
          <w:rFonts w:ascii="Times New Roman" w:eastAsia="Times New Roman" w:hAnsi="Times New Roman" w:cs="Times New Roman"/>
          <w:color w:val="000000"/>
          <w:sz w:val="24"/>
          <w:szCs w:val="24"/>
          <w:lang w:eastAsia="ru-RU"/>
        </w:rPr>
        <w:t>кафедры «ГТ» на 202</w:t>
      </w:r>
      <w:r w:rsidR="005F3A67" w:rsidRPr="00653A75">
        <w:rPr>
          <w:rFonts w:ascii="Times New Roman" w:eastAsia="Times New Roman" w:hAnsi="Times New Roman" w:cs="Times New Roman"/>
          <w:color w:val="000000"/>
          <w:sz w:val="24"/>
          <w:szCs w:val="24"/>
          <w:lang w:eastAsia="ru-RU"/>
        </w:rPr>
        <w:t>4</w:t>
      </w:r>
      <w:r w:rsidR="00EE5FE8" w:rsidRPr="00653A75">
        <w:rPr>
          <w:rFonts w:ascii="Times New Roman" w:eastAsia="Times New Roman" w:hAnsi="Times New Roman" w:cs="Times New Roman"/>
          <w:color w:val="000000"/>
          <w:sz w:val="24"/>
          <w:szCs w:val="24"/>
          <w:lang w:eastAsia="ru-RU"/>
        </w:rPr>
        <w:t>-202</w:t>
      </w:r>
      <w:r w:rsidR="005F3A67" w:rsidRPr="00653A75">
        <w:rPr>
          <w:rFonts w:ascii="Times New Roman" w:eastAsia="Times New Roman" w:hAnsi="Times New Roman" w:cs="Times New Roman"/>
          <w:color w:val="000000"/>
          <w:sz w:val="24"/>
          <w:szCs w:val="24"/>
          <w:lang w:eastAsia="ru-RU"/>
        </w:rPr>
        <w:t>5</w:t>
      </w:r>
      <w:r w:rsidRPr="00653A75">
        <w:rPr>
          <w:rFonts w:ascii="Times New Roman" w:eastAsia="Times New Roman" w:hAnsi="Times New Roman" w:cs="Times New Roman"/>
          <w:color w:val="000000"/>
          <w:sz w:val="24"/>
          <w:szCs w:val="24"/>
          <w:lang w:eastAsia="ru-RU"/>
        </w:rPr>
        <w:t xml:space="preserve"> учебный год.</w:t>
      </w:r>
      <w:r w:rsidR="006A71F0">
        <w:rPr>
          <w:rFonts w:ascii="Times New Roman" w:eastAsia="Times New Roman" w:hAnsi="Times New Roman" w:cs="Times New Roman"/>
          <w:color w:val="000000"/>
          <w:sz w:val="24"/>
          <w:szCs w:val="24"/>
          <w:lang w:val="ky-KG" w:eastAsia="ru-RU"/>
        </w:rPr>
        <w:t xml:space="preserve"> - отв. зав. кафедрой</w:t>
      </w:r>
    </w:p>
    <w:p w14:paraId="75B6E96C" w14:textId="62D4FAB9" w:rsidR="006A71F0" w:rsidRDefault="006A71F0" w:rsidP="00CA5D9F">
      <w:pPr>
        <w:pStyle w:val="a7"/>
        <w:numPr>
          <w:ilvl w:val="0"/>
          <w:numId w:val="4"/>
        </w:numPr>
        <w:spacing w:after="0" w:line="276" w:lineRule="auto"/>
        <w:jc w:val="both"/>
        <w:rPr>
          <w:rFonts w:ascii="Times New Roman" w:eastAsia="Times New Roman" w:hAnsi="Times New Roman" w:cs="Times New Roman"/>
          <w:color w:val="000000"/>
          <w:sz w:val="24"/>
          <w:szCs w:val="24"/>
          <w:lang w:eastAsia="ru-RU"/>
        </w:rPr>
      </w:pPr>
      <w:r w:rsidRPr="006A71F0">
        <w:rPr>
          <w:rFonts w:ascii="Times New Roman" w:eastAsia="Times New Roman" w:hAnsi="Times New Roman" w:cs="Times New Roman"/>
          <w:color w:val="000000"/>
          <w:sz w:val="24"/>
          <w:szCs w:val="24"/>
          <w:lang w:eastAsia="ru-RU"/>
        </w:rPr>
        <w:t>Обеспечить необходимую подготовку кабинетов и лабораторий до начала учебного года. Назначить ответственных за контроль выполнения работ</w:t>
      </w:r>
      <w:r>
        <w:rPr>
          <w:rFonts w:ascii="Times New Roman" w:eastAsia="Times New Roman" w:hAnsi="Times New Roman" w:cs="Times New Roman"/>
          <w:color w:val="000000"/>
          <w:sz w:val="24"/>
          <w:szCs w:val="24"/>
          <w:lang w:val="ky-KG" w:eastAsia="ru-RU"/>
        </w:rPr>
        <w:t>. – отв. преподаватели кафедры</w:t>
      </w:r>
      <w:r w:rsidRPr="006A71F0">
        <w:rPr>
          <w:rFonts w:ascii="Times New Roman" w:eastAsia="Times New Roman" w:hAnsi="Times New Roman" w:cs="Times New Roman"/>
          <w:color w:val="000000"/>
          <w:sz w:val="24"/>
          <w:szCs w:val="24"/>
          <w:lang w:eastAsia="ru-RU"/>
        </w:rPr>
        <w:t xml:space="preserve"> </w:t>
      </w:r>
    </w:p>
    <w:p w14:paraId="5A15F963" w14:textId="549FB7CD" w:rsidR="005F3A67" w:rsidRPr="00653A75" w:rsidRDefault="005F3A67" w:rsidP="00CA5D9F">
      <w:pPr>
        <w:pStyle w:val="a7"/>
        <w:numPr>
          <w:ilvl w:val="0"/>
          <w:numId w:val="4"/>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Утвердить заседаний кафедры с учетом высказанных предложений на 2024/2025 учебный год.</w:t>
      </w:r>
      <w:r w:rsidR="00E34FA5" w:rsidRPr="00E34FA5">
        <w:rPr>
          <w:rFonts w:ascii="Times New Roman" w:eastAsia="Times New Roman" w:hAnsi="Times New Roman" w:cs="Times New Roman"/>
          <w:color w:val="000000"/>
          <w:sz w:val="24"/>
          <w:szCs w:val="24"/>
          <w:lang w:val="ky-KG" w:eastAsia="ru-RU"/>
        </w:rPr>
        <w:t xml:space="preserve"> </w:t>
      </w:r>
      <w:r w:rsidR="00E34FA5">
        <w:rPr>
          <w:rFonts w:ascii="Times New Roman" w:eastAsia="Times New Roman" w:hAnsi="Times New Roman" w:cs="Times New Roman"/>
          <w:color w:val="000000"/>
          <w:sz w:val="24"/>
          <w:szCs w:val="24"/>
          <w:lang w:val="ky-KG" w:eastAsia="ru-RU"/>
        </w:rPr>
        <w:t>- отв. зав. кафедрой</w:t>
      </w:r>
    </w:p>
    <w:p w14:paraId="180D2CA3" w14:textId="56BB807E" w:rsidR="005F3A67" w:rsidRPr="00653A75" w:rsidRDefault="005F3A67" w:rsidP="005F3A67">
      <w:pPr>
        <w:pStyle w:val="a7"/>
        <w:numPr>
          <w:ilvl w:val="0"/>
          <w:numId w:val="4"/>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Утвердить план работы кафедры с учетом высказанных предложений на 2024/2025 учебный год.</w:t>
      </w:r>
      <w:r w:rsidR="00E34FA5" w:rsidRPr="00E34FA5">
        <w:rPr>
          <w:rFonts w:ascii="Times New Roman" w:eastAsia="Times New Roman" w:hAnsi="Times New Roman" w:cs="Times New Roman"/>
          <w:color w:val="000000"/>
          <w:sz w:val="24"/>
          <w:szCs w:val="24"/>
          <w:lang w:val="ky-KG" w:eastAsia="ru-RU"/>
        </w:rPr>
        <w:t xml:space="preserve"> </w:t>
      </w:r>
      <w:r w:rsidR="00E34FA5">
        <w:rPr>
          <w:rFonts w:ascii="Times New Roman" w:eastAsia="Times New Roman" w:hAnsi="Times New Roman" w:cs="Times New Roman"/>
          <w:color w:val="000000"/>
          <w:sz w:val="24"/>
          <w:szCs w:val="24"/>
          <w:lang w:val="ky-KG" w:eastAsia="ru-RU"/>
        </w:rPr>
        <w:t>- отв. зав. кафедрой</w:t>
      </w:r>
    </w:p>
    <w:p w14:paraId="4C7626F5" w14:textId="77777777" w:rsidR="00CA5D9F" w:rsidRPr="00653A75" w:rsidRDefault="00CA5D9F" w:rsidP="00CA5D9F">
      <w:pPr>
        <w:spacing w:after="0" w:line="276" w:lineRule="auto"/>
        <w:ind w:left="248" w:firstLine="8"/>
        <w:jc w:val="both"/>
        <w:rPr>
          <w:rFonts w:ascii="Times New Roman" w:eastAsia="Times New Roman" w:hAnsi="Times New Roman" w:cs="Times New Roman"/>
          <w:color w:val="000000"/>
          <w:sz w:val="24"/>
          <w:szCs w:val="24"/>
          <w:lang w:eastAsia="ru-RU"/>
        </w:rPr>
      </w:pPr>
    </w:p>
    <w:p w14:paraId="6BC15241"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727D6BDD"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509FFEFC"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2505F393" w14:textId="77777777" w:rsidR="00CA5D9F" w:rsidRPr="00653A75" w:rsidRDefault="005F3A67" w:rsidP="00CA5D9F">
      <w:pPr>
        <w:spacing w:after="0" w:line="276"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 </w:t>
      </w:r>
      <w:r w:rsidR="00CA5D9F" w:rsidRPr="00653A75">
        <w:rPr>
          <w:rFonts w:ascii="Times New Roman" w:eastAsia="Times New Roman" w:hAnsi="Times New Roman" w:cs="Times New Roman"/>
          <w:color w:val="000000"/>
          <w:sz w:val="24"/>
          <w:szCs w:val="24"/>
          <w:lang w:eastAsia="ru-RU"/>
        </w:rPr>
        <w:t xml:space="preserve">Председатель </w:t>
      </w:r>
      <w:proofErr w:type="gramStart"/>
      <w:r w:rsidR="00CA5D9F" w:rsidRPr="00653A75">
        <w:rPr>
          <w:rFonts w:ascii="Times New Roman" w:eastAsia="Times New Roman" w:hAnsi="Times New Roman" w:cs="Times New Roman"/>
          <w:color w:val="000000"/>
          <w:sz w:val="24"/>
          <w:szCs w:val="24"/>
          <w:lang w:eastAsia="ru-RU"/>
        </w:rPr>
        <w:t xml:space="preserve">заседания:   </w:t>
      </w:r>
      <w:proofErr w:type="gramEnd"/>
      <w:r w:rsidR="00CA5D9F" w:rsidRPr="00653A75">
        <w:rPr>
          <w:rFonts w:ascii="Times New Roman" w:eastAsia="Times New Roman" w:hAnsi="Times New Roman" w:cs="Times New Roman"/>
          <w:color w:val="000000"/>
          <w:sz w:val="24"/>
          <w:szCs w:val="24"/>
          <w:lang w:eastAsia="ru-RU"/>
        </w:rPr>
        <w:t xml:space="preserve">                                       </w:t>
      </w:r>
      <w:r w:rsidRPr="00653A75">
        <w:rPr>
          <w:rFonts w:ascii="Times New Roman" w:eastAsia="Times New Roman" w:hAnsi="Times New Roman" w:cs="Times New Roman"/>
          <w:color w:val="000000"/>
          <w:sz w:val="24"/>
          <w:szCs w:val="24"/>
          <w:lang w:eastAsia="ru-RU"/>
        </w:rPr>
        <w:t>Исаков А.</w:t>
      </w:r>
    </w:p>
    <w:p w14:paraId="705E02B3" w14:textId="77777777" w:rsidR="005F3A67" w:rsidRPr="00653A75" w:rsidRDefault="005F3A67" w:rsidP="00CA5D9F">
      <w:pPr>
        <w:spacing w:after="0" w:line="276" w:lineRule="auto"/>
        <w:ind w:left="248" w:firstLine="8"/>
        <w:jc w:val="both"/>
        <w:rPr>
          <w:rFonts w:ascii="Times New Roman" w:eastAsia="Times New Roman" w:hAnsi="Times New Roman" w:cs="Times New Roman"/>
          <w:color w:val="000000"/>
          <w:sz w:val="24"/>
          <w:szCs w:val="24"/>
          <w:lang w:eastAsia="ru-RU"/>
        </w:rPr>
      </w:pPr>
    </w:p>
    <w:p w14:paraId="619A84FC" w14:textId="77777777" w:rsidR="00CA5D9F" w:rsidRPr="00653A75" w:rsidRDefault="00CA5D9F" w:rsidP="00CA5D9F">
      <w:pPr>
        <w:spacing w:after="0" w:line="276"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Секретарь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Юлдашева С.</w:t>
      </w:r>
    </w:p>
    <w:p w14:paraId="7FECB067"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36385F19"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78AFB47B"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0C351358"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789CAD16"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0FA68ACD"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1FC6A384"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20E809B7"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6562A616"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4CF2992E"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43DCC570"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53FECD1E"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4A9EF5C8"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6CAD56F5"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23847DD5"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1BCB59F9"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18653722"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65774EA3"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2591B7D4"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26B5ED2F"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41F5C8A5"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2377B7EA"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0558F587"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6126591D"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18848929"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11D61AF5"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0D10F6E4"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0EC68FE9"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76D83D3D"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41D8B387"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387F7536"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27A28D19" w14:textId="77777777" w:rsidR="00F23CC4" w:rsidRDefault="00F23CC4"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5A313743" w14:textId="21146CE7" w:rsidR="00CA5D9F" w:rsidRPr="00653A75"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lastRenderedPageBreak/>
        <w:t>Протокол заседания №2</w:t>
      </w:r>
    </w:p>
    <w:p w14:paraId="2D21E39A"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1ABE258B" w14:textId="4A2EF6EE"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г.Кызыл</w:t>
      </w:r>
      <w:proofErr w:type="spellEnd"/>
      <w:r w:rsidR="0069658A">
        <w:rPr>
          <w:rFonts w:ascii="Times New Roman" w:eastAsia="Times New Roman" w:hAnsi="Times New Roman" w:cs="Times New Roman"/>
          <w:color w:val="000000"/>
          <w:sz w:val="24"/>
          <w:szCs w:val="24"/>
          <w:lang w:val="ky-KG" w:eastAsia="ru-RU"/>
        </w:rPr>
        <w:t>-Кы</w:t>
      </w:r>
      <w:r w:rsidRPr="00653A75">
        <w:rPr>
          <w:rFonts w:ascii="Times New Roman" w:eastAsia="Times New Roman" w:hAnsi="Times New Roman" w:cs="Times New Roman"/>
          <w:color w:val="000000"/>
          <w:sz w:val="24"/>
          <w:szCs w:val="24"/>
          <w:lang w:eastAsia="ru-RU"/>
        </w:rPr>
        <w:t>я                                                                       2</w:t>
      </w:r>
      <w:r w:rsidR="0069658A">
        <w:rPr>
          <w:rFonts w:ascii="Times New Roman" w:eastAsia="Times New Roman" w:hAnsi="Times New Roman" w:cs="Times New Roman"/>
          <w:color w:val="000000"/>
          <w:sz w:val="24"/>
          <w:szCs w:val="24"/>
          <w:lang w:val="ky-KG" w:eastAsia="ru-RU"/>
        </w:rPr>
        <w:t>7</w:t>
      </w:r>
      <w:r w:rsidRPr="00653A75">
        <w:rPr>
          <w:rFonts w:ascii="Times New Roman" w:eastAsia="Times New Roman" w:hAnsi="Times New Roman" w:cs="Times New Roman"/>
          <w:color w:val="000000"/>
          <w:sz w:val="24"/>
          <w:szCs w:val="24"/>
          <w:lang w:eastAsia="ru-RU"/>
        </w:rPr>
        <w:t xml:space="preserve"> сентября 202</w:t>
      </w:r>
      <w:r w:rsidR="0069658A">
        <w:rPr>
          <w:rFonts w:ascii="Times New Roman" w:eastAsia="Times New Roman" w:hAnsi="Times New Roman" w:cs="Times New Roman"/>
          <w:color w:val="000000"/>
          <w:sz w:val="24"/>
          <w:szCs w:val="24"/>
          <w:lang w:val="ky-KG" w:eastAsia="ru-RU"/>
        </w:rPr>
        <w:t>4</w:t>
      </w:r>
      <w:r w:rsidRPr="00653A75">
        <w:rPr>
          <w:rFonts w:ascii="Times New Roman" w:eastAsia="Times New Roman" w:hAnsi="Times New Roman" w:cs="Times New Roman"/>
          <w:color w:val="000000"/>
          <w:sz w:val="24"/>
          <w:szCs w:val="24"/>
          <w:lang w:eastAsia="ru-RU"/>
        </w:rPr>
        <w:t xml:space="preserve"> г.</w:t>
      </w:r>
    </w:p>
    <w:p w14:paraId="0BB30377" w14:textId="386FFF0C" w:rsidR="00CA5D9F"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3B983412" w14:textId="77777777" w:rsidR="00184EBE" w:rsidRPr="00653A75" w:rsidRDefault="00184EBE"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6D98A805"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Присутствовали:</w:t>
      </w:r>
    </w:p>
    <w:p w14:paraId="0200B074" w14:textId="77777777" w:rsidR="0069658A" w:rsidRPr="00653A75" w:rsidRDefault="0069658A" w:rsidP="0069658A">
      <w:pPr>
        <w:pStyle w:val="a7"/>
        <w:numPr>
          <w:ilvl w:val="0"/>
          <w:numId w:val="24"/>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Анапияев</w:t>
      </w:r>
      <w:proofErr w:type="spellEnd"/>
      <w:r w:rsidRPr="00653A75">
        <w:rPr>
          <w:rFonts w:ascii="Times New Roman" w:eastAsia="Times New Roman" w:hAnsi="Times New Roman" w:cs="Times New Roman"/>
          <w:color w:val="000000"/>
          <w:sz w:val="24"/>
          <w:szCs w:val="24"/>
          <w:lang w:eastAsia="ru-RU"/>
        </w:rPr>
        <w:t xml:space="preserve"> К.Т.</w:t>
      </w:r>
      <w:r>
        <w:rPr>
          <w:rFonts w:ascii="Times New Roman" w:eastAsia="Times New Roman" w:hAnsi="Times New Roman" w:cs="Times New Roman"/>
          <w:color w:val="000000"/>
          <w:sz w:val="24"/>
          <w:szCs w:val="24"/>
          <w:lang w:val="ky-KG" w:eastAsia="ru-RU"/>
        </w:rPr>
        <w:t>, к.т.н.</w:t>
      </w:r>
    </w:p>
    <w:p w14:paraId="6F7DF847" w14:textId="77777777" w:rsidR="0069658A" w:rsidRPr="00653A75" w:rsidRDefault="0069658A" w:rsidP="0069658A">
      <w:pPr>
        <w:pStyle w:val="a7"/>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Сатаров А.С.</w:t>
      </w:r>
      <w:r>
        <w:rPr>
          <w:rFonts w:ascii="Times New Roman" w:eastAsia="Times New Roman" w:hAnsi="Times New Roman" w:cs="Times New Roman"/>
          <w:color w:val="000000"/>
          <w:sz w:val="24"/>
          <w:szCs w:val="24"/>
          <w:lang w:val="ky-KG" w:eastAsia="ru-RU"/>
        </w:rPr>
        <w:t>, ст.преп.</w:t>
      </w:r>
    </w:p>
    <w:p w14:paraId="4EAAA718" w14:textId="77777777" w:rsidR="0069658A" w:rsidRPr="00653A75" w:rsidRDefault="0069658A" w:rsidP="0069658A">
      <w:pPr>
        <w:pStyle w:val="a7"/>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Исаков А.</w:t>
      </w:r>
      <w:r>
        <w:rPr>
          <w:rFonts w:ascii="Times New Roman" w:eastAsia="Times New Roman" w:hAnsi="Times New Roman" w:cs="Times New Roman"/>
          <w:color w:val="000000"/>
          <w:sz w:val="24"/>
          <w:szCs w:val="24"/>
          <w:lang w:val="ky-KG" w:eastAsia="ru-RU"/>
        </w:rPr>
        <w:t>, преп.</w:t>
      </w:r>
    </w:p>
    <w:p w14:paraId="03D91279" w14:textId="77777777" w:rsidR="0069658A" w:rsidRPr="00653A75" w:rsidRDefault="0069658A" w:rsidP="0069658A">
      <w:pPr>
        <w:pStyle w:val="a7"/>
        <w:numPr>
          <w:ilvl w:val="0"/>
          <w:numId w:val="24"/>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Касымов</w:t>
      </w:r>
      <w:proofErr w:type="spellEnd"/>
      <w:r w:rsidRPr="00653A75">
        <w:rPr>
          <w:rFonts w:ascii="Times New Roman" w:eastAsia="Times New Roman" w:hAnsi="Times New Roman" w:cs="Times New Roman"/>
          <w:color w:val="000000"/>
          <w:sz w:val="24"/>
          <w:szCs w:val="24"/>
          <w:lang w:eastAsia="ru-RU"/>
        </w:rPr>
        <w:t xml:space="preserve"> К.</w:t>
      </w:r>
      <w:r>
        <w:rPr>
          <w:rFonts w:ascii="Times New Roman" w:eastAsia="Times New Roman" w:hAnsi="Times New Roman" w:cs="Times New Roman"/>
          <w:color w:val="000000"/>
          <w:sz w:val="24"/>
          <w:szCs w:val="24"/>
          <w:lang w:val="ky-KG" w:eastAsia="ru-RU"/>
        </w:rPr>
        <w:t>,</w:t>
      </w:r>
      <w:r w:rsidRPr="00653A75">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преп.</w:t>
      </w:r>
    </w:p>
    <w:p w14:paraId="39A65BC3" w14:textId="77777777" w:rsidR="0069658A" w:rsidRPr="00653A75" w:rsidRDefault="0069658A" w:rsidP="0069658A">
      <w:pPr>
        <w:pStyle w:val="a7"/>
        <w:numPr>
          <w:ilvl w:val="0"/>
          <w:numId w:val="24"/>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Азамжанов</w:t>
      </w:r>
      <w:proofErr w:type="spellEnd"/>
      <w:r w:rsidRPr="00653A75">
        <w:rPr>
          <w:rFonts w:ascii="Times New Roman" w:eastAsia="Times New Roman" w:hAnsi="Times New Roman" w:cs="Times New Roman"/>
          <w:color w:val="000000"/>
          <w:sz w:val="24"/>
          <w:szCs w:val="24"/>
          <w:lang w:eastAsia="ru-RU"/>
        </w:rPr>
        <w:t xml:space="preserve"> А.</w:t>
      </w:r>
      <w:r>
        <w:rPr>
          <w:rFonts w:ascii="Times New Roman" w:eastAsia="Times New Roman" w:hAnsi="Times New Roman" w:cs="Times New Roman"/>
          <w:color w:val="000000"/>
          <w:sz w:val="24"/>
          <w:szCs w:val="24"/>
          <w:lang w:val="ky-KG" w:eastAsia="ru-RU"/>
        </w:rPr>
        <w:t>,</w:t>
      </w:r>
      <w:r w:rsidRPr="00653A75">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преп.</w:t>
      </w:r>
    </w:p>
    <w:p w14:paraId="3E1B1D55" w14:textId="77777777" w:rsidR="0069658A" w:rsidRPr="00653A75" w:rsidRDefault="0069658A" w:rsidP="0069658A">
      <w:pPr>
        <w:pStyle w:val="a7"/>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Юлдашева С.А.</w:t>
      </w:r>
      <w:r w:rsidRPr="00653A75">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ст.преп.</w:t>
      </w:r>
    </w:p>
    <w:p w14:paraId="1C705FA0" w14:textId="2F8FF1D3" w:rsidR="00CA5D9F"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403CEE0A" w14:textId="77777777" w:rsidR="00184EBE" w:rsidRPr="00653A75" w:rsidRDefault="00184EBE"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6590DA2D" w14:textId="77777777" w:rsidR="00184EBE" w:rsidRDefault="00184EBE"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1E1150F9" w14:textId="62334FFF" w:rsidR="00CA5D9F"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Повестка дня</w:t>
      </w:r>
    </w:p>
    <w:p w14:paraId="2A6563ED" w14:textId="77777777" w:rsidR="0069658A" w:rsidRPr="0069658A" w:rsidRDefault="0069658A" w:rsidP="0069658A">
      <w:pPr>
        <w:pStyle w:val="a7"/>
        <w:numPr>
          <w:ilvl w:val="0"/>
          <w:numId w:val="25"/>
        </w:numPr>
        <w:spacing w:after="0" w:line="276" w:lineRule="auto"/>
        <w:jc w:val="both"/>
        <w:rPr>
          <w:rFonts w:ascii="Times New Roman" w:hAnsi="Times New Roman" w:cs="Times New Roman"/>
          <w:sz w:val="24"/>
          <w:szCs w:val="24"/>
          <w:lang w:val="ky-KG"/>
        </w:rPr>
      </w:pPr>
      <w:r w:rsidRPr="0069658A">
        <w:rPr>
          <w:rFonts w:ascii="Times New Roman" w:hAnsi="Times New Roman" w:cs="Times New Roman"/>
          <w:sz w:val="24"/>
          <w:szCs w:val="24"/>
        </w:rPr>
        <w:t xml:space="preserve">Рассмотрение и утверждение рабочих программ преподавателей. </w:t>
      </w:r>
    </w:p>
    <w:p w14:paraId="52C2972E" w14:textId="550E8DDE" w:rsidR="0069658A" w:rsidRPr="0069658A" w:rsidRDefault="0069658A" w:rsidP="0069658A">
      <w:pPr>
        <w:pStyle w:val="a7"/>
        <w:numPr>
          <w:ilvl w:val="0"/>
          <w:numId w:val="25"/>
        </w:numPr>
        <w:spacing w:after="0" w:line="276" w:lineRule="auto"/>
        <w:jc w:val="both"/>
        <w:rPr>
          <w:rFonts w:ascii="Times New Roman" w:hAnsi="Times New Roman" w:cs="Times New Roman"/>
          <w:sz w:val="24"/>
          <w:szCs w:val="24"/>
          <w:lang w:val="ky-KG"/>
        </w:rPr>
      </w:pPr>
      <w:r w:rsidRPr="0069658A">
        <w:rPr>
          <w:rFonts w:ascii="Times New Roman" w:hAnsi="Times New Roman" w:cs="Times New Roman"/>
          <w:sz w:val="24"/>
          <w:szCs w:val="24"/>
        </w:rPr>
        <w:t>Утверждение индивидуальных планов преподавателей</w:t>
      </w:r>
      <w:r w:rsidRPr="0069658A">
        <w:rPr>
          <w:rFonts w:ascii="Times New Roman" w:hAnsi="Times New Roman" w:cs="Times New Roman"/>
          <w:sz w:val="24"/>
          <w:szCs w:val="24"/>
          <w:lang w:val="ky-KG"/>
        </w:rPr>
        <w:t>.</w:t>
      </w:r>
    </w:p>
    <w:p w14:paraId="195C1DC0" w14:textId="43ADA9DD" w:rsidR="00C2135E" w:rsidRPr="00184EBE" w:rsidRDefault="0069658A" w:rsidP="0069658A">
      <w:pPr>
        <w:pStyle w:val="a7"/>
        <w:numPr>
          <w:ilvl w:val="0"/>
          <w:numId w:val="25"/>
        </w:numPr>
        <w:spacing w:after="0" w:line="276" w:lineRule="auto"/>
        <w:jc w:val="both"/>
        <w:rPr>
          <w:rFonts w:ascii="Times New Roman" w:eastAsia="Times New Roman" w:hAnsi="Times New Roman" w:cs="Times New Roman"/>
          <w:b/>
          <w:color w:val="000000"/>
          <w:sz w:val="24"/>
          <w:szCs w:val="24"/>
          <w:lang w:eastAsia="ru-RU"/>
        </w:rPr>
      </w:pPr>
      <w:r w:rsidRPr="0069658A">
        <w:rPr>
          <w:rFonts w:ascii="Times New Roman" w:hAnsi="Times New Roman" w:cs="Times New Roman"/>
          <w:sz w:val="24"/>
          <w:szCs w:val="24"/>
        </w:rPr>
        <w:t>Организация индивидуальных работ со студентами по ликвидации академических задолженностей</w:t>
      </w:r>
    </w:p>
    <w:p w14:paraId="492D3BFA" w14:textId="77777777" w:rsidR="00CA5D9F" w:rsidRPr="00653A75" w:rsidRDefault="00CA5D9F" w:rsidP="00CA5D9F">
      <w:pPr>
        <w:spacing w:after="0" w:line="276" w:lineRule="auto"/>
        <w:ind w:left="248" w:firstLine="368"/>
        <w:jc w:val="both"/>
        <w:rPr>
          <w:rFonts w:ascii="Times New Roman" w:eastAsia="Times New Roman" w:hAnsi="Times New Roman" w:cs="Times New Roman"/>
          <w:color w:val="000000"/>
          <w:sz w:val="24"/>
          <w:szCs w:val="24"/>
          <w:lang w:eastAsia="ru-RU"/>
        </w:rPr>
      </w:pPr>
    </w:p>
    <w:p w14:paraId="6762B0AC" w14:textId="4DE95FB3" w:rsidR="00CA5D9F" w:rsidRDefault="00CA5D9F" w:rsidP="00B8083B">
      <w:pPr>
        <w:spacing w:after="0" w:line="276" w:lineRule="auto"/>
        <w:ind w:left="256" w:firstLine="3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первому вопросу выступил зав. кафедрой «ГТ» </w:t>
      </w:r>
      <w:r w:rsidR="00AB305A">
        <w:rPr>
          <w:rFonts w:ascii="Times New Roman" w:eastAsia="Times New Roman" w:hAnsi="Times New Roman" w:cs="Times New Roman"/>
          <w:color w:val="000000"/>
          <w:sz w:val="24"/>
          <w:szCs w:val="24"/>
          <w:lang w:val="ky-KG" w:eastAsia="ru-RU"/>
        </w:rPr>
        <w:t>Исаков А.</w:t>
      </w:r>
      <w:r w:rsidRPr="00653A75">
        <w:rPr>
          <w:rFonts w:ascii="Times New Roman" w:eastAsia="Times New Roman" w:hAnsi="Times New Roman" w:cs="Times New Roman"/>
          <w:color w:val="000000"/>
          <w:sz w:val="24"/>
          <w:szCs w:val="24"/>
          <w:lang w:eastAsia="ru-RU"/>
        </w:rPr>
        <w:t>,</w:t>
      </w:r>
      <w:r w:rsidR="00B8083B" w:rsidRPr="00B8083B">
        <w:t xml:space="preserve"> </w:t>
      </w:r>
      <w:r w:rsidR="00B8083B" w:rsidRPr="00B8083B">
        <w:rPr>
          <w:rFonts w:ascii="Times New Roman" w:eastAsia="Times New Roman" w:hAnsi="Times New Roman" w:cs="Times New Roman"/>
          <w:color w:val="000000"/>
          <w:sz w:val="24"/>
          <w:szCs w:val="24"/>
          <w:lang w:eastAsia="ru-RU"/>
        </w:rPr>
        <w:t xml:space="preserve">за кафедрой </w:t>
      </w:r>
      <w:r w:rsidR="00B8083B">
        <w:rPr>
          <w:rFonts w:ascii="Times New Roman" w:eastAsia="Times New Roman" w:hAnsi="Times New Roman" w:cs="Times New Roman"/>
          <w:color w:val="000000"/>
          <w:sz w:val="24"/>
          <w:szCs w:val="24"/>
          <w:lang w:val="ky-KG" w:eastAsia="ru-RU"/>
        </w:rPr>
        <w:t>“</w:t>
      </w:r>
      <w:proofErr w:type="gramStart"/>
      <w:r w:rsidR="00B8083B">
        <w:rPr>
          <w:rFonts w:ascii="Times New Roman" w:eastAsia="Times New Roman" w:hAnsi="Times New Roman" w:cs="Times New Roman"/>
          <w:color w:val="000000"/>
          <w:sz w:val="24"/>
          <w:szCs w:val="24"/>
          <w:lang w:val="ky-KG" w:eastAsia="ru-RU"/>
        </w:rPr>
        <w:t>Горно-техническая</w:t>
      </w:r>
      <w:proofErr w:type="gramEnd"/>
      <w:r w:rsidR="00B8083B">
        <w:rPr>
          <w:rFonts w:ascii="Times New Roman" w:eastAsia="Times New Roman" w:hAnsi="Times New Roman" w:cs="Times New Roman"/>
          <w:color w:val="000000"/>
          <w:sz w:val="24"/>
          <w:szCs w:val="24"/>
          <w:lang w:val="ky-KG" w:eastAsia="ru-RU"/>
        </w:rPr>
        <w:t>”</w:t>
      </w:r>
      <w:r w:rsidR="00B8083B" w:rsidRPr="00B8083B">
        <w:rPr>
          <w:rFonts w:ascii="Times New Roman" w:eastAsia="Times New Roman" w:hAnsi="Times New Roman" w:cs="Times New Roman"/>
          <w:color w:val="000000"/>
          <w:sz w:val="24"/>
          <w:szCs w:val="24"/>
          <w:lang w:eastAsia="ru-RU"/>
        </w:rPr>
        <w:t xml:space="preserve"> закреплено</w:t>
      </w:r>
      <w:r w:rsidR="00B8083B">
        <w:rPr>
          <w:rFonts w:ascii="Times New Roman" w:eastAsia="Times New Roman" w:hAnsi="Times New Roman" w:cs="Times New Roman"/>
          <w:color w:val="000000"/>
          <w:sz w:val="24"/>
          <w:szCs w:val="24"/>
          <w:lang w:val="ky-KG" w:eastAsia="ru-RU"/>
        </w:rPr>
        <w:t xml:space="preserve"> 30</w:t>
      </w:r>
      <w:r w:rsidR="00B8083B" w:rsidRPr="00B8083B">
        <w:rPr>
          <w:rFonts w:ascii="Times New Roman" w:eastAsia="Times New Roman" w:hAnsi="Times New Roman" w:cs="Times New Roman"/>
          <w:color w:val="000000"/>
          <w:sz w:val="24"/>
          <w:szCs w:val="24"/>
          <w:lang w:eastAsia="ru-RU"/>
        </w:rPr>
        <w:t xml:space="preserve"> дисциплин. По которым, должны быть разработаны </w:t>
      </w:r>
      <w:r w:rsidR="00B8083B">
        <w:rPr>
          <w:rFonts w:ascii="Times New Roman" w:eastAsia="Times New Roman" w:hAnsi="Times New Roman" w:cs="Times New Roman"/>
          <w:color w:val="000000"/>
          <w:sz w:val="24"/>
          <w:szCs w:val="24"/>
          <w:lang w:val="ky-KG" w:eastAsia="ru-RU"/>
        </w:rPr>
        <w:t>рабочие программы</w:t>
      </w:r>
      <w:r w:rsidR="00B8083B" w:rsidRPr="00B8083B">
        <w:rPr>
          <w:rFonts w:ascii="Times New Roman" w:eastAsia="Times New Roman" w:hAnsi="Times New Roman" w:cs="Times New Roman"/>
          <w:color w:val="000000"/>
          <w:sz w:val="24"/>
          <w:szCs w:val="24"/>
          <w:lang w:eastAsia="ru-RU"/>
        </w:rPr>
        <w:t xml:space="preserve"> согласно кредитам и</w:t>
      </w:r>
      <w:r w:rsidR="00B8083B">
        <w:rPr>
          <w:rFonts w:ascii="Times New Roman" w:eastAsia="Times New Roman" w:hAnsi="Times New Roman" w:cs="Times New Roman"/>
          <w:color w:val="000000"/>
          <w:sz w:val="24"/>
          <w:szCs w:val="24"/>
          <w:lang w:val="ky-KG" w:eastAsia="ru-RU"/>
        </w:rPr>
        <w:t xml:space="preserve"> </w:t>
      </w:r>
      <w:r w:rsidR="00B8083B" w:rsidRPr="00B8083B">
        <w:rPr>
          <w:rFonts w:ascii="Times New Roman" w:eastAsia="Times New Roman" w:hAnsi="Times New Roman" w:cs="Times New Roman"/>
          <w:color w:val="000000"/>
          <w:sz w:val="24"/>
          <w:szCs w:val="24"/>
          <w:lang w:eastAsia="ru-RU"/>
        </w:rPr>
        <w:t xml:space="preserve">рассмотрены на кафедре, проверены </w:t>
      </w:r>
      <w:r w:rsidR="00B8083B">
        <w:rPr>
          <w:rFonts w:ascii="Times New Roman" w:eastAsia="Times New Roman" w:hAnsi="Times New Roman" w:cs="Times New Roman"/>
          <w:color w:val="000000"/>
          <w:sz w:val="24"/>
          <w:szCs w:val="24"/>
          <w:lang w:val="ky-KG" w:eastAsia="ru-RU"/>
        </w:rPr>
        <w:t>учебным отделом филиала</w:t>
      </w:r>
      <w:r w:rsidR="00B8083B" w:rsidRPr="00B8083B">
        <w:rPr>
          <w:rFonts w:ascii="Times New Roman" w:eastAsia="Times New Roman" w:hAnsi="Times New Roman" w:cs="Times New Roman"/>
          <w:color w:val="000000"/>
          <w:sz w:val="24"/>
          <w:szCs w:val="24"/>
          <w:lang w:eastAsia="ru-RU"/>
        </w:rPr>
        <w:t xml:space="preserve"> и утверждены</w:t>
      </w:r>
      <w:r w:rsidR="00B8083B">
        <w:rPr>
          <w:rFonts w:ascii="Times New Roman" w:eastAsia="Times New Roman" w:hAnsi="Times New Roman" w:cs="Times New Roman"/>
          <w:color w:val="000000"/>
          <w:sz w:val="24"/>
          <w:szCs w:val="24"/>
          <w:lang w:val="ky-KG" w:eastAsia="ru-RU"/>
        </w:rPr>
        <w:t xml:space="preserve"> главным специалистом</w:t>
      </w:r>
      <w:r w:rsidR="00B8083B" w:rsidRPr="00B8083B">
        <w:rPr>
          <w:rFonts w:ascii="Times New Roman" w:eastAsia="Times New Roman" w:hAnsi="Times New Roman" w:cs="Times New Roman"/>
          <w:color w:val="000000"/>
          <w:sz w:val="24"/>
          <w:szCs w:val="24"/>
          <w:lang w:eastAsia="ru-RU"/>
        </w:rPr>
        <w:t xml:space="preserve"> по УР.</w:t>
      </w:r>
      <w:r w:rsidRPr="00653A75">
        <w:rPr>
          <w:rFonts w:ascii="Times New Roman" w:eastAsia="Times New Roman" w:hAnsi="Times New Roman" w:cs="Times New Roman"/>
          <w:color w:val="000000"/>
          <w:sz w:val="24"/>
          <w:szCs w:val="24"/>
          <w:lang w:eastAsia="ru-RU"/>
        </w:rPr>
        <w:t xml:space="preserve"> </w:t>
      </w:r>
    </w:p>
    <w:p w14:paraId="16C7F0DC" w14:textId="18E5FBB7" w:rsidR="00CA5D9F" w:rsidRPr="00653A75" w:rsidRDefault="00CA5D9F" w:rsidP="00207F48">
      <w:pPr>
        <w:spacing w:after="0" w:line="276"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 второму вопросу выступил зав. кафедрой «ГТ»</w:t>
      </w:r>
      <w:r w:rsidR="00AB305A">
        <w:rPr>
          <w:rFonts w:ascii="Times New Roman" w:eastAsia="Times New Roman" w:hAnsi="Times New Roman" w:cs="Times New Roman"/>
          <w:color w:val="000000"/>
          <w:sz w:val="24"/>
          <w:szCs w:val="24"/>
          <w:lang w:val="ky-KG" w:eastAsia="ru-RU"/>
        </w:rPr>
        <w:t xml:space="preserve"> Исаков А.</w:t>
      </w:r>
      <w:r w:rsidRPr="00653A75">
        <w:rPr>
          <w:rFonts w:ascii="Times New Roman" w:eastAsia="Times New Roman" w:hAnsi="Times New Roman" w:cs="Times New Roman"/>
          <w:color w:val="000000"/>
          <w:sz w:val="24"/>
          <w:szCs w:val="24"/>
          <w:lang w:eastAsia="ru-RU"/>
        </w:rPr>
        <w:t xml:space="preserve"> </w:t>
      </w:r>
      <w:r w:rsidR="00AB305A" w:rsidRPr="00AB305A">
        <w:rPr>
          <w:rFonts w:ascii="Times New Roman" w:eastAsia="Times New Roman" w:hAnsi="Times New Roman" w:cs="Times New Roman"/>
          <w:color w:val="000000"/>
          <w:sz w:val="24"/>
          <w:szCs w:val="24"/>
          <w:lang w:eastAsia="ru-RU"/>
        </w:rPr>
        <w:t xml:space="preserve">Индивидуальные планы преподавателей были рассмотрены и обсуждены, даны рекомендации по улучшению. </w:t>
      </w:r>
    </w:p>
    <w:p w14:paraId="19A9DDB3" w14:textId="07F166DA" w:rsidR="00CA5D9F" w:rsidRPr="00653A75" w:rsidRDefault="00CA5D9F" w:rsidP="00C825F2">
      <w:pPr>
        <w:spacing w:after="0" w:line="276" w:lineRule="auto"/>
        <w:ind w:left="248" w:firstLine="4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третьему вопросу выступил зав. кафедрой «ГТ» </w:t>
      </w:r>
      <w:r w:rsidR="00E34FA5">
        <w:rPr>
          <w:rFonts w:ascii="Times New Roman" w:eastAsia="Times New Roman" w:hAnsi="Times New Roman" w:cs="Times New Roman"/>
          <w:color w:val="000000"/>
          <w:sz w:val="24"/>
          <w:szCs w:val="24"/>
          <w:lang w:eastAsia="ru-RU"/>
        </w:rPr>
        <w:t xml:space="preserve">Исаков А. </w:t>
      </w:r>
      <w:r w:rsidR="00E34FA5" w:rsidRPr="00E34FA5">
        <w:rPr>
          <w:rFonts w:ascii="Times New Roman" w:eastAsia="Times New Roman" w:hAnsi="Times New Roman" w:cs="Times New Roman"/>
          <w:color w:val="000000"/>
          <w:sz w:val="24"/>
          <w:szCs w:val="24"/>
          <w:lang w:eastAsia="ru-RU"/>
        </w:rPr>
        <w:t xml:space="preserve">Организация индивидуальных работ со студентами для ликвидации академических задолженностей требует систематического подхода. </w:t>
      </w:r>
      <w:r w:rsidR="00C825F2" w:rsidRPr="00C825F2">
        <w:rPr>
          <w:rFonts w:ascii="Times New Roman" w:eastAsia="Times New Roman" w:hAnsi="Times New Roman" w:cs="Times New Roman"/>
          <w:color w:val="000000"/>
          <w:sz w:val="24"/>
          <w:szCs w:val="24"/>
          <w:lang w:eastAsia="ru-RU"/>
        </w:rPr>
        <w:t>Прозвучали предложения о создании группы, ответственной за мониторинг академических задолженностей.</w:t>
      </w:r>
      <w:r w:rsidR="00C825F2">
        <w:rPr>
          <w:rFonts w:ascii="Times New Roman" w:eastAsia="Times New Roman" w:hAnsi="Times New Roman" w:cs="Times New Roman"/>
          <w:color w:val="000000"/>
          <w:sz w:val="24"/>
          <w:szCs w:val="24"/>
          <w:lang w:eastAsia="ru-RU"/>
        </w:rPr>
        <w:t xml:space="preserve"> </w:t>
      </w:r>
      <w:r w:rsidR="00C825F2" w:rsidRPr="00C825F2">
        <w:rPr>
          <w:rFonts w:ascii="Times New Roman" w:eastAsia="Times New Roman" w:hAnsi="Times New Roman" w:cs="Times New Roman"/>
          <w:color w:val="000000"/>
          <w:sz w:val="24"/>
          <w:szCs w:val="24"/>
          <w:lang w:eastAsia="ru-RU"/>
        </w:rPr>
        <w:t>Обсуждены предложения по формату индивидуальных занятий (онлайн/офлайн).</w:t>
      </w:r>
      <w:r w:rsidR="00C825F2">
        <w:rPr>
          <w:rFonts w:ascii="Times New Roman" w:eastAsia="Times New Roman" w:hAnsi="Times New Roman" w:cs="Times New Roman"/>
          <w:color w:val="000000"/>
          <w:sz w:val="24"/>
          <w:szCs w:val="24"/>
          <w:lang w:eastAsia="ru-RU"/>
        </w:rPr>
        <w:t xml:space="preserve"> </w:t>
      </w:r>
      <w:r w:rsidR="00C825F2" w:rsidRPr="00C825F2">
        <w:rPr>
          <w:rFonts w:ascii="Times New Roman" w:eastAsia="Times New Roman" w:hAnsi="Times New Roman" w:cs="Times New Roman"/>
          <w:color w:val="000000"/>
          <w:sz w:val="24"/>
          <w:szCs w:val="24"/>
          <w:lang w:eastAsia="ru-RU"/>
        </w:rPr>
        <w:t>Поднималась тема применения различных форм контроля и оценки знаний (тестирование, собеседование).</w:t>
      </w:r>
    </w:p>
    <w:p w14:paraId="2E1ECEFC" w14:textId="77777777" w:rsidR="00184EBE" w:rsidRDefault="00184EBE" w:rsidP="00CA5D9F">
      <w:pPr>
        <w:spacing w:after="0" w:line="276" w:lineRule="auto"/>
        <w:ind w:left="248" w:firstLine="8"/>
        <w:jc w:val="center"/>
        <w:rPr>
          <w:rFonts w:ascii="Times New Roman" w:eastAsia="Times New Roman" w:hAnsi="Times New Roman" w:cs="Times New Roman"/>
          <w:color w:val="000000"/>
          <w:sz w:val="24"/>
          <w:szCs w:val="24"/>
          <w:lang w:eastAsia="ru-RU"/>
        </w:rPr>
      </w:pPr>
    </w:p>
    <w:p w14:paraId="24AAED2D" w14:textId="3F189BD3" w:rsidR="00CA5D9F" w:rsidRPr="00653A75" w:rsidRDefault="00CA5D9F" w:rsidP="00CA5D9F">
      <w:pPr>
        <w:spacing w:after="0" w:line="276" w:lineRule="auto"/>
        <w:ind w:left="248" w:firstLine="8"/>
        <w:jc w:val="center"/>
        <w:rPr>
          <w:rFonts w:ascii="Times New Roman" w:eastAsia="Times New Roman" w:hAnsi="Times New Roman" w:cs="Times New Roman"/>
          <w:color w:val="000000"/>
          <w:sz w:val="24"/>
          <w:szCs w:val="24"/>
          <w:lang w:eastAsia="ru-RU"/>
        </w:rPr>
      </w:pPr>
      <w:proofErr w:type="gramStart"/>
      <w:r w:rsidRPr="00653A75">
        <w:rPr>
          <w:rFonts w:ascii="Times New Roman" w:eastAsia="Times New Roman" w:hAnsi="Times New Roman" w:cs="Times New Roman"/>
          <w:color w:val="000000"/>
          <w:sz w:val="24"/>
          <w:szCs w:val="24"/>
          <w:lang w:eastAsia="ru-RU"/>
        </w:rPr>
        <w:t>Решение :</w:t>
      </w:r>
      <w:proofErr w:type="gramEnd"/>
    </w:p>
    <w:p w14:paraId="4C59A652" w14:textId="79B32D5F" w:rsidR="00CA5D9F" w:rsidRPr="00943E08" w:rsidRDefault="00CA5D9F" w:rsidP="00943E08">
      <w:pPr>
        <w:pStyle w:val="ab"/>
        <w:numPr>
          <w:ilvl w:val="0"/>
          <w:numId w:val="26"/>
        </w:numPr>
        <w:jc w:val="both"/>
        <w:rPr>
          <w:rFonts w:ascii="Times New Roman" w:eastAsia="Times New Roman" w:hAnsi="Times New Roman" w:cs="Times New Roman"/>
          <w:color w:val="000000"/>
          <w:sz w:val="24"/>
          <w:szCs w:val="24"/>
          <w:lang w:eastAsia="ru-RU"/>
        </w:rPr>
      </w:pPr>
      <w:r w:rsidRPr="00943E08">
        <w:rPr>
          <w:rFonts w:ascii="Times New Roman" w:eastAsia="Times New Roman" w:hAnsi="Times New Roman" w:cs="Times New Roman"/>
          <w:color w:val="000000"/>
          <w:sz w:val="24"/>
          <w:szCs w:val="24"/>
          <w:lang w:eastAsia="ru-RU"/>
        </w:rPr>
        <w:t xml:space="preserve">Утвердить </w:t>
      </w:r>
      <w:r w:rsidR="00184EBE" w:rsidRPr="00943E08">
        <w:rPr>
          <w:rFonts w:ascii="Times New Roman" w:hAnsi="Times New Roman" w:cs="Times New Roman"/>
          <w:sz w:val="24"/>
          <w:szCs w:val="24"/>
        </w:rPr>
        <w:t>рабочие</w:t>
      </w:r>
      <w:r w:rsidR="00207F48" w:rsidRPr="00943E08">
        <w:rPr>
          <w:rFonts w:ascii="Times New Roman" w:hAnsi="Times New Roman" w:cs="Times New Roman"/>
          <w:sz w:val="24"/>
          <w:szCs w:val="24"/>
          <w:lang w:val="ky-KG"/>
        </w:rPr>
        <w:t>е</w:t>
      </w:r>
      <w:r w:rsidR="00207F48" w:rsidRPr="00943E08">
        <w:rPr>
          <w:rFonts w:ascii="Times New Roman" w:hAnsi="Times New Roman" w:cs="Times New Roman"/>
          <w:sz w:val="24"/>
          <w:szCs w:val="24"/>
        </w:rPr>
        <w:t xml:space="preserve"> программ</w:t>
      </w:r>
      <w:r w:rsidR="00207F48" w:rsidRPr="00943E08">
        <w:rPr>
          <w:rFonts w:ascii="Times New Roman" w:hAnsi="Times New Roman" w:cs="Times New Roman"/>
          <w:sz w:val="24"/>
          <w:szCs w:val="24"/>
          <w:lang w:val="ky-KG"/>
        </w:rPr>
        <w:t>ы</w:t>
      </w:r>
      <w:r w:rsidR="00207F48" w:rsidRPr="00943E08">
        <w:rPr>
          <w:rFonts w:ascii="Times New Roman" w:hAnsi="Times New Roman" w:cs="Times New Roman"/>
          <w:sz w:val="24"/>
          <w:szCs w:val="24"/>
        </w:rPr>
        <w:t xml:space="preserve"> преподавателей</w:t>
      </w:r>
      <w:r w:rsidR="00207F48" w:rsidRPr="00943E08">
        <w:rPr>
          <w:rFonts w:ascii="Times New Roman" w:hAnsi="Times New Roman" w:cs="Times New Roman"/>
          <w:sz w:val="24"/>
          <w:szCs w:val="24"/>
          <w:lang w:val="ky-KG"/>
        </w:rPr>
        <w:t>.</w:t>
      </w:r>
      <w:r w:rsidR="00207F48" w:rsidRPr="00943E08">
        <w:rPr>
          <w:rFonts w:ascii="Times New Roman" w:eastAsia="Times New Roman" w:hAnsi="Times New Roman" w:cs="Times New Roman"/>
          <w:color w:val="000000"/>
          <w:sz w:val="24"/>
          <w:szCs w:val="24"/>
          <w:lang w:eastAsia="ru-RU"/>
        </w:rPr>
        <w:t xml:space="preserve"> </w:t>
      </w:r>
      <w:r w:rsidR="00DB4456">
        <w:rPr>
          <w:rFonts w:ascii="Times New Roman" w:eastAsia="Times New Roman" w:hAnsi="Times New Roman" w:cs="Times New Roman"/>
          <w:color w:val="000000"/>
          <w:sz w:val="24"/>
          <w:szCs w:val="24"/>
          <w:lang w:eastAsia="ru-RU"/>
        </w:rPr>
        <w:t>– отв. зав. кафедрой, преп.</w:t>
      </w:r>
    </w:p>
    <w:p w14:paraId="44D45998" w14:textId="77777777" w:rsidR="00DB4456" w:rsidRPr="00DB4456" w:rsidRDefault="00207F48" w:rsidP="00DB4456">
      <w:pPr>
        <w:pStyle w:val="a7"/>
        <w:numPr>
          <w:ilvl w:val="0"/>
          <w:numId w:val="26"/>
        </w:numPr>
        <w:rPr>
          <w:rFonts w:ascii="Times New Roman" w:eastAsia="Times New Roman" w:hAnsi="Times New Roman" w:cs="Times New Roman"/>
          <w:color w:val="000000"/>
          <w:sz w:val="24"/>
          <w:szCs w:val="24"/>
          <w:lang w:eastAsia="ru-RU"/>
        </w:rPr>
      </w:pPr>
      <w:r w:rsidRPr="00DB4456">
        <w:rPr>
          <w:rFonts w:ascii="Times New Roman" w:eastAsia="Times New Roman" w:hAnsi="Times New Roman" w:cs="Times New Roman"/>
          <w:color w:val="000000"/>
          <w:sz w:val="24"/>
          <w:szCs w:val="24"/>
          <w:lang w:eastAsia="ru-RU"/>
        </w:rPr>
        <w:t>Утвердить</w:t>
      </w:r>
      <w:r w:rsidRPr="00DB4456">
        <w:rPr>
          <w:rFonts w:ascii="Times New Roman" w:hAnsi="Times New Roman" w:cs="Times New Roman"/>
          <w:sz w:val="24"/>
          <w:szCs w:val="24"/>
        </w:rPr>
        <w:t xml:space="preserve"> индивидуальны</w:t>
      </w:r>
      <w:r w:rsidRPr="00DB4456">
        <w:rPr>
          <w:rFonts w:ascii="Times New Roman" w:hAnsi="Times New Roman" w:cs="Times New Roman"/>
          <w:sz w:val="24"/>
          <w:szCs w:val="24"/>
          <w:lang w:val="ky-KG"/>
        </w:rPr>
        <w:t>е</w:t>
      </w:r>
      <w:r w:rsidRPr="00DB4456">
        <w:rPr>
          <w:rFonts w:ascii="Times New Roman" w:hAnsi="Times New Roman" w:cs="Times New Roman"/>
          <w:sz w:val="24"/>
          <w:szCs w:val="24"/>
        </w:rPr>
        <w:t xml:space="preserve"> план</w:t>
      </w:r>
      <w:r w:rsidRPr="00DB4456">
        <w:rPr>
          <w:rFonts w:ascii="Times New Roman" w:hAnsi="Times New Roman" w:cs="Times New Roman"/>
          <w:sz w:val="24"/>
          <w:szCs w:val="24"/>
          <w:lang w:val="ky-KG"/>
        </w:rPr>
        <w:t>ы</w:t>
      </w:r>
      <w:r w:rsidRPr="00DB4456">
        <w:rPr>
          <w:rFonts w:ascii="Times New Roman" w:hAnsi="Times New Roman" w:cs="Times New Roman"/>
          <w:sz w:val="24"/>
          <w:szCs w:val="24"/>
        </w:rPr>
        <w:t xml:space="preserve"> преподавателей</w:t>
      </w:r>
      <w:r w:rsidR="00DB4456" w:rsidRPr="00DB4456">
        <w:rPr>
          <w:rFonts w:ascii="Times New Roman" w:eastAsia="Times New Roman" w:hAnsi="Times New Roman" w:cs="Times New Roman"/>
          <w:color w:val="000000"/>
          <w:sz w:val="24"/>
          <w:szCs w:val="24"/>
          <w:lang w:eastAsia="ru-RU"/>
        </w:rPr>
        <w:t xml:space="preserve"> - отв. зав. кафедрой, преп.</w:t>
      </w:r>
    </w:p>
    <w:p w14:paraId="1F9326F9" w14:textId="77777777" w:rsidR="00DB4456" w:rsidRPr="00DB4456" w:rsidRDefault="00C825F2" w:rsidP="00DB4456">
      <w:pPr>
        <w:pStyle w:val="a7"/>
        <w:numPr>
          <w:ilvl w:val="0"/>
          <w:numId w:val="26"/>
        </w:numPr>
        <w:rPr>
          <w:rFonts w:ascii="Times New Roman" w:eastAsia="Times New Roman" w:hAnsi="Times New Roman" w:cs="Times New Roman"/>
          <w:color w:val="000000"/>
          <w:sz w:val="24"/>
          <w:szCs w:val="24"/>
          <w:lang w:eastAsia="ru-RU"/>
        </w:rPr>
      </w:pPr>
      <w:r w:rsidRPr="00DB4456">
        <w:rPr>
          <w:rFonts w:ascii="Times New Roman" w:eastAsia="Times New Roman" w:hAnsi="Times New Roman" w:cs="Times New Roman"/>
          <w:color w:val="000000"/>
          <w:sz w:val="24"/>
          <w:szCs w:val="24"/>
          <w:lang w:eastAsia="ru-RU"/>
        </w:rPr>
        <w:t>Разработать график индивидуальных занятий с учетом предпочтений студентов</w:t>
      </w:r>
      <w:r w:rsidR="00DB4456" w:rsidRPr="00DB4456">
        <w:rPr>
          <w:rFonts w:ascii="Times New Roman" w:eastAsia="Times New Roman" w:hAnsi="Times New Roman" w:cs="Times New Roman"/>
          <w:color w:val="000000"/>
          <w:sz w:val="24"/>
          <w:szCs w:val="24"/>
          <w:lang w:eastAsia="ru-RU"/>
        </w:rPr>
        <w:t>- отв. зав. кафедрой, преп.</w:t>
      </w:r>
    </w:p>
    <w:p w14:paraId="2577111C" w14:textId="79542E08" w:rsidR="00CA5D9F" w:rsidRDefault="00CA5D9F" w:rsidP="00DB4456">
      <w:pPr>
        <w:pStyle w:val="ab"/>
        <w:spacing w:line="276" w:lineRule="auto"/>
        <w:ind w:left="256"/>
        <w:jc w:val="both"/>
        <w:rPr>
          <w:rFonts w:ascii="Times New Roman" w:eastAsia="Times New Roman" w:hAnsi="Times New Roman" w:cs="Times New Roman"/>
          <w:color w:val="000000"/>
          <w:sz w:val="24"/>
          <w:szCs w:val="24"/>
          <w:lang w:eastAsia="ru-RU"/>
        </w:rPr>
      </w:pPr>
    </w:p>
    <w:p w14:paraId="2D76F014" w14:textId="77777777" w:rsidR="00F23CC4" w:rsidRPr="00DB4456" w:rsidRDefault="00F23CC4" w:rsidP="00DB4456">
      <w:pPr>
        <w:pStyle w:val="ab"/>
        <w:spacing w:line="276" w:lineRule="auto"/>
        <w:ind w:left="256"/>
        <w:jc w:val="both"/>
        <w:rPr>
          <w:rFonts w:ascii="Times New Roman" w:eastAsia="Times New Roman" w:hAnsi="Times New Roman" w:cs="Times New Roman"/>
          <w:color w:val="000000"/>
          <w:sz w:val="24"/>
          <w:szCs w:val="24"/>
          <w:lang w:eastAsia="ru-RU"/>
        </w:rPr>
      </w:pPr>
    </w:p>
    <w:p w14:paraId="18AF882E" w14:textId="215447D2"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Председатель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w:t>
      </w:r>
      <w:r w:rsidR="004F66EF">
        <w:rPr>
          <w:rFonts w:ascii="Times New Roman" w:eastAsia="Times New Roman" w:hAnsi="Times New Roman" w:cs="Times New Roman"/>
          <w:color w:val="000000"/>
          <w:sz w:val="24"/>
          <w:szCs w:val="24"/>
          <w:lang w:eastAsia="ru-RU"/>
        </w:rPr>
        <w:t>Исаков А.</w:t>
      </w:r>
    </w:p>
    <w:p w14:paraId="21081DA3"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4F65B049"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Секретарь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Юлдашева С.</w:t>
      </w:r>
    </w:p>
    <w:p w14:paraId="0B28B198"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sectPr w:rsidR="00CA5D9F" w:rsidRPr="00653A75" w:rsidSect="00F23CC4">
          <w:footerReference w:type="even" r:id="rId7"/>
          <w:footerReference w:type="default" r:id="rId8"/>
          <w:footerReference w:type="first" r:id="rId9"/>
          <w:pgSz w:w="11906" w:h="16838" w:code="9"/>
          <w:pgMar w:top="698" w:right="715" w:bottom="0" w:left="709" w:header="720" w:footer="720" w:gutter="0"/>
          <w:cols w:space="720"/>
          <w:docGrid w:linePitch="299"/>
        </w:sectPr>
      </w:pPr>
    </w:p>
    <w:p w14:paraId="456FF5B9" w14:textId="77777777" w:rsidR="00AB305A" w:rsidRDefault="00AB305A"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3331DC3A" w14:textId="59272928" w:rsidR="00CA5D9F" w:rsidRPr="00653A75"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Протокол заседания кафедры №3</w:t>
      </w:r>
    </w:p>
    <w:p w14:paraId="1ADA65E7"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ab/>
      </w:r>
    </w:p>
    <w:p w14:paraId="478417AC" w14:textId="5CFA9B5C"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г.Кызыл</w:t>
      </w:r>
      <w:r w:rsidR="0091308E">
        <w:rPr>
          <w:rFonts w:ascii="Times New Roman" w:eastAsia="Times New Roman" w:hAnsi="Times New Roman" w:cs="Times New Roman"/>
          <w:color w:val="000000"/>
          <w:sz w:val="24"/>
          <w:szCs w:val="24"/>
          <w:lang w:eastAsia="ru-RU"/>
        </w:rPr>
        <w:t>-Кы</w:t>
      </w:r>
      <w:r w:rsidRPr="00653A75">
        <w:rPr>
          <w:rFonts w:ascii="Times New Roman" w:eastAsia="Times New Roman" w:hAnsi="Times New Roman" w:cs="Times New Roman"/>
          <w:color w:val="000000"/>
          <w:sz w:val="24"/>
          <w:szCs w:val="24"/>
          <w:lang w:eastAsia="ru-RU"/>
        </w:rPr>
        <w:t>я</w:t>
      </w:r>
      <w:proofErr w:type="spellEnd"/>
      <w:r w:rsidRPr="00653A75">
        <w:rPr>
          <w:rFonts w:ascii="Times New Roman" w:eastAsia="Times New Roman" w:hAnsi="Times New Roman" w:cs="Times New Roman"/>
          <w:color w:val="000000"/>
          <w:sz w:val="24"/>
          <w:szCs w:val="24"/>
          <w:lang w:eastAsia="ru-RU"/>
        </w:rPr>
        <w:tab/>
        <w:t xml:space="preserve">                                                                                      26 октября 202</w:t>
      </w:r>
      <w:r w:rsidR="0091308E">
        <w:rPr>
          <w:rFonts w:ascii="Times New Roman" w:eastAsia="Times New Roman" w:hAnsi="Times New Roman" w:cs="Times New Roman"/>
          <w:color w:val="000000"/>
          <w:sz w:val="24"/>
          <w:szCs w:val="24"/>
          <w:lang w:eastAsia="ru-RU"/>
        </w:rPr>
        <w:t>4</w:t>
      </w:r>
      <w:r w:rsidRPr="00653A75">
        <w:rPr>
          <w:rFonts w:ascii="Times New Roman" w:eastAsia="Times New Roman" w:hAnsi="Times New Roman" w:cs="Times New Roman"/>
          <w:color w:val="000000"/>
          <w:sz w:val="24"/>
          <w:szCs w:val="24"/>
          <w:lang w:eastAsia="ru-RU"/>
        </w:rPr>
        <w:t xml:space="preserve"> г.</w:t>
      </w:r>
    </w:p>
    <w:p w14:paraId="318D09A3"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0AB77820" w14:textId="77777777" w:rsidR="00CA5D9F" w:rsidRPr="00653A75" w:rsidRDefault="00CA5D9F" w:rsidP="00E279CB">
      <w:pPr>
        <w:pStyle w:val="a7"/>
        <w:spacing w:after="0" w:line="240" w:lineRule="auto"/>
        <w:ind w:left="976"/>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Присутствовали:</w:t>
      </w:r>
    </w:p>
    <w:p w14:paraId="6180C8B3" w14:textId="77777777" w:rsidR="00E279CB" w:rsidRPr="00E279CB" w:rsidRDefault="00E279CB" w:rsidP="00E279CB">
      <w:pPr>
        <w:pStyle w:val="a7"/>
        <w:numPr>
          <w:ilvl w:val="0"/>
          <w:numId w:val="30"/>
        </w:numPr>
        <w:spacing w:after="0" w:line="240" w:lineRule="auto"/>
        <w:rPr>
          <w:rFonts w:ascii="Times New Roman" w:eastAsia="Times New Roman" w:hAnsi="Times New Roman" w:cs="Times New Roman"/>
          <w:color w:val="000000"/>
          <w:sz w:val="24"/>
          <w:szCs w:val="24"/>
          <w:lang w:eastAsia="ru-RU"/>
        </w:rPr>
      </w:pPr>
      <w:proofErr w:type="spellStart"/>
      <w:r w:rsidRPr="00E279CB">
        <w:rPr>
          <w:rFonts w:ascii="Times New Roman" w:eastAsia="Times New Roman" w:hAnsi="Times New Roman" w:cs="Times New Roman"/>
          <w:color w:val="000000"/>
          <w:sz w:val="24"/>
          <w:szCs w:val="24"/>
          <w:lang w:eastAsia="ru-RU"/>
        </w:rPr>
        <w:t>Анапияев</w:t>
      </w:r>
      <w:proofErr w:type="spellEnd"/>
      <w:r w:rsidRPr="00E279CB">
        <w:rPr>
          <w:rFonts w:ascii="Times New Roman" w:eastAsia="Times New Roman" w:hAnsi="Times New Roman" w:cs="Times New Roman"/>
          <w:color w:val="000000"/>
          <w:sz w:val="24"/>
          <w:szCs w:val="24"/>
          <w:lang w:eastAsia="ru-RU"/>
        </w:rPr>
        <w:t xml:space="preserve"> К.Т., к.т.н.</w:t>
      </w:r>
    </w:p>
    <w:p w14:paraId="24A06713" w14:textId="77777777" w:rsidR="00E279CB" w:rsidRPr="00E279CB" w:rsidRDefault="00E279CB" w:rsidP="00E279CB">
      <w:pPr>
        <w:pStyle w:val="a7"/>
        <w:numPr>
          <w:ilvl w:val="0"/>
          <w:numId w:val="30"/>
        </w:numPr>
        <w:spacing w:after="0" w:line="240" w:lineRule="auto"/>
        <w:rPr>
          <w:rFonts w:ascii="Times New Roman" w:eastAsia="Times New Roman" w:hAnsi="Times New Roman" w:cs="Times New Roman"/>
          <w:color w:val="000000"/>
          <w:sz w:val="24"/>
          <w:szCs w:val="24"/>
          <w:lang w:eastAsia="ru-RU"/>
        </w:rPr>
      </w:pPr>
      <w:r w:rsidRPr="00E279CB">
        <w:rPr>
          <w:rFonts w:ascii="Times New Roman" w:eastAsia="Times New Roman" w:hAnsi="Times New Roman" w:cs="Times New Roman"/>
          <w:color w:val="000000"/>
          <w:sz w:val="24"/>
          <w:szCs w:val="24"/>
          <w:lang w:eastAsia="ru-RU"/>
        </w:rPr>
        <w:t xml:space="preserve">Сатаров А.С., </w:t>
      </w:r>
      <w:proofErr w:type="spellStart"/>
      <w:r w:rsidRPr="00E279CB">
        <w:rPr>
          <w:rFonts w:ascii="Times New Roman" w:eastAsia="Times New Roman" w:hAnsi="Times New Roman" w:cs="Times New Roman"/>
          <w:color w:val="000000"/>
          <w:sz w:val="24"/>
          <w:szCs w:val="24"/>
          <w:lang w:eastAsia="ru-RU"/>
        </w:rPr>
        <w:t>ст.преп</w:t>
      </w:r>
      <w:proofErr w:type="spellEnd"/>
      <w:r w:rsidRPr="00E279CB">
        <w:rPr>
          <w:rFonts w:ascii="Times New Roman" w:eastAsia="Times New Roman" w:hAnsi="Times New Roman" w:cs="Times New Roman"/>
          <w:color w:val="000000"/>
          <w:sz w:val="24"/>
          <w:szCs w:val="24"/>
          <w:lang w:eastAsia="ru-RU"/>
        </w:rPr>
        <w:t>.</w:t>
      </w:r>
    </w:p>
    <w:p w14:paraId="389F1AE5" w14:textId="77777777" w:rsidR="00E279CB" w:rsidRPr="00E279CB" w:rsidRDefault="00E279CB" w:rsidP="00E279CB">
      <w:pPr>
        <w:pStyle w:val="a7"/>
        <w:numPr>
          <w:ilvl w:val="0"/>
          <w:numId w:val="30"/>
        </w:numPr>
        <w:spacing w:after="0" w:line="240" w:lineRule="auto"/>
        <w:rPr>
          <w:rFonts w:ascii="Times New Roman" w:eastAsia="Times New Roman" w:hAnsi="Times New Roman" w:cs="Times New Roman"/>
          <w:color w:val="000000"/>
          <w:sz w:val="24"/>
          <w:szCs w:val="24"/>
          <w:lang w:eastAsia="ru-RU"/>
        </w:rPr>
      </w:pPr>
      <w:r w:rsidRPr="00E279CB">
        <w:rPr>
          <w:rFonts w:ascii="Times New Roman" w:eastAsia="Times New Roman" w:hAnsi="Times New Roman" w:cs="Times New Roman"/>
          <w:color w:val="000000"/>
          <w:sz w:val="24"/>
          <w:szCs w:val="24"/>
          <w:lang w:eastAsia="ru-RU"/>
        </w:rPr>
        <w:t>Исаков А., преп.</w:t>
      </w:r>
    </w:p>
    <w:p w14:paraId="4AD7989C" w14:textId="77777777" w:rsidR="00E279CB" w:rsidRPr="00E279CB" w:rsidRDefault="00E279CB" w:rsidP="00E279CB">
      <w:pPr>
        <w:pStyle w:val="a7"/>
        <w:numPr>
          <w:ilvl w:val="0"/>
          <w:numId w:val="30"/>
        </w:numPr>
        <w:spacing w:after="0" w:line="240" w:lineRule="auto"/>
        <w:rPr>
          <w:rFonts w:ascii="Times New Roman" w:eastAsia="Times New Roman" w:hAnsi="Times New Roman" w:cs="Times New Roman"/>
          <w:color w:val="000000"/>
          <w:sz w:val="24"/>
          <w:szCs w:val="24"/>
          <w:lang w:eastAsia="ru-RU"/>
        </w:rPr>
      </w:pPr>
      <w:proofErr w:type="spellStart"/>
      <w:r w:rsidRPr="00E279CB">
        <w:rPr>
          <w:rFonts w:ascii="Times New Roman" w:eastAsia="Times New Roman" w:hAnsi="Times New Roman" w:cs="Times New Roman"/>
          <w:color w:val="000000"/>
          <w:sz w:val="24"/>
          <w:szCs w:val="24"/>
          <w:lang w:eastAsia="ru-RU"/>
        </w:rPr>
        <w:t>Касымов</w:t>
      </w:r>
      <w:proofErr w:type="spellEnd"/>
      <w:r w:rsidRPr="00E279CB">
        <w:rPr>
          <w:rFonts w:ascii="Times New Roman" w:eastAsia="Times New Roman" w:hAnsi="Times New Roman" w:cs="Times New Roman"/>
          <w:color w:val="000000"/>
          <w:sz w:val="24"/>
          <w:szCs w:val="24"/>
          <w:lang w:eastAsia="ru-RU"/>
        </w:rPr>
        <w:t xml:space="preserve"> К., преп.</w:t>
      </w:r>
    </w:p>
    <w:p w14:paraId="4C067535" w14:textId="77777777" w:rsidR="00E279CB" w:rsidRPr="00E279CB" w:rsidRDefault="00E279CB" w:rsidP="00E279CB">
      <w:pPr>
        <w:pStyle w:val="a7"/>
        <w:numPr>
          <w:ilvl w:val="0"/>
          <w:numId w:val="30"/>
        </w:numPr>
        <w:spacing w:after="0" w:line="240" w:lineRule="auto"/>
        <w:rPr>
          <w:rFonts w:ascii="Times New Roman" w:eastAsia="Times New Roman" w:hAnsi="Times New Roman" w:cs="Times New Roman"/>
          <w:color w:val="000000"/>
          <w:sz w:val="24"/>
          <w:szCs w:val="24"/>
          <w:lang w:eastAsia="ru-RU"/>
        </w:rPr>
      </w:pPr>
      <w:proofErr w:type="spellStart"/>
      <w:r w:rsidRPr="00E279CB">
        <w:rPr>
          <w:rFonts w:ascii="Times New Roman" w:eastAsia="Times New Roman" w:hAnsi="Times New Roman" w:cs="Times New Roman"/>
          <w:color w:val="000000"/>
          <w:sz w:val="24"/>
          <w:szCs w:val="24"/>
          <w:lang w:eastAsia="ru-RU"/>
        </w:rPr>
        <w:t>Азамжанов</w:t>
      </w:r>
      <w:proofErr w:type="spellEnd"/>
      <w:r w:rsidRPr="00E279CB">
        <w:rPr>
          <w:rFonts w:ascii="Times New Roman" w:eastAsia="Times New Roman" w:hAnsi="Times New Roman" w:cs="Times New Roman"/>
          <w:color w:val="000000"/>
          <w:sz w:val="24"/>
          <w:szCs w:val="24"/>
          <w:lang w:eastAsia="ru-RU"/>
        </w:rPr>
        <w:t xml:space="preserve"> А., преп.</w:t>
      </w:r>
    </w:p>
    <w:p w14:paraId="2ECB589B" w14:textId="77777777" w:rsidR="00E279CB" w:rsidRPr="00E279CB" w:rsidRDefault="00E279CB" w:rsidP="00E279CB">
      <w:pPr>
        <w:pStyle w:val="a7"/>
        <w:numPr>
          <w:ilvl w:val="0"/>
          <w:numId w:val="30"/>
        </w:numPr>
        <w:spacing w:after="0" w:line="240" w:lineRule="auto"/>
        <w:rPr>
          <w:rFonts w:ascii="Times New Roman" w:eastAsia="Times New Roman" w:hAnsi="Times New Roman" w:cs="Times New Roman"/>
          <w:color w:val="000000"/>
          <w:sz w:val="24"/>
          <w:szCs w:val="24"/>
          <w:lang w:eastAsia="ru-RU"/>
        </w:rPr>
      </w:pPr>
      <w:r w:rsidRPr="00E279CB">
        <w:rPr>
          <w:rFonts w:ascii="Times New Roman" w:eastAsia="Times New Roman" w:hAnsi="Times New Roman" w:cs="Times New Roman"/>
          <w:color w:val="000000"/>
          <w:sz w:val="24"/>
          <w:szCs w:val="24"/>
          <w:lang w:eastAsia="ru-RU"/>
        </w:rPr>
        <w:t xml:space="preserve">Юлдашева С.А. </w:t>
      </w:r>
      <w:proofErr w:type="spellStart"/>
      <w:r w:rsidRPr="00E279CB">
        <w:rPr>
          <w:rFonts w:ascii="Times New Roman" w:eastAsia="Times New Roman" w:hAnsi="Times New Roman" w:cs="Times New Roman"/>
          <w:color w:val="000000"/>
          <w:sz w:val="24"/>
          <w:szCs w:val="24"/>
          <w:lang w:eastAsia="ru-RU"/>
        </w:rPr>
        <w:t>ст.преп</w:t>
      </w:r>
      <w:proofErr w:type="spellEnd"/>
      <w:r w:rsidRPr="00E279CB">
        <w:rPr>
          <w:rFonts w:ascii="Times New Roman" w:eastAsia="Times New Roman" w:hAnsi="Times New Roman" w:cs="Times New Roman"/>
          <w:color w:val="000000"/>
          <w:sz w:val="24"/>
          <w:szCs w:val="24"/>
          <w:lang w:eastAsia="ru-RU"/>
        </w:rPr>
        <w:t>.</w:t>
      </w:r>
    </w:p>
    <w:p w14:paraId="4A1310CB" w14:textId="77777777" w:rsidR="00E279CB" w:rsidRPr="00E279CB" w:rsidRDefault="00E279CB" w:rsidP="00E279CB">
      <w:pPr>
        <w:spacing w:after="0" w:line="240" w:lineRule="auto"/>
        <w:ind w:left="248" w:firstLine="8"/>
        <w:jc w:val="center"/>
        <w:rPr>
          <w:rFonts w:ascii="Times New Roman" w:eastAsia="Times New Roman" w:hAnsi="Times New Roman" w:cs="Times New Roman"/>
          <w:color w:val="000000"/>
          <w:sz w:val="24"/>
          <w:szCs w:val="24"/>
          <w:lang w:eastAsia="ru-RU"/>
        </w:rPr>
      </w:pPr>
    </w:p>
    <w:p w14:paraId="606A16DD" w14:textId="77777777" w:rsidR="00CA5D9F" w:rsidRPr="00653A75"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Повестка дня</w:t>
      </w:r>
    </w:p>
    <w:p w14:paraId="69FC91EC" w14:textId="77777777" w:rsidR="00184EBE" w:rsidRPr="00184EBE" w:rsidRDefault="00184EBE" w:rsidP="00184EBE">
      <w:pPr>
        <w:pStyle w:val="a7"/>
        <w:numPr>
          <w:ilvl w:val="0"/>
          <w:numId w:val="27"/>
        </w:numPr>
        <w:spacing w:after="0" w:line="240" w:lineRule="auto"/>
        <w:jc w:val="both"/>
        <w:rPr>
          <w:rFonts w:ascii="Times New Roman" w:eastAsia="Times New Roman" w:hAnsi="Times New Roman" w:cs="Times New Roman"/>
          <w:color w:val="000000"/>
          <w:sz w:val="24"/>
          <w:szCs w:val="24"/>
          <w:lang w:eastAsia="ru-RU"/>
        </w:rPr>
      </w:pPr>
      <w:r w:rsidRPr="00184EBE">
        <w:rPr>
          <w:rFonts w:ascii="Times New Roman" w:eastAsia="Times New Roman" w:hAnsi="Times New Roman" w:cs="Times New Roman"/>
          <w:color w:val="000000"/>
          <w:sz w:val="24"/>
          <w:szCs w:val="24"/>
          <w:lang w:eastAsia="ru-RU"/>
        </w:rPr>
        <w:t>Подготовка к проведению рейтинговой проверки знаний студентов</w:t>
      </w:r>
    </w:p>
    <w:p w14:paraId="1976F450" w14:textId="77777777" w:rsidR="00184EBE" w:rsidRPr="00184EBE" w:rsidRDefault="00184EBE" w:rsidP="00184EBE">
      <w:pPr>
        <w:pStyle w:val="a7"/>
        <w:numPr>
          <w:ilvl w:val="0"/>
          <w:numId w:val="27"/>
        </w:numPr>
        <w:spacing w:after="0" w:line="240" w:lineRule="auto"/>
        <w:jc w:val="both"/>
        <w:rPr>
          <w:rFonts w:ascii="Times New Roman" w:eastAsia="Times New Roman" w:hAnsi="Times New Roman" w:cs="Times New Roman"/>
          <w:color w:val="000000"/>
          <w:sz w:val="24"/>
          <w:szCs w:val="24"/>
          <w:lang w:eastAsia="ru-RU"/>
        </w:rPr>
      </w:pPr>
      <w:r w:rsidRPr="00184EBE">
        <w:rPr>
          <w:rFonts w:ascii="Times New Roman" w:eastAsia="Times New Roman" w:hAnsi="Times New Roman" w:cs="Times New Roman"/>
          <w:color w:val="000000"/>
          <w:sz w:val="24"/>
          <w:szCs w:val="24"/>
          <w:lang w:eastAsia="ru-RU"/>
        </w:rPr>
        <w:t xml:space="preserve">Анализ посещаемости и успеваемости студентов </w:t>
      </w:r>
      <w:proofErr w:type="spellStart"/>
      <w:r w:rsidRPr="00184EBE">
        <w:rPr>
          <w:rFonts w:ascii="Times New Roman" w:eastAsia="Times New Roman" w:hAnsi="Times New Roman" w:cs="Times New Roman"/>
          <w:color w:val="000000"/>
          <w:sz w:val="24"/>
          <w:szCs w:val="24"/>
          <w:lang w:eastAsia="ru-RU"/>
        </w:rPr>
        <w:t>гр.ГД</w:t>
      </w:r>
      <w:proofErr w:type="spellEnd"/>
      <w:r w:rsidRPr="00184EBE">
        <w:rPr>
          <w:rFonts w:ascii="Times New Roman" w:eastAsia="Times New Roman" w:hAnsi="Times New Roman" w:cs="Times New Roman"/>
          <w:color w:val="000000"/>
          <w:sz w:val="24"/>
          <w:szCs w:val="24"/>
          <w:lang w:eastAsia="ru-RU"/>
        </w:rPr>
        <w:t xml:space="preserve">, ТТП и </w:t>
      </w:r>
      <w:proofErr w:type="spellStart"/>
      <w:r w:rsidRPr="00184EBE">
        <w:rPr>
          <w:rFonts w:ascii="Times New Roman" w:eastAsia="Times New Roman" w:hAnsi="Times New Roman" w:cs="Times New Roman"/>
          <w:color w:val="000000"/>
          <w:sz w:val="24"/>
          <w:szCs w:val="24"/>
          <w:lang w:eastAsia="ru-RU"/>
        </w:rPr>
        <w:t>ТМиО</w:t>
      </w:r>
      <w:proofErr w:type="spellEnd"/>
      <w:r w:rsidRPr="00184EBE">
        <w:rPr>
          <w:rFonts w:ascii="Times New Roman" w:eastAsia="Times New Roman" w:hAnsi="Times New Roman" w:cs="Times New Roman"/>
          <w:color w:val="000000"/>
          <w:sz w:val="24"/>
          <w:szCs w:val="24"/>
          <w:lang w:eastAsia="ru-RU"/>
        </w:rPr>
        <w:t>.</w:t>
      </w:r>
    </w:p>
    <w:p w14:paraId="59C4043F" w14:textId="038751EB" w:rsidR="00CA5D9F" w:rsidRPr="00184EBE" w:rsidRDefault="00184EBE" w:rsidP="00184EBE">
      <w:pPr>
        <w:pStyle w:val="a7"/>
        <w:numPr>
          <w:ilvl w:val="0"/>
          <w:numId w:val="27"/>
        </w:numPr>
        <w:spacing w:after="0" w:line="240" w:lineRule="auto"/>
        <w:jc w:val="both"/>
        <w:rPr>
          <w:rFonts w:ascii="Times New Roman" w:eastAsia="Times New Roman" w:hAnsi="Times New Roman" w:cs="Times New Roman"/>
          <w:color w:val="000000"/>
          <w:sz w:val="24"/>
          <w:szCs w:val="24"/>
          <w:lang w:eastAsia="ru-RU"/>
        </w:rPr>
      </w:pPr>
      <w:r w:rsidRPr="00184EBE">
        <w:rPr>
          <w:rFonts w:ascii="Times New Roman" w:eastAsia="Times New Roman" w:hAnsi="Times New Roman" w:cs="Times New Roman"/>
          <w:color w:val="000000"/>
          <w:sz w:val="24"/>
          <w:szCs w:val="24"/>
          <w:lang w:eastAsia="ru-RU"/>
        </w:rPr>
        <w:t>Разное</w:t>
      </w:r>
    </w:p>
    <w:p w14:paraId="4230A731" w14:textId="5AB3FB6F" w:rsidR="00184EBE" w:rsidRPr="00184EBE" w:rsidRDefault="00CA5D9F" w:rsidP="00184EBE">
      <w:pPr>
        <w:spacing w:after="0" w:line="240"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первому вопросу выступил зав. кафедрой «ГТ» </w:t>
      </w:r>
      <w:r w:rsidR="00184EBE">
        <w:rPr>
          <w:rFonts w:ascii="Times New Roman" w:eastAsia="Times New Roman" w:hAnsi="Times New Roman" w:cs="Times New Roman"/>
          <w:color w:val="000000"/>
          <w:sz w:val="24"/>
          <w:szCs w:val="24"/>
          <w:lang w:eastAsia="ru-RU"/>
        </w:rPr>
        <w:t>Исаков А.</w:t>
      </w:r>
      <w:r w:rsidRPr="00653A75">
        <w:rPr>
          <w:rFonts w:ascii="Times New Roman" w:eastAsia="Times New Roman" w:hAnsi="Times New Roman" w:cs="Times New Roman"/>
          <w:color w:val="000000"/>
          <w:sz w:val="24"/>
          <w:szCs w:val="24"/>
          <w:lang w:eastAsia="ru-RU"/>
        </w:rPr>
        <w:t xml:space="preserve"> </w:t>
      </w:r>
      <w:r w:rsidR="00184EBE" w:rsidRPr="00184EBE">
        <w:rPr>
          <w:rFonts w:ascii="Times New Roman" w:eastAsia="Times New Roman" w:hAnsi="Times New Roman" w:cs="Times New Roman"/>
          <w:color w:val="000000"/>
          <w:sz w:val="24"/>
          <w:szCs w:val="24"/>
          <w:lang w:eastAsia="ru-RU"/>
        </w:rPr>
        <w:t xml:space="preserve">Участники обсудили </w:t>
      </w:r>
      <w:r w:rsidR="001615A0" w:rsidRPr="001615A0">
        <w:rPr>
          <w:rFonts w:ascii="Times New Roman" w:eastAsia="Times New Roman" w:hAnsi="Times New Roman" w:cs="Times New Roman"/>
          <w:color w:val="000000"/>
          <w:sz w:val="24"/>
          <w:szCs w:val="24"/>
          <w:lang w:eastAsia="ru-RU"/>
        </w:rPr>
        <w:t>цели и задачи</w:t>
      </w:r>
      <w:r w:rsidR="001615A0">
        <w:rPr>
          <w:rFonts w:ascii="Times New Roman" w:eastAsia="Times New Roman" w:hAnsi="Times New Roman" w:cs="Times New Roman"/>
          <w:color w:val="000000"/>
          <w:sz w:val="24"/>
          <w:szCs w:val="24"/>
          <w:lang w:eastAsia="ru-RU"/>
        </w:rPr>
        <w:t>,</w:t>
      </w:r>
      <w:r w:rsidR="001615A0" w:rsidRPr="001615A0">
        <w:rPr>
          <w:rFonts w:ascii="Times New Roman" w:eastAsia="Times New Roman" w:hAnsi="Times New Roman" w:cs="Times New Roman"/>
          <w:color w:val="000000"/>
          <w:sz w:val="24"/>
          <w:szCs w:val="24"/>
          <w:lang w:eastAsia="ru-RU"/>
        </w:rPr>
        <w:t xml:space="preserve"> </w:t>
      </w:r>
      <w:r w:rsidR="00184EBE" w:rsidRPr="00184EBE">
        <w:rPr>
          <w:rFonts w:ascii="Times New Roman" w:eastAsia="Times New Roman" w:hAnsi="Times New Roman" w:cs="Times New Roman"/>
          <w:color w:val="000000"/>
          <w:sz w:val="24"/>
          <w:szCs w:val="24"/>
          <w:lang w:eastAsia="ru-RU"/>
        </w:rPr>
        <w:t>важность рейтинговой проверки для повышения качества образования и мотивации студентов. Основные задачи: оценка уровня знаний, выявление проблемных областей и поддержка студентов в их учебной деятельности.</w:t>
      </w:r>
      <w:r w:rsidR="00184EBE">
        <w:rPr>
          <w:rFonts w:ascii="Times New Roman" w:eastAsia="Times New Roman" w:hAnsi="Times New Roman" w:cs="Times New Roman"/>
          <w:color w:val="000000"/>
          <w:sz w:val="24"/>
          <w:szCs w:val="24"/>
          <w:lang w:eastAsia="ru-RU"/>
        </w:rPr>
        <w:t xml:space="preserve"> </w:t>
      </w:r>
      <w:r w:rsidR="00184EBE" w:rsidRPr="00184EBE">
        <w:rPr>
          <w:rFonts w:ascii="Times New Roman" w:eastAsia="Times New Roman" w:hAnsi="Times New Roman" w:cs="Times New Roman"/>
          <w:color w:val="000000"/>
          <w:sz w:val="24"/>
          <w:szCs w:val="24"/>
          <w:lang w:eastAsia="ru-RU"/>
        </w:rPr>
        <w:t xml:space="preserve">Предложенные критерии </w:t>
      </w:r>
      <w:r w:rsidR="00184EBE">
        <w:rPr>
          <w:rFonts w:ascii="Times New Roman" w:eastAsia="Times New Roman" w:hAnsi="Times New Roman" w:cs="Times New Roman"/>
          <w:color w:val="000000"/>
          <w:sz w:val="24"/>
          <w:szCs w:val="24"/>
          <w:lang w:eastAsia="ru-RU"/>
        </w:rPr>
        <w:t>о</w:t>
      </w:r>
      <w:r w:rsidR="00184EBE" w:rsidRPr="00184EBE">
        <w:rPr>
          <w:rFonts w:ascii="Times New Roman" w:eastAsia="Times New Roman" w:hAnsi="Times New Roman" w:cs="Times New Roman"/>
          <w:color w:val="000000"/>
          <w:sz w:val="24"/>
          <w:szCs w:val="24"/>
          <w:lang w:eastAsia="ru-RU"/>
        </w:rPr>
        <w:t>пределение критериев оценки</w:t>
      </w:r>
      <w:r w:rsidR="00184EBE">
        <w:rPr>
          <w:rFonts w:ascii="Times New Roman" w:eastAsia="Times New Roman" w:hAnsi="Times New Roman" w:cs="Times New Roman"/>
          <w:color w:val="000000"/>
          <w:sz w:val="24"/>
          <w:szCs w:val="24"/>
          <w:lang w:eastAsia="ru-RU"/>
        </w:rPr>
        <w:t>:</w:t>
      </w:r>
    </w:p>
    <w:p w14:paraId="5F8AD73E" w14:textId="77777777" w:rsidR="00184EBE" w:rsidRPr="00184EBE" w:rsidRDefault="00184EBE" w:rsidP="00184EBE">
      <w:pPr>
        <w:spacing w:after="0" w:line="240" w:lineRule="auto"/>
        <w:ind w:left="248" w:firstLine="368"/>
        <w:jc w:val="both"/>
        <w:rPr>
          <w:rFonts w:ascii="Times New Roman" w:eastAsia="Times New Roman" w:hAnsi="Times New Roman" w:cs="Times New Roman"/>
          <w:color w:val="000000"/>
          <w:sz w:val="24"/>
          <w:szCs w:val="24"/>
          <w:lang w:eastAsia="ru-RU"/>
        </w:rPr>
      </w:pPr>
      <w:r w:rsidRPr="00184EBE">
        <w:rPr>
          <w:rFonts w:ascii="Times New Roman" w:eastAsia="Times New Roman" w:hAnsi="Times New Roman" w:cs="Times New Roman"/>
          <w:color w:val="000000"/>
          <w:sz w:val="24"/>
          <w:szCs w:val="24"/>
          <w:lang w:eastAsia="ru-RU"/>
        </w:rPr>
        <w:t xml:space="preserve">  - Успеваемость по предметам.</w:t>
      </w:r>
    </w:p>
    <w:p w14:paraId="6C705A8F" w14:textId="77777777" w:rsidR="00184EBE" w:rsidRPr="00184EBE" w:rsidRDefault="00184EBE" w:rsidP="00184EBE">
      <w:pPr>
        <w:spacing w:after="0" w:line="240" w:lineRule="auto"/>
        <w:ind w:left="248" w:firstLine="368"/>
        <w:jc w:val="both"/>
        <w:rPr>
          <w:rFonts w:ascii="Times New Roman" w:eastAsia="Times New Roman" w:hAnsi="Times New Roman" w:cs="Times New Roman"/>
          <w:color w:val="000000"/>
          <w:sz w:val="24"/>
          <w:szCs w:val="24"/>
          <w:lang w:eastAsia="ru-RU"/>
        </w:rPr>
      </w:pPr>
      <w:r w:rsidRPr="00184EBE">
        <w:rPr>
          <w:rFonts w:ascii="Times New Roman" w:eastAsia="Times New Roman" w:hAnsi="Times New Roman" w:cs="Times New Roman"/>
          <w:color w:val="000000"/>
          <w:sz w:val="24"/>
          <w:szCs w:val="24"/>
          <w:lang w:eastAsia="ru-RU"/>
        </w:rPr>
        <w:t xml:space="preserve">  - Активность на занятиях.</w:t>
      </w:r>
    </w:p>
    <w:p w14:paraId="2D4F1583" w14:textId="77777777" w:rsidR="00184EBE" w:rsidRPr="00184EBE" w:rsidRDefault="00184EBE" w:rsidP="00184EBE">
      <w:pPr>
        <w:spacing w:after="0" w:line="240" w:lineRule="auto"/>
        <w:ind w:left="248" w:firstLine="368"/>
        <w:jc w:val="both"/>
        <w:rPr>
          <w:rFonts w:ascii="Times New Roman" w:eastAsia="Times New Roman" w:hAnsi="Times New Roman" w:cs="Times New Roman"/>
          <w:color w:val="000000"/>
          <w:sz w:val="24"/>
          <w:szCs w:val="24"/>
          <w:lang w:eastAsia="ru-RU"/>
        </w:rPr>
      </w:pPr>
      <w:r w:rsidRPr="00184EBE">
        <w:rPr>
          <w:rFonts w:ascii="Times New Roman" w:eastAsia="Times New Roman" w:hAnsi="Times New Roman" w:cs="Times New Roman"/>
          <w:color w:val="000000"/>
          <w:sz w:val="24"/>
          <w:szCs w:val="24"/>
          <w:lang w:eastAsia="ru-RU"/>
        </w:rPr>
        <w:t xml:space="preserve">  - Участие в научных и культурных мероприятиях.</w:t>
      </w:r>
    </w:p>
    <w:p w14:paraId="4DF91C47" w14:textId="77777777" w:rsidR="00184EBE" w:rsidRPr="00184EBE" w:rsidRDefault="00184EBE" w:rsidP="00184EBE">
      <w:pPr>
        <w:spacing w:after="0" w:line="240" w:lineRule="auto"/>
        <w:ind w:left="248" w:firstLine="368"/>
        <w:jc w:val="both"/>
        <w:rPr>
          <w:rFonts w:ascii="Times New Roman" w:eastAsia="Times New Roman" w:hAnsi="Times New Roman" w:cs="Times New Roman"/>
          <w:color w:val="000000"/>
          <w:sz w:val="24"/>
          <w:szCs w:val="24"/>
          <w:lang w:eastAsia="ru-RU"/>
        </w:rPr>
      </w:pPr>
      <w:r w:rsidRPr="00184EBE">
        <w:rPr>
          <w:rFonts w:ascii="Times New Roman" w:eastAsia="Times New Roman" w:hAnsi="Times New Roman" w:cs="Times New Roman"/>
          <w:color w:val="000000"/>
          <w:sz w:val="24"/>
          <w:szCs w:val="24"/>
          <w:lang w:eastAsia="ru-RU"/>
        </w:rPr>
        <w:t xml:space="preserve">  - Выполнение домашних заданий и проектов.</w:t>
      </w:r>
    </w:p>
    <w:p w14:paraId="59535DDB" w14:textId="13EA6F0B" w:rsidR="00184EBE" w:rsidRDefault="00184EBE" w:rsidP="00184EBE">
      <w:pPr>
        <w:spacing w:after="0" w:line="240" w:lineRule="auto"/>
        <w:ind w:left="248" w:firstLine="368"/>
        <w:jc w:val="both"/>
        <w:rPr>
          <w:rFonts w:ascii="Times New Roman" w:eastAsia="Times New Roman" w:hAnsi="Times New Roman" w:cs="Times New Roman"/>
          <w:color w:val="000000"/>
          <w:sz w:val="24"/>
          <w:szCs w:val="24"/>
          <w:lang w:eastAsia="ru-RU"/>
        </w:rPr>
      </w:pPr>
      <w:r w:rsidRPr="00184EBE">
        <w:rPr>
          <w:rFonts w:ascii="Times New Roman" w:eastAsia="Times New Roman" w:hAnsi="Times New Roman" w:cs="Times New Roman"/>
          <w:color w:val="000000"/>
          <w:sz w:val="24"/>
          <w:szCs w:val="24"/>
          <w:lang w:eastAsia="ru-RU"/>
        </w:rPr>
        <w:t>Утверждение расписания и формата проверки</w:t>
      </w:r>
      <w:r>
        <w:rPr>
          <w:rFonts w:ascii="Times New Roman" w:eastAsia="Times New Roman" w:hAnsi="Times New Roman" w:cs="Times New Roman"/>
          <w:color w:val="000000"/>
          <w:sz w:val="24"/>
          <w:szCs w:val="24"/>
          <w:lang w:eastAsia="ru-RU"/>
        </w:rPr>
        <w:t>: т</w:t>
      </w:r>
      <w:r w:rsidRPr="00184EBE">
        <w:rPr>
          <w:rFonts w:ascii="Times New Roman" w:eastAsia="Times New Roman" w:hAnsi="Times New Roman" w:cs="Times New Roman"/>
          <w:color w:val="000000"/>
          <w:sz w:val="24"/>
          <w:szCs w:val="24"/>
          <w:lang w:eastAsia="ru-RU"/>
        </w:rPr>
        <w:t>естирование, устные экзамены, практические задания</w:t>
      </w:r>
    </w:p>
    <w:p w14:paraId="04FD5BCC" w14:textId="06262D22" w:rsidR="001615A0" w:rsidRPr="001615A0" w:rsidRDefault="001615A0" w:rsidP="001615A0">
      <w:pPr>
        <w:spacing w:after="0" w:line="240" w:lineRule="auto"/>
        <w:ind w:left="248" w:firstLine="368"/>
        <w:jc w:val="both"/>
        <w:rPr>
          <w:rFonts w:ascii="Times New Roman" w:eastAsia="Times New Roman" w:hAnsi="Times New Roman" w:cs="Times New Roman"/>
          <w:color w:val="000000"/>
          <w:sz w:val="24"/>
          <w:szCs w:val="24"/>
          <w:lang w:eastAsia="ru-RU"/>
        </w:rPr>
      </w:pPr>
      <w:r w:rsidRPr="001615A0">
        <w:rPr>
          <w:rFonts w:ascii="Times New Roman" w:eastAsia="Times New Roman" w:hAnsi="Times New Roman" w:cs="Times New Roman"/>
          <w:color w:val="000000"/>
          <w:sz w:val="24"/>
          <w:szCs w:val="24"/>
          <w:lang w:eastAsia="ru-RU"/>
        </w:rPr>
        <w:t xml:space="preserve">По второму вопросу выступил ст. преподаватель кафедры Сатаров А., он в своем выступлении </w:t>
      </w:r>
      <w:r>
        <w:rPr>
          <w:rFonts w:ascii="Times New Roman" w:eastAsia="Times New Roman" w:hAnsi="Times New Roman" w:cs="Times New Roman"/>
          <w:color w:val="000000"/>
          <w:sz w:val="24"/>
          <w:szCs w:val="24"/>
          <w:lang w:eastAsia="ru-RU"/>
        </w:rPr>
        <w:t>п</w:t>
      </w:r>
      <w:r w:rsidRPr="001615A0">
        <w:rPr>
          <w:rFonts w:ascii="Times New Roman" w:eastAsia="Times New Roman" w:hAnsi="Times New Roman" w:cs="Times New Roman"/>
          <w:color w:val="000000"/>
          <w:sz w:val="24"/>
          <w:szCs w:val="24"/>
          <w:lang w:eastAsia="ru-RU"/>
        </w:rPr>
        <w:t>редстав</w:t>
      </w:r>
      <w:r>
        <w:rPr>
          <w:rFonts w:ascii="Times New Roman" w:eastAsia="Times New Roman" w:hAnsi="Times New Roman" w:cs="Times New Roman"/>
          <w:color w:val="000000"/>
          <w:sz w:val="24"/>
          <w:szCs w:val="24"/>
          <w:lang w:eastAsia="ru-RU"/>
        </w:rPr>
        <w:t xml:space="preserve">ил </w:t>
      </w:r>
      <w:r w:rsidRPr="001615A0">
        <w:rPr>
          <w:rFonts w:ascii="Times New Roman" w:eastAsia="Times New Roman" w:hAnsi="Times New Roman" w:cs="Times New Roman"/>
          <w:color w:val="000000"/>
          <w:sz w:val="24"/>
          <w:szCs w:val="24"/>
          <w:lang w:eastAsia="ru-RU"/>
        </w:rPr>
        <w:t>отчет о текущей посещаемости студентов групп ТМиО</w:t>
      </w:r>
      <w:r w:rsidR="00DB4456">
        <w:rPr>
          <w:rFonts w:ascii="Times New Roman" w:eastAsia="Times New Roman" w:hAnsi="Times New Roman" w:cs="Times New Roman"/>
          <w:color w:val="000000"/>
          <w:sz w:val="24"/>
          <w:szCs w:val="24"/>
          <w:lang w:eastAsia="ru-RU"/>
        </w:rPr>
        <w:t>-20 д/о</w:t>
      </w:r>
      <w:r w:rsidRPr="001615A0">
        <w:rPr>
          <w:rFonts w:ascii="Times New Roman" w:eastAsia="Times New Roman" w:hAnsi="Times New Roman" w:cs="Times New Roman"/>
          <w:color w:val="000000"/>
          <w:sz w:val="24"/>
          <w:szCs w:val="24"/>
          <w:lang w:eastAsia="ru-RU"/>
        </w:rPr>
        <w:t xml:space="preserve"> </w:t>
      </w:r>
      <w:proofErr w:type="gramStart"/>
      <w:r w:rsidRPr="001615A0">
        <w:rPr>
          <w:rFonts w:ascii="Times New Roman" w:eastAsia="Times New Roman" w:hAnsi="Times New Roman" w:cs="Times New Roman"/>
          <w:color w:val="000000"/>
          <w:sz w:val="24"/>
          <w:szCs w:val="24"/>
          <w:lang w:eastAsia="ru-RU"/>
        </w:rPr>
        <w:t xml:space="preserve">за </w:t>
      </w:r>
      <w:r w:rsidR="00DB4456">
        <w:rPr>
          <w:rFonts w:ascii="Times New Roman" w:eastAsia="Times New Roman" w:hAnsi="Times New Roman" w:cs="Times New Roman"/>
          <w:color w:val="000000"/>
          <w:sz w:val="24"/>
          <w:szCs w:val="24"/>
          <w:lang w:eastAsia="ru-RU"/>
        </w:rPr>
        <w:t xml:space="preserve"> сентябрь</w:t>
      </w:r>
      <w:proofErr w:type="gramEnd"/>
      <w:r w:rsidR="00DB4456">
        <w:rPr>
          <w:rFonts w:ascii="Times New Roman" w:eastAsia="Times New Roman" w:hAnsi="Times New Roman" w:cs="Times New Roman"/>
          <w:color w:val="000000"/>
          <w:sz w:val="24"/>
          <w:szCs w:val="24"/>
          <w:lang w:eastAsia="ru-RU"/>
        </w:rPr>
        <w:t xml:space="preserve"> месяц в котором указаны сл</w:t>
      </w:r>
      <w:r w:rsidRPr="001615A0">
        <w:rPr>
          <w:rFonts w:ascii="Times New Roman" w:eastAsia="Times New Roman" w:hAnsi="Times New Roman" w:cs="Times New Roman"/>
          <w:color w:val="000000"/>
          <w:sz w:val="24"/>
          <w:szCs w:val="24"/>
          <w:lang w:eastAsia="ru-RU"/>
        </w:rPr>
        <w:t>едующие ключевые моменты:</w:t>
      </w:r>
    </w:p>
    <w:p w14:paraId="06B7667F" w14:textId="11F85748" w:rsidR="001615A0" w:rsidRPr="001615A0" w:rsidRDefault="00DB4456" w:rsidP="001615A0">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w:t>
      </w:r>
      <w:r w:rsidR="001615A0" w:rsidRPr="001615A0">
        <w:rPr>
          <w:rFonts w:ascii="Times New Roman" w:eastAsia="Times New Roman" w:hAnsi="Times New Roman" w:cs="Times New Roman"/>
          <w:color w:val="000000"/>
          <w:sz w:val="24"/>
          <w:szCs w:val="24"/>
          <w:lang w:eastAsia="ru-RU"/>
        </w:rPr>
        <w:t xml:space="preserve">Посещаемость: </w:t>
      </w:r>
    </w:p>
    <w:p w14:paraId="05B7F2FF" w14:textId="10B833B4" w:rsidR="001615A0" w:rsidRPr="001615A0" w:rsidRDefault="001615A0" w:rsidP="001615A0">
      <w:pPr>
        <w:spacing w:after="0" w:line="240" w:lineRule="auto"/>
        <w:ind w:left="248" w:firstLine="368"/>
        <w:jc w:val="both"/>
        <w:rPr>
          <w:rFonts w:ascii="Times New Roman" w:eastAsia="Times New Roman" w:hAnsi="Times New Roman" w:cs="Times New Roman"/>
          <w:color w:val="000000"/>
          <w:sz w:val="24"/>
          <w:szCs w:val="24"/>
          <w:lang w:eastAsia="ru-RU"/>
        </w:rPr>
      </w:pPr>
      <w:r w:rsidRPr="001615A0">
        <w:rPr>
          <w:rFonts w:ascii="Times New Roman" w:eastAsia="Times New Roman" w:hAnsi="Times New Roman" w:cs="Times New Roman"/>
          <w:color w:val="000000"/>
          <w:sz w:val="24"/>
          <w:szCs w:val="24"/>
          <w:lang w:eastAsia="ru-RU"/>
        </w:rPr>
        <w:t xml:space="preserve">      - Группа </w:t>
      </w:r>
      <w:proofErr w:type="spellStart"/>
      <w:r w:rsidRPr="001615A0">
        <w:rPr>
          <w:rFonts w:ascii="Times New Roman" w:eastAsia="Times New Roman" w:hAnsi="Times New Roman" w:cs="Times New Roman"/>
          <w:color w:val="000000"/>
          <w:sz w:val="24"/>
          <w:szCs w:val="24"/>
          <w:lang w:eastAsia="ru-RU"/>
        </w:rPr>
        <w:t>ТМиО</w:t>
      </w:r>
      <w:proofErr w:type="spellEnd"/>
      <w:r w:rsidR="00DB4456">
        <w:rPr>
          <w:rFonts w:ascii="Times New Roman" w:eastAsia="Times New Roman" w:hAnsi="Times New Roman" w:cs="Times New Roman"/>
          <w:color w:val="000000"/>
          <w:sz w:val="24"/>
          <w:szCs w:val="24"/>
          <w:lang w:eastAsia="ru-RU"/>
        </w:rPr>
        <w:t xml:space="preserve"> – 20 - 100%</w:t>
      </w:r>
      <w:r w:rsidRPr="001615A0">
        <w:rPr>
          <w:rFonts w:ascii="Times New Roman" w:eastAsia="Times New Roman" w:hAnsi="Times New Roman" w:cs="Times New Roman"/>
          <w:color w:val="000000"/>
          <w:sz w:val="24"/>
          <w:szCs w:val="24"/>
          <w:lang w:eastAsia="ru-RU"/>
        </w:rPr>
        <w:t xml:space="preserve"> </w:t>
      </w:r>
    </w:p>
    <w:p w14:paraId="7CF1C86C" w14:textId="5CDE2BA9" w:rsidR="001615A0" w:rsidRPr="001615A0" w:rsidRDefault="00DB4456" w:rsidP="001615A0">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2.Успеваемость:</w:t>
      </w:r>
    </w:p>
    <w:p w14:paraId="6208E846" w14:textId="273DFD82" w:rsidR="001615A0" w:rsidRPr="001615A0" w:rsidRDefault="001615A0" w:rsidP="001615A0">
      <w:pPr>
        <w:spacing w:after="0" w:line="240" w:lineRule="auto"/>
        <w:ind w:left="248" w:firstLine="368"/>
        <w:jc w:val="both"/>
        <w:rPr>
          <w:rFonts w:ascii="Times New Roman" w:eastAsia="Times New Roman" w:hAnsi="Times New Roman" w:cs="Times New Roman"/>
          <w:color w:val="000000"/>
          <w:sz w:val="24"/>
          <w:szCs w:val="24"/>
          <w:lang w:eastAsia="ru-RU"/>
        </w:rPr>
      </w:pPr>
      <w:r w:rsidRPr="001615A0">
        <w:rPr>
          <w:rFonts w:ascii="Times New Roman" w:eastAsia="Times New Roman" w:hAnsi="Times New Roman" w:cs="Times New Roman"/>
          <w:color w:val="000000"/>
          <w:sz w:val="24"/>
          <w:szCs w:val="24"/>
          <w:lang w:eastAsia="ru-RU"/>
        </w:rPr>
        <w:t xml:space="preserve">      - Группа </w:t>
      </w:r>
      <w:proofErr w:type="spellStart"/>
      <w:r w:rsidRPr="001615A0">
        <w:rPr>
          <w:rFonts w:ascii="Times New Roman" w:eastAsia="Times New Roman" w:hAnsi="Times New Roman" w:cs="Times New Roman"/>
          <w:color w:val="000000"/>
          <w:sz w:val="24"/>
          <w:szCs w:val="24"/>
          <w:lang w:eastAsia="ru-RU"/>
        </w:rPr>
        <w:t>ТМиО</w:t>
      </w:r>
      <w:proofErr w:type="spellEnd"/>
      <w:r w:rsidRPr="001615A0">
        <w:rPr>
          <w:rFonts w:ascii="Times New Roman" w:eastAsia="Times New Roman" w:hAnsi="Times New Roman" w:cs="Times New Roman"/>
          <w:color w:val="000000"/>
          <w:sz w:val="24"/>
          <w:szCs w:val="24"/>
          <w:lang w:eastAsia="ru-RU"/>
        </w:rPr>
        <w:t>:</w:t>
      </w:r>
      <w:r w:rsidR="00DB4456">
        <w:rPr>
          <w:rFonts w:ascii="Times New Roman" w:eastAsia="Times New Roman" w:hAnsi="Times New Roman" w:cs="Times New Roman"/>
          <w:color w:val="000000"/>
          <w:sz w:val="24"/>
          <w:szCs w:val="24"/>
          <w:lang w:eastAsia="ru-RU"/>
        </w:rPr>
        <w:t xml:space="preserve"> - 4 (средний бал)</w:t>
      </w:r>
      <w:r w:rsidRPr="001615A0">
        <w:rPr>
          <w:rFonts w:ascii="Times New Roman" w:eastAsia="Times New Roman" w:hAnsi="Times New Roman" w:cs="Times New Roman"/>
          <w:color w:val="000000"/>
          <w:sz w:val="24"/>
          <w:szCs w:val="24"/>
          <w:lang w:eastAsia="ru-RU"/>
        </w:rPr>
        <w:t>.</w:t>
      </w:r>
    </w:p>
    <w:p w14:paraId="5E068AD0" w14:textId="76BBCB9C" w:rsidR="00DB4456" w:rsidRDefault="00DB4456" w:rsidP="001615A0">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1D48E0D8" w14:textId="77B29618" w:rsidR="00DB4456" w:rsidRDefault="00DB4456" w:rsidP="001615A0">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w:t>
      </w:r>
    </w:p>
    <w:p w14:paraId="19350949" w14:textId="06CEB6FA" w:rsidR="00DB4456" w:rsidRPr="00DB4456" w:rsidRDefault="00DB4456" w:rsidP="00DB4456">
      <w:pPr>
        <w:pStyle w:val="a7"/>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DB4456">
        <w:rPr>
          <w:rFonts w:ascii="Times New Roman" w:eastAsia="Times New Roman" w:hAnsi="Times New Roman" w:cs="Times New Roman"/>
          <w:color w:val="000000"/>
          <w:sz w:val="24"/>
          <w:szCs w:val="24"/>
          <w:lang w:eastAsia="ru-RU"/>
        </w:rPr>
        <w:t>Утвердить предложенные критерии с возможностью их уточнения в процессе проверки. Провести дополнительные консультации за неделю до проверки – отв. зав. кафедрой.</w:t>
      </w:r>
    </w:p>
    <w:p w14:paraId="6337100B" w14:textId="46C33F89" w:rsidR="00DB4456" w:rsidRPr="00DB4456" w:rsidRDefault="00DB4456" w:rsidP="00DB4456">
      <w:pPr>
        <w:pStyle w:val="a7"/>
        <w:numPr>
          <w:ilvl w:val="0"/>
          <w:numId w:val="28"/>
        </w:num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w:t>
      </w:r>
      <w:r w:rsidRPr="001615A0">
        <w:rPr>
          <w:rFonts w:ascii="Times New Roman" w:eastAsia="Times New Roman" w:hAnsi="Times New Roman" w:cs="Times New Roman"/>
          <w:color w:val="000000"/>
          <w:sz w:val="24"/>
          <w:szCs w:val="24"/>
          <w:lang w:eastAsia="ru-RU"/>
        </w:rPr>
        <w:t>рганиз</w:t>
      </w:r>
      <w:r>
        <w:rPr>
          <w:rFonts w:ascii="Times New Roman" w:eastAsia="Times New Roman" w:hAnsi="Times New Roman" w:cs="Times New Roman"/>
          <w:color w:val="000000"/>
          <w:sz w:val="24"/>
          <w:szCs w:val="24"/>
          <w:lang w:eastAsia="ru-RU"/>
        </w:rPr>
        <w:t xml:space="preserve">овать </w:t>
      </w:r>
      <w:r w:rsidRPr="001615A0">
        <w:rPr>
          <w:rFonts w:ascii="Times New Roman" w:eastAsia="Times New Roman" w:hAnsi="Times New Roman" w:cs="Times New Roman"/>
          <w:color w:val="000000"/>
          <w:sz w:val="24"/>
          <w:szCs w:val="24"/>
          <w:lang w:eastAsia="ru-RU"/>
        </w:rPr>
        <w:t xml:space="preserve"> встреч</w:t>
      </w:r>
      <w:r>
        <w:rPr>
          <w:rFonts w:ascii="Times New Roman" w:eastAsia="Times New Roman" w:hAnsi="Times New Roman" w:cs="Times New Roman"/>
          <w:color w:val="000000"/>
          <w:sz w:val="24"/>
          <w:szCs w:val="24"/>
          <w:lang w:eastAsia="ru-RU"/>
        </w:rPr>
        <w:t>и</w:t>
      </w:r>
      <w:proofErr w:type="gramEnd"/>
      <w:r w:rsidRPr="001615A0">
        <w:rPr>
          <w:rFonts w:ascii="Times New Roman" w:eastAsia="Times New Roman" w:hAnsi="Times New Roman" w:cs="Times New Roman"/>
          <w:color w:val="000000"/>
          <w:sz w:val="24"/>
          <w:szCs w:val="24"/>
          <w:lang w:eastAsia="ru-RU"/>
        </w:rPr>
        <w:t xml:space="preserve"> с родителями для обсуждения проблем</w:t>
      </w:r>
      <w:r>
        <w:rPr>
          <w:rFonts w:ascii="Times New Roman" w:eastAsia="Times New Roman" w:hAnsi="Times New Roman" w:cs="Times New Roman"/>
          <w:color w:val="000000"/>
          <w:sz w:val="24"/>
          <w:szCs w:val="24"/>
          <w:lang w:eastAsia="ru-RU"/>
        </w:rPr>
        <w:t>.</w:t>
      </w:r>
      <w:r w:rsidRPr="00DB4456">
        <w:t xml:space="preserve"> </w:t>
      </w:r>
      <w:proofErr w:type="gramStart"/>
      <w:r w:rsidRPr="00DB4456">
        <w:rPr>
          <w:rFonts w:ascii="Times New Roman" w:eastAsia="Times New Roman" w:hAnsi="Times New Roman" w:cs="Times New Roman"/>
          <w:color w:val="000000"/>
          <w:sz w:val="24"/>
          <w:szCs w:val="24"/>
          <w:lang w:eastAsia="ru-RU"/>
        </w:rPr>
        <w:t>Вве</w:t>
      </w:r>
      <w:r>
        <w:rPr>
          <w:rFonts w:ascii="Times New Roman" w:eastAsia="Times New Roman" w:hAnsi="Times New Roman" w:cs="Times New Roman"/>
          <w:color w:val="000000"/>
          <w:sz w:val="24"/>
          <w:szCs w:val="24"/>
          <w:lang w:eastAsia="ru-RU"/>
        </w:rPr>
        <w:t xml:space="preserve">сти </w:t>
      </w:r>
      <w:r w:rsidRPr="00DB4456">
        <w:rPr>
          <w:rFonts w:ascii="Times New Roman" w:eastAsia="Times New Roman" w:hAnsi="Times New Roman" w:cs="Times New Roman"/>
          <w:color w:val="000000"/>
          <w:sz w:val="24"/>
          <w:szCs w:val="24"/>
          <w:lang w:eastAsia="ru-RU"/>
        </w:rPr>
        <w:t xml:space="preserve"> системы</w:t>
      </w:r>
      <w:proofErr w:type="gramEnd"/>
      <w:r w:rsidRPr="00DB4456">
        <w:rPr>
          <w:rFonts w:ascii="Times New Roman" w:eastAsia="Times New Roman" w:hAnsi="Times New Roman" w:cs="Times New Roman"/>
          <w:color w:val="000000"/>
          <w:sz w:val="24"/>
          <w:szCs w:val="24"/>
          <w:lang w:eastAsia="ru-RU"/>
        </w:rPr>
        <w:t xml:space="preserve"> поощрений для активных студентов.</w:t>
      </w:r>
    </w:p>
    <w:p w14:paraId="4384F5E8" w14:textId="77777777" w:rsidR="00DB4456" w:rsidRDefault="00DB4456" w:rsidP="00F23CC4">
      <w:pPr>
        <w:spacing w:after="0" w:line="240" w:lineRule="auto"/>
        <w:ind w:left="248" w:firstLine="368"/>
        <w:jc w:val="center"/>
        <w:rPr>
          <w:rFonts w:ascii="Times New Roman" w:eastAsia="Times New Roman" w:hAnsi="Times New Roman" w:cs="Times New Roman"/>
          <w:color w:val="000000"/>
          <w:sz w:val="24"/>
          <w:szCs w:val="24"/>
          <w:lang w:eastAsia="ru-RU"/>
        </w:rPr>
      </w:pPr>
    </w:p>
    <w:p w14:paraId="690C8C83" w14:textId="77777777" w:rsidR="00DB4456" w:rsidRPr="00653A75" w:rsidRDefault="00DB4456" w:rsidP="00DB4456">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Председатель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Исаков А.</w:t>
      </w:r>
    </w:p>
    <w:p w14:paraId="7F165271" w14:textId="08AB5244" w:rsidR="00DB4456" w:rsidRPr="00653A75" w:rsidRDefault="00DB4456" w:rsidP="00DB4456">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Секретарь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Юлдашева С.</w:t>
      </w:r>
    </w:p>
    <w:p w14:paraId="2712776B" w14:textId="7DCA501B"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4D8CCB22" w14:textId="77777777" w:rsidR="00DB4456" w:rsidRPr="00653A75" w:rsidRDefault="00DB4456" w:rsidP="00DB4456">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Протокол заседания кафедры №4</w:t>
      </w:r>
    </w:p>
    <w:p w14:paraId="2D59C07A" w14:textId="77777777" w:rsidR="00DB4456" w:rsidRPr="00653A75" w:rsidRDefault="00DB4456" w:rsidP="00DB4456">
      <w:pPr>
        <w:spacing w:after="0" w:line="240" w:lineRule="auto"/>
        <w:ind w:left="248" w:firstLine="8"/>
        <w:jc w:val="both"/>
        <w:rPr>
          <w:rFonts w:ascii="Times New Roman" w:eastAsia="Times New Roman" w:hAnsi="Times New Roman" w:cs="Times New Roman"/>
          <w:color w:val="000000"/>
          <w:sz w:val="24"/>
          <w:szCs w:val="24"/>
          <w:lang w:eastAsia="ru-RU"/>
        </w:rPr>
      </w:pPr>
    </w:p>
    <w:p w14:paraId="6739DC17" w14:textId="58C93B91" w:rsidR="00DB4456" w:rsidRPr="00653A75" w:rsidRDefault="00DB4456" w:rsidP="00DB4456">
      <w:pPr>
        <w:spacing w:after="0" w:line="240" w:lineRule="auto"/>
        <w:ind w:left="248" w:firstLine="8"/>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г.Кызыл</w:t>
      </w:r>
      <w:r w:rsidR="0091308E">
        <w:rPr>
          <w:rFonts w:ascii="Times New Roman" w:eastAsia="Times New Roman" w:hAnsi="Times New Roman" w:cs="Times New Roman"/>
          <w:color w:val="000000"/>
          <w:sz w:val="24"/>
          <w:szCs w:val="24"/>
          <w:lang w:eastAsia="ru-RU"/>
        </w:rPr>
        <w:t>-Кы</w:t>
      </w:r>
      <w:r w:rsidRPr="00653A75">
        <w:rPr>
          <w:rFonts w:ascii="Times New Roman" w:eastAsia="Times New Roman" w:hAnsi="Times New Roman" w:cs="Times New Roman"/>
          <w:color w:val="000000"/>
          <w:sz w:val="24"/>
          <w:szCs w:val="24"/>
          <w:lang w:eastAsia="ru-RU"/>
        </w:rPr>
        <w:t>я</w:t>
      </w:r>
      <w:proofErr w:type="spellEnd"/>
      <w:r w:rsidRPr="00653A75">
        <w:rPr>
          <w:rFonts w:ascii="Times New Roman" w:eastAsia="Times New Roman" w:hAnsi="Times New Roman" w:cs="Times New Roman"/>
          <w:color w:val="000000"/>
          <w:sz w:val="24"/>
          <w:szCs w:val="24"/>
          <w:lang w:eastAsia="ru-RU"/>
        </w:rPr>
        <w:t xml:space="preserve">                                                                                29 ноября 202</w:t>
      </w:r>
      <w:r>
        <w:rPr>
          <w:rFonts w:ascii="Times New Roman" w:eastAsia="Times New Roman" w:hAnsi="Times New Roman" w:cs="Times New Roman"/>
          <w:color w:val="000000"/>
          <w:sz w:val="24"/>
          <w:szCs w:val="24"/>
          <w:lang w:eastAsia="ru-RU"/>
        </w:rPr>
        <w:t>4</w:t>
      </w:r>
      <w:r w:rsidRPr="00653A75">
        <w:rPr>
          <w:rFonts w:ascii="Times New Roman" w:eastAsia="Times New Roman" w:hAnsi="Times New Roman" w:cs="Times New Roman"/>
          <w:color w:val="000000"/>
          <w:sz w:val="24"/>
          <w:szCs w:val="24"/>
          <w:lang w:eastAsia="ru-RU"/>
        </w:rPr>
        <w:t xml:space="preserve"> г.</w:t>
      </w:r>
    </w:p>
    <w:p w14:paraId="31BD3B0B" w14:textId="77777777" w:rsidR="00DB4456" w:rsidRPr="00653A75" w:rsidRDefault="00DB4456" w:rsidP="00DB4456">
      <w:pPr>
        <w:spacing w:after="0" w:line="240" w:lineRule="auto"/>
        <w:ind w:left="248" w:firstLine="8"/>
        <w:jc w:val="both"/>
        <w:rPr>
          <w:rFonts w:ascii="Times New Roman" w:eastAsia="Times New Roman" w:hAnsi="Times New Roman" w:cs="Times New Roman"/>
          <w:color w:val="000000"/>
          <w:sz w:val="24"/>
          <w:szCs w:val="24"/>
          <w:lang w:eastAsia="ru-RU"/>
        </w:rPr>
      </w:pPr>
    </w:p>
    <w:p w14:paraId="438EE2EC" w14:textId="77777777" w:rsidR="00DB4456" w:rsidRPr="00653A75" w:rsidRDefault="00DB4456" w:rsidP="00DB4456">
      <w:pPr>
        <w:spacing w:after="0" w:line="240" w:lineRule="auto"/>
        <w:ind w:left="248" w:firstLine="8"/>
        <w:jc w:val="both"/>
        <w:rPr>
          <w:rFonts w:ascii="Times New Roman" w:eastAsia="Times New Roman" w:hAnsi="Times New Roman" w:cs="Times New Roman"/>
          <w:color w:val="000000"/>
          <w:sz w:val="24"/>
          <w:szCs w:val="24"/>
          <w:lang w:eastAsia="ru-RU"/>
        </w:rPr>
      </w:pPr>
    </w:p>
    <w:p w14:paraId="5BA44DFA" w14:textId="77777777" w:rsidR="00DB4456" w:rsidRPr="00653A75" w:rsidRDefault="00DB4456" w:rsidP="00DB4456">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Присутствовали:</w:t>
      </w:r>
    </w:p>
    <w:p w14:paraId="12AEBB04" w14:textId="77777777" w:rsidR="00E279CB" w:rsidRPr="00E279CB" w:rsidRDefault="00E279CB" w:rsidP="00E279CB">
      <w:pPr>
        <w:pStyle w:val="a7"/>
        <w:numPr>
          <w:ilvl w:val="0"/>
          <w:numId w:val="31"/>
        </w:numPr>
        <w:spacing w:after="0" w:line="240" w:lineRule="auto"/>
        <w:jc w:val="both"/>
        <w:rPr>
          <w:rFonts w:ascii="Times New Roman" w:eastAsia="Times New Roman" w:hAnsi="Times New Roman" w:cs="Times New Roman"/>
          <w:color w:val="000000"/>
          <w:sz w:val="24"/>
          <w:szCs w:val="24"/>
          <w:lang w:eastAsia="ru-RU"/>
        </w:rPr>
      </w:pPr>
      <w:proofErr w:type="spellStart"/>
      <w:r w:rsidRPr="00E279CB">
        <w:rPr>
          <w:rFonts w:ascii="Times New Roman" w:eastAsia="Times New Roman" w:hAnsi="Times New Roman" w:cs="Times New Roman"/>
          <w:color w:val="000000"/>
          <w:sz w:val="24"/>
          <w:szCs w:val="24"/>
          <w:lang w:eastAsia="ru-RU"/>
        </w:rPr>
        <w:t>Анапияев</w:t>
      </w:r>
      <w:proofErr w:type="spellEnd"/>
      <w:r w:rsidRPr="00E279CB">
        <w:rPr>
          <w:rFonts w:ascii="Times New Roman" w:eastAsia="Times New Roman" w:hAnsi="Times New Roman" w:cs="Times New Roman"/>
          <w:color w:val="000000"/>
          <w:sz w:val="24"/>
          <w:szCs w:val="24"/>
          <w:lang w:eastAsia="ru-RU"/>
        </w:rPr>
        <w:t xml:space="preserve"> К.Т., к.т.н.</w:t>
      </w:r>
    </w:p>
    <w:p w14:paraId="54493ACE" w14:textId="77777777" w:rsidR="00E279CB" w:rsidRPr="00E279CB" w:rsidRDefault="00E279CB" w:rsidP="00E279CB">
      <w:pPr>
        <w:pStyle w:val="a7"/>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279CB">
        <w:rPr>
          <w:rFonts w:ascii="Times New Roman" w:eastAsia="Times New Roman" w:hAnsi="Times New Roman" w:cs="Times New Roman"/>
          <w:color w:val="000000"/>
          <w:sz w:val="24"/>
          <w:szCs w:val="24"/>
          <w:lang w:eastAsia="ru-RU"/>
        </w:rPr>
        <w:t xml:space="preserve">Сатаров А.С., </w:t>
      </w:r>
      <w:proofErr w:type="spellStart"/>
      <w:r w:rsidRPr="00E279CB">
        <w:rPr>
          <w:rFonts w:ascii="Times New Roman" w:eastAsia="Times New Roman" w:hAnsi="Times New Roman" w:cs="Times New Roman"/>
          <w:color w:val="000000"/>
          <w:sz w:val="24"/>
          <w:szCs w:val="24"/>
          <w:lang w:eastAsia="ru-RU"/>
        </w:rPr>
        <w:t>ст.преп</w:t>
      </w:r>
      <w:proofErr w:type="spellEnd"/>
      <w:r w:rsidRPr="00E279CB">
        <w:rPr>
          <w:rFonts w:ascii="Times New Roman" w:eastAsia="Times New Roman" w:hAnsi="Times New Roman" w:cs="Times New Roman"/>
          <w:color w:val="000000"/>
          <w:sz w:val="24"/>
          <w:szCs w:val="24"/>
          <w:lang w:eastAsia="ru-RU"/>
        </w:rPr>
        <w:t>.</w:t>
      </w:r>
    </w:p>
    <w:p w14:paraId="1861CD13" w14:textId="77777777" w:rsidR="00E279CB" w:rsidRPr="00E279CB" w:rsidRDefault="00E279CB" w:rsidP="00E279CB">
      <w:pPr>
        <w:pStyle w:val="a7"/>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279CB">
        <w:rPr>
          <w:rFonts w:ascii="Times New Roman" w:eastAsia="Times New Roman" w:hAnsi="Times New Roman" w:cs="Times New Roman"/>
          <w:color w:val="000000"/>
          <w:sz w:val="24"/>
          <w:szCs w:val="24"/>
          <w:lang w:eastAsia="ru-RU"/>
        </w:rPr>
        <w:t>Исаков А., преп.</w:t>
      </w:r>
    </w:p>
    <w:p w14:paraId="7B051C61" w14:textId="77777777" w:rsidR="00E279CB" w:rsidRPr="00E279CB" w:rsidRDefault="00E279CB" w:rsidP="00E279CB">
      <w:pPr>
        <w:pStyle w:val="a7"/>
        <w:numPr>
          <w:ilvl w:val="0"/>
          <w:numId w:val="31"/>
        </w:numPr>
        <w:spacing w:after="0" w:line="240" w:lineRule="auto"/>
        <w:jc w:val="both"/>
        <w:rPr>
          <w:rFonts w:ascii="Times New Roman" w:eastAsia="Times New Roman" w:hAnsi="Times New Roman" w:cs="Times New Roman"/>
          <w:color w:val="000000"/>
          <w:sz w:val="24"/>
          <w:szCs w:val="24"/>
          <w:lang w:eastAsia="ru-RU"/>
        </w:rPr>
      </w:pPr>
      <w:proofErr w:type="spellStart"/>
      <w:r w:rsidRPr="00E279CB">
        <w:rPr>
          <w:rFonts w:ascii="Times New Roman" w:eastAsia="Times New Roman" w:hAnsi="Times New Roman" w:cs="Times New Roman"/>
          <w:color w:val="000000"/>
          <w:sz w:val="24"/>
          <w:szCs w:val="24"/>
          <w:lang w:eastAsia="ru-RU"/>
        </w:rPr>
        <w:t>Касымов</w:t>
      </w:r>
      <w:proofErr w:type="spellEnd"/>
      <w:r w:rsidRPr="00E279CB">
        <w:rPr>
          <w:rFonts w:ascii="Times New Roman" w:eastAsia="Times New Roman" w:hAnsi="Times New Roman" w:cs="Times New Roman"/>
          <w:color w:val="000000"/>
          <w:sz w:val="24"/>
          <w:szCs w:val="24"/>
          <w:lang w:eastAsia="ru-RU"/>
        </w:rPr>
        <w:t xml:space="preserve"> К., преп.</w:t>
      </w:r>
    </w:p>
    <w:p w14:paraId="0E1EA436" w14:textId="77777777" w:rsidR="00E279CB" w:rsidRPr="00E279CB" w:rsidRDefault="00E279CB" w:rsidP="00E279CB">
      <w:pPr>
        <w:pStyle w:val="a7"/>
        <w:numPr>
          <w:ilvl w:val="0"/>
          <w:numId w:val="31"/>
        </w:numPr>
        <w:spacing w:after="0" w:line="240" w:lineRule="auto"/>
        <w:jc w:val="both"/>
        <w:rPr>
          <w:rFonts w:ascii="Times New Roman" w:eastAsia="Times New Roman" w:hAnsi="Times New Roman" w:cs="Times New Roman"/>
          <w:color w:val="000000"/>
          <w:sz w:val="24"/>
          <w:szCs w:val="24"/>
          <w:lang w:eastAsia="ru-RU"/>
        </w:rPr>
      </w:pPr>
      <w:proofErr w:type="spellStart"/>
      <w:r w:rsidRPr="00E279CB">
        <w:rPr>
          <w:rFonts w:ascii="Times New Roman" w:eastAsia="Times New Roman" w:hAnsi="Times New Roman" w:cs="Times New Roman"/>
          <w:color w:val="000000"/>
          <w:sz w:val="24"/>
          <w:szCs w:val="24"/>
          <w:lang w:eastAsia="ru-RU"/>
        </w:rPr>
        <w:t>Азамжанов</w:t>
      </w:r>
      <w:proofErr w:type="spellEnd"/>
      <w:r w:rsidRPr="00E279CB">
        <w:rPr>
          <w:rFonts w:ascii="Times New Roman" w:eastAsia="Times New Roman" w:hAnsi="Times New Roman" w:cs="Times New Roman"/>
          <w:color w:val="000000"/>
          <w:sz w:val="24"/>
          <w:szCs w:val="24"/>
          <w:lang w:eastAsia="ru-RU"/>
        </w:rPr>
        <w:t xml:space="preserve"> А., преп.</w:t>
      </w:r>
    </w:p>
    <w:p w14:paraId="488E5F8B" w14:textId="77777777" w:rsidR="00E279CB" w:rsidRPr="00E279CB" w:rsidRDefault="00E279CB" w:rsidP="00E279CB">
      <w:pPr>
        <w:pStyle w:val="a7"/>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279CB">
        <w:rPr>
          <w:rFonts w:ascii="Times New Roman" w:eastAsia="Times New Roman" w:hAnsi="Times New Roman" w:cs="Times New Roman"/>
          <w:color w:val="000000"/>
          <w:sz w:val="24"/>
          <w:szCs w:val="24"/>
          <w:lang w:eastAsia="ru-RU"/>
        </w:rPr>
        <w:t xml:space="preserve">Юлдашева С.А. </w:t>
      </w:r>
      <w:proofErr w:type="spellStart"/>
      <w:r w:rsidRPr="00E279CB">
        <w:rPr>
          <w:rFonts w:ascii="Times New Roman" w:eastAsia="Times New Roman" w:hAnsi="Times New Roman" w:cs="Times New Roman"/>
          <w:color w:val="000000"/>
          <w:sz w:val="24"/>
          <w:szCs w:val="24"/>
          <w:lang w:eastAsia="ru-RU"/>
        </w:rPr>
        <w:t>ст.преп</w:t>
      </w:r>
      <w:proofErr w:type="spellEnd"/>
      <w:r w:rsidRPr="00E279CB">
        <w:rPr>
          <w:rFonts w:ascii="Times New Roman" w:eastAsia="Times New Roman" w:hAnsi="Times New Roman" w:cs="Times New Roman"/>
          <w:color w:val="000000"/>
          <w:sz w:val="24"/>
          <w:szCs w:val="24"/>
          <w:lang w:eastAsia="ru-RU"/>
        </w:rPr>
        <w:t>.</w:t>
      </w:r>
    </w:p>
    <w:p w14:paraId="18F42C9E" w14:textId="77777777" w:rsidR="00E279CB" w:rsidRPr="00E279CB" w:rsidRDefault="00E279CB" w:rsidP="00E279CB">
      <w:pPr>
        <w:spacing w:after="0" w:line="240" w:lineRule="auto"/>
        <w:ind w:left="248" w:firstLine="8"/>
        <w:jc w:val="both"/>
        <w:rPr>
          <w:rFonts w:ascii="Times New Roman" w:eastAsia="Times New Roman" w:hAnsi="Times New Roman" w:cs="Times New Roman"/>
          <w:color w:val="000000"/>
          <w:sz w:val="24"/>
          <w:szCs w:val="24"/>
          <w:lang w:eastAsia="ru-RU"/>
        </w:rPr>
      </w:pPr>
    </w:p>
    <w:p w14:paraId="0B570004" w14:textId="77777777" w:rsidR="00DB4456" w:rsidRPr="00653A75" w:rsidRDefault="00DB4456" w:rsidP="00DB4456">
      <w:pPr>
        <w:spacing w:after="0" w:line="240" w:lineRule="auto"/>
        <w:ind w:left="248" w:firstLine="8"/>
        <w:jc w:val="both"/>
        <w:rPr>
          <w:rFonts w:ascii="Times New Roman" w:eastAsia="Times New Roman" w:hAnsi="Times New Roman" w:cs="Times New Roman"/>
          <w:color w:val="000000"/>
          <w:sz w:val="24"/>
          <w:szCs w:val="24"/>
          <w:lang w:eastAsia="ru-RU"/>
        </w:rPr>
      </w:pPr>
    </w:p>
    <w:p w14:paraId="23A848E3" w14:textId="77777777" w:rsidR="00DB4456" w:rsidRPr="00653A75" w:rsidRDefault="00DB4456" w:rsidP="00DB4456">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Повестка дня</w:t>
      </w:r>
    </w:p>
    <w:p w14:paraId="5EC8E26D" w14:textId="19B1BCC5"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52A39839" w14:textId="0BAC60DB"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795A5435" w14:textId="77777777" w:rsidR="00DB4456" w:rsidRPr="00DB4456" w:rsidRDefault="00DB4456" w:rsidP="00DB4456">
      <w:pPr>
        <w:pStyle w:val="a7"/>
        <w:numPr>
          <w:ilvl w:val="0"/>
          <w:numId w:val="29"/>
        </w:numPr>
        <w:spacing w:after="0" w:line="240" w:lineRule="auto"/>
        <w:jc w:val="both"/>
        <w:rPr>
          <w:rFonts w:ascii="Times New Roman" w:eastAsia="Times New Roman" w:hAnsi="Times New Roman" w:cs="Times New Roman"/>
          <w:color w:val="000000"/>
          <w:sz w:val="24"/>
          <w:szCs w:val="24"/>
          <w:lang w:eastAsia="ru-RU"/>
        </w:rPr>
      </w:pPr>
      <w:r w:rsidRPr="00DB4456">
        <w:rPr>
          <w:rFonts w:ascii="Times New Roman" w:eastAsia="Times New Roman" w:hAnsi="Times New Roman" w:cs="Times New Roman"/>
          <w:color w:val="000000"/>
          <w:sz w:val="24"/>
          <w:szCs w:val="24"/>
          <w:lang w:eastAsia="ru-RU"/>
        </w:rPr>
        <w:t xml:space="preserve">Анализ результатов </w:t>
      </w:r>
      <w:proofErr w:type="spellStart"/>
      <w:r w:rsidRPr="00DB4456">
        <w:rPr>
          <w:rFonts w:ascii="Times New Roman" w:eastAsia="Times New Roman" w:hAnsi="Times New Roman" w:cs="Times New Roman"/>
          <w:color w:val="000000"/>
          <w:sz w:val="24"/>
          <w:szCs w:val="24"/>
          <w:lang w:eastAsia="ru-RU"/>
        </w:rPr>
        <w:t>взаимопосещения</w:t>
      </w:r>
      <w:proofErr w:type="spellEnd"/>
      <w:r w:rsidRPr="00DB4456">
        <w:rPr>
          <w:rFonts w:ascii="Times New Roman" w:eastAsia="Times New Roman" w:hAnsi="Times New Roman" w:cs="Times New Roman"/>
          <w:color w:val="000000"/>
          <w:sz w:val="24"/>
          <w:szCs w:val="24"/>
          <w:lang w:eastAsia="ru-RU"/>
        </w:rPr>
        <w:t xml:space="preserve"> преподавателей.</w:t>
      </w:r>
    </w:p>
    <w:p w14:paraId="195D6D5E" w14:textId="77777777" w:rsidR="00DB4456" w:rsidRPr="00DB4456" w:rsidRDefault="00DB4456" w:rsidP="00DB4456">
      <w:pPr>
        <w:pStyle w:val="a7"/>
        <w:numPr>
          <w:ilvl w:val="0"/>
          <w:numId w:val="29"/>
        </w:numPr>
        <w:spacing w:after="0" w:line="240" w:lineRule="auto"/>
        <w:jc w:val="both"/>
        <w:rPr>
          <w:rFonts w:ascii="Times New Roman" w:eastAsia="Times New Roman" w:hAnsi="Times New Roman" w:cs="Times New Roman"/>
          <w:color w:val="000000"/>
          <w:sz w:val="24"/>
          <w:szCs w:val="24"/>
          <w:lang w:eastAsia="ru-RU"/>
        </w:rPr>
      </w:pPr>
      <w:r w:rsidRPr="00DB4456">
        <w:rPr>
          <w:rFonts w:ascii="Times New Roman" w:eastAsia="Times New Roman" w:hAnsi="Times New Roman" w:cs="Times New Roman"/>
          <w:color w:val="000000"/>
          <w:sz w:val="24"/>
          <w:szCs w:val="24"/>
          <w:lang w:eastAsia="ru-RU"/>
        </w:rPr>
        <w:t>Анализ результатов текущего рейтингового контроля, организация дополнительных знаний</w:t>
      </w:r>
    </w:p>
    <w:p w14:paraId="30396938" w14:textId="77777777" w:rsidR="00DB4456" w:rsidRPr="00DB4456" w:rsidRDefault="00DB4456" w:rsidP="00DB4456">
      <w:pPr>
        <w:pStyle w:val="a7"/>
        <w:numPr>
          <w:ilvl w:val="0"/>
          <w:numId w:val="29"/>
        </w:numPr>
        <w:spacing w:after="0" w:line="240" w:lineRule="auto"/>
        <w:jc w:val="both"/>
        <w:rPr>
          <w:rFonts w:ascii="Times New Roman" w:eastAsia="Times New Roman" w:hAnsi="Times New Roman" w:cs="Times New Roman"/>
          <w:color w:val="000000"/>
          <w:sz w:val="24"/>
          <w:szCs w:val="24"/>
          <w:lang w:eastAsia="ru-RU"/>
        </w:rPr>
      </w:pPr>
      <w:r w:rsidRPr="00DB4456">
        <w:rPr>
          <w:rFonts w:ascii="Times New Roman" w:eastAsia="Times New Roman" w:hAnsi="Times New Roman" w:cs="Times New Roman"/>
          <w:color w:val="000000"/>
          <w:sz w:val="24"/>
          <w:szCs w:val="24"/>
          <w:lang w:eastAsia="ru-RU"/>
        </w:rPr>
        <w:t>Анализ выполнения работ ППС в соответствии с индивидуальными планами</w:t>
      </w:r>
    </w:p>
    <w:p w14:paraId="6F0C6D6C" w14:textId="25865A6B" w:rsidR="00DB4456" w:rsidRPr="00DB4456" w:rsidRDefault="00DB4456" w:rsidP="00DB4456">
      <w:pPr>
        <w:pStyle w:val="a7"/>
        <w:numPr>
          <w:ilvl w:val="0"/>
          <w:numId w:val="29"/>
        </w:numPr>
        <w:spacing w:after="0" w:line="240" w:lineRule="auto"/>
        <w:jc w:val="both"/>
        <w:rPr>
          <w:rFonts w:ascii="Times New Roman" w:eastAsia="Times New Roman" w:hAnsi="Times New Roman" w:cs="Times New Roman"/>
          <w:color w:val="000000"/>
          <w:sz w:val="24"/>
          <w:szCs w:val="24"/>
          <w:lang w:eastAsia="ru-RU"/>
        </w:rPr>
      </w:pPr>
      <w:r w:rsidRPr="00DB4456">
        <w:rPr>
          <w:rFonts w:ascii="Times New Roman" w:eastAsia="Times New Roman" w:hAnsi="Times New Roman" w:cs="Times New Roman"/>
          <w:color w:val="000000"/>
          <w:sz w:val="24"/>
          <w:szCs w:val="24"/>
          <w:lang w:eastAsia="ru-RU"/>
        </w:rPr>
        <w:t>Разное</w:t>
      </w:r>
    </w:p>
    <w:p w14:paraId="35A79F1D" w14:textId="45D9F0F9"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54FE6828" w14:textId="6A819A18"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4A9E10B9" w14:textId="35B66ABA" w:rsidR="00E279CB" w:rsidRPr="00E279CB" w:rsidRDefault="00A47343" w:rsidP="00A47343">
      <w:pPr>
        <w:tabs>
          <w:tab w:val="left" w:pos="2356"/>
        </w:tabs>
        <w:spacing w:after="0" w:line="240" w:lineRule="auto"/>
        <w:ind w:left="426" w:firstLine="19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279CB" w:rsidRPr="00E279CB">
        <w:rPr>
          <w:rFonts w:ascii="Times New Roman" w:eastAsia="Times New Roman" w:hAnsi="Times New Roman" w:cs="Times New Roman"/>
          <w:color w:val="000000"/>
          <w:sz w:val="24"/>
          <w:szCs w:val="24"/>
          <w:lang w:eastAsia="ru-RU"/>
        </w:rPr>
        <w:t xml:space="preserve">По первому вопросу выступил зав. кафедрой «ГТ» Исаков А. </w:t>
      </w:r>
      <w:proofErr w:type="spellStart"/>
      <w:r w:rsidR="00E279CB" w:rsidRPr="00E279CB">
        <w:rPr>
          <w:rFonts w:ascii="Times New Roman" w:eastAsia="Times New Roman" w:hAnsi="Times New Roman" w:cs="Times New Roman"/>
          <w:color w:val="000000"/>
          <w:sz w:val="24"/>
          <w:szCs w:val="24"/>
          <w:lang w:eastAsia="ru-RU"/>
        </w:rPr>
        <w:t>Взаимопосещение</w:t>
      </w:r>
      <w:proofErr w:type="spellEnd"/>
      <w:r w:rsidR="00E279CB" w:rsidRPr="00E279CB">
        <w:rPr>
          <w:rFonts w:ascii="Times New Roman" w:eastAsia="Times New Roman" w:hAnsi="Times New Roman" w:cs="Times New Roman"/>
          <w:color w:val="000000"/>
          <w:sz w:val="24"/>
          <w:szCs w:val="24"/>
          <w:lang w:eastAsia="ru-RU"/>
        </w:rPr>
        <w:t xml:space="preserve"> преподавателей является важным инструментом для повышения качества образовательного процесса и обмена опытом. В данном анализе представлены результаты </w:t>
      </w:r>
      <w:proofErr w:type="spellStart"/>
      <w:r w:rsidR="00E279CB" w:rsidRPr="00E279CB">
        <w:rPr>
          <w:rFonts w:ascii="Times New Roman" w:eastAsia="Times New Roman" w:hAnsi="Times New Roman" w:cs="Times New Roman"/>
          <w:color w:val="000000"/>
          <w:sz w:val="24"/>
          <w:szCs w:val="24"/>
          <w:lang w:eastAsia="ru-RU"/>
        </w:rPr>
        <w:t>взаимопосещения</w:t>
      </w:r>
      <w:proofErr w:type="spellEnd"/>
      <w:r w:rsidR="00E279CB" w:rsidRPr="00E279CB">
        <w:rPr>
          <w:rFonts w:ascii="Times New Roman" w:eastAsia="Times New Roman" w:hAnsi="Times New Roman" w:cs="Times New Roman"/>
          <w:color w:val="000000"/>
          <w:sz w:val="24"/>
          <w:szCs w:val="24"/>
          <w:lang w:eastAsia="ru-RU"/>
        </w:rPr>
        <w:t>, выявленные положительные аспекты, а также области, требующие внимания.</w:t>
      </w:r>
      <w:r w:rsidR="00E279CB">
        <w:rPr>
          <w:rFonts w:ascii="Times New Roman" w:eastAsia="Times New Roman" w:hAnsi="Times New Roman" w:cs="Times New Roman"/>
          <w:color w:val="000000"/>
          <w:sz w:val="24"/>
          <w:szCs w:val="24"/>
          <w:lang w:eastAsia="ru-RU"/>
        </w:rPr>
        <w:t xml:space="preserve"> </w:t>
      </w:r>
      <w:r w:rsidR="00E279CB" w:rsidRPr="00E279CB">
        <w:rPr>
          <w:rFonts w:ascii="Times New Roman" w:eastAsia="Times New Roman" w:hAnsi="Times New Roman" w:cs="Times New Roman"/>
          <w:color w:val="000000"/>
          <w:sz w:val="24"/>
          <w:szCs w:val="24"/>
          <w:lang w:eastAsia="ru-RU"/>
        </w:rPr>
        <w:t>О</w:t>
      </w:r>
      <w:r w:rsidR="00E279CB">
        <w:rPr>
          <w:rFonts w:ascii="Times New Roman" w:eastAsia="Times New Roman" w:hAnsi="Times New Roman" w:cs="Times New Roman"/>
          <w:color w:val="000000"/>
          <w:sz w:val="24"/>
          <w:szCs w:val="24"/>
          <w:lang w:eastAsia="ru-RU"/>
        </w:rPr>
        <w:t xml:space="preserve">бщее количество </w:t>
      </w:r>
      <w:proofErr w:type="spellStart"/>
      <w:r w:rsidR="00E279CB">
        <w:rPr>
          <w:rFonts w:ascii="Times New Roman" w:eastAsia="Times New Roman" w:hAnsi="Times New Roman" w:cs="Times New Roman"/>
          <w:color w:val="000000"/>
          <w:sz w:val="24"/>
          <w:szCs w:val="24"/>
          <w:lang w:eastAsia="ru-RU"/>
        </w:rPr>
        <w:t>взаимопосещений</w:t>
      </w:r>
      <w:proofErr w:type="spellEnd"/>
      <w:r w:rsidR="00E279CB">
        <w:rPr>
          <w:rFonts w:ascii="Times New Roman" w:eastAsia="Times New Roman" w:hAnsi="Times New Roman" w:cs="Times New Roman"/>
          <w:color w:val="000000"/>
          <w:sz w:val="24"/>
          <w:szCs w:val="24"/>
          <w:lang w:eastAsia="ru-RU"/>
        </w:rPr>
        <w:t xml:space="preserve"> 4, участники – Сатаров А.С., Исаков А, </w:t>
      </w:r>
      <w:proofErr w:type="spellStart"/>
      <w:r w:rsidR="00E279CB">
        <w:rPr>
          <w:rFonts w:ascii="Times New Roman" w:eastAsia="Times New Roman" w:hAnsi="Times New Roman" w:cs="Times New Roman"/>
          <w:color w:val="000000"/>
          <w:sz w:val="24"/>
          <w:szCs w:val="24"/>
          <w:lang w:eastAsia="ru-RU"/>
        </w:rPr>
        <w:t>Касымов</w:t>
      </w:r>
      <w:proofErr w:type="spellEnd"/>
      <w:r w:rsidR="00E279CB">
        <w:rPr>
          <w:rFonts w:ascii="Times New Roman" w:eastAsia="Times New Roman" w:hAnsi="Times New Roman" w:cs="Times New Roman"/>
          <w:color w:val="000000"/>
          <w:sz w:val="24"/>
          <w:szCs w:val="24"/>
          <w:lang w:eastAsia="ru-RU"/>
        </w:rPr>
        <w:t xml:space="preserve"> К., дисциплины -  </w:t>
      </w:r>
      <w:r w:rsidR="00E279CB" w:rsidRPr="00E279CB">
        <w:rPr>
          <w:rFonts w:ascii="Times New Roman" w:eastAsia="Times New Roman" w:hAnsi="Times New Roman" w:cs="Times New Roman"/>
          <w:color w:val="000000"/>
          <w:sz w:val="24"/>
          <w:szCs w:val="24"/>
          <w:lang w:eastAsia="ru-RU"/>
        </w:rPr>
        <w:t>Управление проектом</w:t>
      </w:r>
      <w:r w:rsidR="00E279CB">
        <w:rPr>
          <w:rFonts w:ascii="Times New Roman" w:eastAsia="Times New Roman" w:hAnsi="Times New Roman" w:cs="Times New Roman"/>
          <w:color w:val="000000"/>
          <w:sz w:val="24"/>
          <w:szCs w:val="24"/>
          <w:lang w:eastAsia="ru-RU"/>
        </w:rPr>
        <w:t xml:space="preserve">, </w:t>
      </w:r>
      <w:r w:rsidR="00E279CB" w:rsidRPr="00E279CB">
        <w:rPr>
          <w:rFonts w:ascii="Times New Roman" w:eastAsia="Times New Roman" w:hAnsi="Times New Roman" w:cs="Times New Roman"/>
          <w:color w:val="000000"/>
          <w:sz w:val="24"/>
          <w:szCs w:val="24"/>
          <w:lang w:eastAsia="ru-RU"/>
        </w:rPr>
        <w:t>ШПУ</w:t>
      </w:r>
      <w:r w:rsidR="00E279CB">
        <w:rPr>
          <w:rFonts w:ascii="Times New Roman" w:eastAsia="Times New Roman" w:hAnsi="Times New Roman" w:cs="Times New Roman"/>
          <w:color w:val="000000"/>
          <w:sz w:val="24"/>
          <w:szCs w:val="24"/>
          <w:lang w:eastAsia="ru-RU"/>
        </w:rPr>
        <w:t xml:space="preserve">, </w:t>
      </w:r>
      <w:r w:rsidR="00E279CB" w:rsidRPr="00E279CB">
        <w:rPr>
          <w:rFonts w:ascii="Times New Roman" w:eastAsia="Times New Roman" w:hAnsi="Times New Roman" w:cs="Times New Roman"/>
          <w:color w:val="000000"/>
          <w:sz w:val="24"/>
          <w:szCs w:val="24"/>
          <w:lang w:eastAsia="ru-RU"/>
        </w:rPr>
        <w:t>Электрооборудование и электроснабжение ГП</w:t>
      </w:r>
    </w:p>
    <w:p w14:paraId="2C3936DD" w14:textId="61E818C8" w:rsidR="00E279CB" w:rsidRPr="00E279CB" w:rsidRDefault="00E279CB" w:rsidP="00A47343">
      <w:pPr>
        <w:tabs>
          <w:tab w:val="left" w:pos="2356"/>
        </w:tabs>
        <w:spacing w:after="0" w:line="240" w:lineRule="auto"/>
        <w:ind w:left="426" w:firstLine="190"/>
        <w:jc w:val="both"/>
        <w:rPr>
          <w:rFonts w:ascii="Times New Roman" w:eastAsia="Times New Roman" w:hAnsi="Times New Roman" w:cs="Times New Roman"/>
          <w:color w:val="000000"/>
          <w:sz w:val="24"/>
          <w:szCs w:val="24"/>
          <w:lang w:eastAsia="ru-RU"/>
        </w:rPr>
      </w:pPr>
      <w:r w:rsidRPr="00E279CB">
        <w:rPr>
          <w:rFonts w:ascii="Times New Roman" w:eastAsia="Times New Roman" w:hAnsi="Times New Roman" w:cs="Times New Roman"/>
          <w:color w:val="000000"/>
          <w:sz w:val="24"/>
          <w:szCs w:val="24"/>
          <w:lang w:eastAsia="ru-RU"/>
        </w:rPr>
        <w:t xml:space="preserve"> </w:t>
      </w:r>
      <w:r w:rsidR="00A47343">
        <w:rPr>
          <w:rFonts w:ascii="Times New Roman" w:eastAsia="Times New Roman" w:hAnsi="Times New Roman" w:cs="Times New Roman"/>
          <w:color w:val="000000"/>
          <w:sz w:val="24"/>
          <w:szCs w:val="24"/>
          <w:lang w:eastAsia="ru-RU"/>
        </w:rPr>
        <w:t xml:space="preserve">   </w:t>
      </w:r>
      <w:r w:rsidRPr="00E279CB">
        <w:rPr>
          <w:rFonts w:ascii="Times New Roman" w:eastAsia="Times New Roman" w:hAnsi="Times New Roman" w:cs="Times New Roman"/>
          <w:color w:val="000000"/>
          <w:sz w:val="24"/>
          <w:szCs w:val="24"/>
          <w:lang w:eastAsia="ru-RU"/>
        </w:rPr>
        <w:t>Положительны</w:t>
      </w:r>
      <w:r>
        <w:rPr>
          <w:rFonts w:ascii="Times New Roman" w:eastAsia="Times New Roman" w:hAnsi="Times New Roman" w:cs="Times New Roman"/>
          <w:color w:val="000000"/>
          <w:sz w:val="24"/>
          <w:szCs w:val="24"/>
          <w:lang w:eastAsia="ru-RU"/>
        </w:rPr>
        <w:t xml:space="preserve">ми </w:t>
      </w:r>
      <w:r w:rsidRPr="00E279CB">
        <w:rPr>
          <w:rFonts w:ascii="Times New Roman" w:eastAsia="Times New Roman" w:hAnsi="Times New Roman" w:cs="Times New Roman"/>
          <w:color w:val="000000"/>
          <w:sz w:val="24"/>
          <w:szCs w:val="24"/>
          <w:lang w:eastAsia="ru-RU"/>
        </w:rPr>
        <w:t>аспектами</w:t>
      </w:r>
      <w:r>
        <w:rPr>
          <w:rFonts w:ascii="Times New Roman" w:eastAsia="Times New Roman" w:hAnsi="Times New Roman" w:cs="Times New Roman"/>
          <w:color w:val="000000"/>
          <w:sz w:val="24"/>
          <w:szCs w:val="24"/>
          <w:lang w:eastAsia="ru-RU"/>
        </w:rPr>
        <w:t xml:space="preserve"> п</w:t>
      </w:r>
      <w:r w:rsidRPr="00E279CB">
        <w:rPr>
          <w:rFonts w:ascii="Times New Roman" w:eastAsia="Times New Roman" w:hAnsi="Times New Roman" w:cs="Times New Roman"/>
          <w:color w:val="000000"/>
          <w:sz w:val="24"/>
          <w:szCs w:val="24"/>
          <w:lang w:eastAsia="ru-RU"/>
        </w:rPr>
        <w:t xml:space="preserve">реподаватели отметили успешное применение различных методических приемов, </w:t>
      </w:r>
      <w:r>
        <w:rPr>
          <w:rFonts w:ascii="Times New Roman" w:eastAsia="Times New Roman" w:hAnsi="Times New Roman" w:cs="Times New Roman"/>
          <w:color w:val="000000"/>
          <w:sz w:val="24"/>
          <w:szCs w:val="24"/>
          <w:lang w:eastAsia="ru-RU"/>
        </w:rPr>
        <w:t>и</w:t>
      </w:r>
      <w:r w:rsidRPr="00E279CB">
        <w:rPr>
          <w:rFonts w:ascii="Times New Roman" w:eastAsia="Times New Roman" w:hAnsi="Times New Roman" w:cs="Times New Roman"/>
          <w:color w:val="000000"/>
          <w:sz w:val="24"/>
          <w:szCs w:val="24"/>
          <w:lang w:eastAsia="ru-RU"/>
        </w:rPr>
        <w:t>спользование интерактивных технологий, что способствовало более активному вовлечению студентов в учебный процесс.</w:t>
      </w:r>
      <w:r>
        <w:rPr>
          <w:rFonts w:ascii="Times New Roman" w:eastAsia="Times New Roman" w:hAnsi="Times New Roman" w:cs="Times New Roman"/>
          <w:color w:val="000000"/>
          <w:sz w:val="24"/>
          <w:szCs w:val="24"/>
          <w:lang w:eastAsia="ru-RU"/>
        </w:rPr>
        <w:t xml:space="preserve"> </w:t>
      </w:r>
      <w:r w:rsidRPr="00E279CB">
        <w:rPr>
          <w:rFonts w:ascii="Times New Roman" w:eastAsia="Times New Roman" w:hAnsi="Times New Roman" w:cs="Times New Roman"/>
          <w:color w:val="000000"/>
          <w:sz w:val="24"/>
          <w:szCs w:val="24"/>
          <w:lang w:eastAsia="ru-RU"/>
        </w:rPr>
        <w:t xml:space="preserve"> Участники </w:t>
      </w:r>
      <w:proofErr w:type="spellStart"/>
      <w:r w:rsidRPr="00E279CB">
        <w:rPr>
          <w:rFonts w:ascii="Times New Roman" w:eastAsia="Times New Roman" w:hAnsi="Times New Roman" w:cs="Times New Roman"/>
          <w:color w:val="000000"/>
          <w:sz w:val="24"/>
          <w:szCs w:val="24"/>
          <w:lang w:eastAsia="ru-RU"/>
        </w:rPr>
        <w:t>взаимопосещений</w:t>
      </w:r>
      <w:proofErr w:type="spellEnd"/>
      <w:r w:rsidRPr="00E279CB">
        <w:rPr>
          <w:rFonts w:ascii="Times New Roman" w:eastAsia="Times New Roman" w:hAnsi="Times New Roman" w:cs="Times New Roman"/>
          <w:color w:val="000000"/>
          <w:sz w:val="24"/>
          <w:szCs w:val="24"/>
          <w:lang w:eastAsia="ru-RU"/>
        </w:rPr>
        <w:t xml:space="preserve"> отметили важность обратной связи, которая была предоставлена после посещений. Это способствовало конструктивному обсуждению и улучшению подходов к преподаванию.</w:t>
      </w:r>
      <w:r>
        <w:rPr>
          <w:rFonts w:ascii="Times New Roman" w:eastAsia="Times New Roman" w:hAnsi="Times New Roman" w:cs="Times New Roman"/>
          <w:color w:val="000000"/>
          <w:sz w:val="24"/>
          <w:szCs w:val="24"/>
          <w:lang w:eastAsia="ru-RU"/>
        </w:rPr>
        <w:t xml:space="preserve"> </w:t>
      </w:r>
      <w:r w:rsidRPr="00E279CB">
        <w:rPr>
          <w:rFonts w:ascii="Times New Roman" w:eastAsia="Times New Roman" w:hAnsi="Times New Roman" w:cs="Times New Roman"/>
          <w:color w:val="000000"/>
          <w:sz w:val="24"/>
          <w:szCs w:val="24"/>
          <w:lang w:eastAsia="ru-RU"/>
        </w:rPr>
        <w:t xml:space="preserve">Некоторые преподаватели столкнулись с трудностями в организации </w:t>
      </w:r>
      <w:proofErr w:type="spellStart"/>
      <w:r w:rsidRPr="00E279CB">
        <w:rPr>
          <w:rFonts w:ascii="Times New Roman" w:eastAsia="Times New Roman" w:hAnsi="Times New Roman" w:cs="Times New Roman"/>
          <w:color w:val="000000"/>
          <w:sz w:val="24"/>
          <w:szCs w:val="24"/>
          <w:lang w:eastAsia="ru-RU"/>
        </w:rPr>
        <w:t>взаимопосещений</w:t>
      </w:r>
      <w:proofErr w:type="spellEnd"/>
      <w:r w:rsidRPr="00E279CB">
        <w:rPr>
          <w:rFonts w:ascii="Times New Roman" w:eastAsia="Times New Roman" w:hAnsi="Times New Roman" w:cs="Times New Roman"/>
          <w:color w:val="000000"/>
          <w:sz w:val="24"/>
          <w:szCs w:val="24"/>
          <w:lang w:eastAsia="ru-RU"/>
        </w:rPr>
        <w:t>, что привело к недостаточному количеству наблюдений.</w:t>
      </w:r>
    </w:p>
    <w:p w14:paraId="1659D391" w14:textId="321934FB" w:rsidR="00E279CB" w:rsidRPr="00E279CB" w:rsidRDefault="00E279CB" w:rsidP="00A47343">
      <w:pPr>
        <w:tabs>
          <w:tab w:val="left" w:pos="2356"/>
        </w:tabs>
        <w:spacing w:after="0" w:line="240" w:lineRule="auto"/>
        <w:ind w:left="426" w:firstLine="19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279CB">
        <w:rPr>
          <w:rFonts w:ascii="Times New Roman" w:eastAsia="Times New Roman" w:hAnsi="Times New Roman" w:cs="Times New Roman"/>
          <w:color w:val="000000"/>
          <w:sz w:val="24"/>
          <w:szCs w:val="24"/>
          <w:lang w:eastAsia="ru-RU"/>
        </w:rPr>
        <w:t xml:space="preserve">Выявлена необходимость в дополнительном обучении преподавателей по </w:t>
      </w:r>
      <w:r>
        <w:rPr>
          <w:rFonts w:ascii="Times New Roman" w:eastAsia="Times New Roman" w:hAnsi="Times New Roman" w:cs="Times New Roman"/>
          <w:color w:val="000000"/>
          <w:sz w:val="24"/>
          <w:szCs w:val="24"/>
          <w:lang w:eastAsia="ru-RU"/>
        </w:rPr>
        <w:t xml:space="preserve">          </w:t>
      </w:r>
      <w:r w:rsidRPr="00E279CB">
        <w:rPr>
          <w:rFonts w:ascii="Times New Roman" w:eastAsia="Times New Roman" w:hAnsi="Times New Roman" w:cs="Times New Roman"/>
          <w:color w:val="000000"/>
          <w:sz w:val="24"/>
          <w:szCs w:val="24"/>
          <w:lang w:eastAsia="ru-RU"/>
        </w:rPr>
        <w:t>использованию новых технологий и методик преподавания.</w:t>
      </w:r>
      <w:r>
        <w:rPr>
          <w:rFonts w:ascii="Times New Roman" w:eastAsia="Times New Roman" w:hAnsi="Times New Roman" w:cs="Times New Roman"/>
          <w:color w:val="000000"/>
          <w:sz w:val="24"/>
          <w:szCs w:val="24"/>
          <w:lang w:eastAsia="ru-RU"/>
        </w:rPr>
        <w:t xml:space="preserve"> </w:t>
      </w:r>
      <w:r w:rsidRPr="00E279CB">
        <w:rPr>
          <w:rFonts w:ascii="Times New Roman" w:eastAsia="Times New Roman" w:hAnsi="Times New Roman" w:cs="Times New Roman"/>
          <w:color w:val="000000"/>
          <w:sz w:val="24"/>
          <w:szCs w:val="24"/>
          <w:lang w:eastAsia="ru-RU"/>
        </w:rPr>
        <w:t>Обсуждались случаи недостаточной активности студентов во время занятий, что требует более глубокого анализа и разработки стратегий для повышения их вовлеченности.</w:t>
      </w:r>
    </w:p>
    <w:p w14:paraId="1B992AFA" w14:textId="475F7348" w:rsidR="00E279CB" w:rsidRPr="00E279CB" w:rsidRDefault="00A47343" w:rsidP="00A47343">
      <w:pPr>
        <w:tabs>
          <w:tab w:val="left" w:pos="2356"/>
        </w:tabs>
        <w:spacing w:after="0" w:line="240" w:lineRule="auto"/>
        <w:ind w:left="426" w:firstLine="19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lastRenderedPageBreak/>
        <w:t>Р</w:t>
      </w:r>
      <w:r w:rsidR="00E279CB" w:rsidRPr="00E279CB">
        <w:rPr>
          <w:rFonts w:ascii="Times New Roman" w:eastAsia="Times New Roman" w:hAnsi="Times New Roman" w:cs="Times New Roman"/>
          <w:color w:val="000000"/>
          <w:sz w:val="24"/>
          <w:szCs w:val="24"/>
          <w:lang w:eastAsia="ru-RU"/>
        </w:rPr>
        <w:t>екомендуется</w:t>
      </w:r>
      <w:r>
        <w:rPr>
          <w:rFonts w:ascii="Times New Roman" w:eastAsia="Times New Roman" w:hAnsi="Times New Roman" w:cs="Times New Roman"/>
          <w:color w:val="000000"/>
          <w:sz w:val="24"/>
          <w:szCs w:val="24"/>
          <w:lang w:eastAsia="ru-RU"/>
        </w:rPr>
        <w:t xml:space="preserve"> </w:t>
      </w:r>
      <w:r w:rsidR="00E279CB" w:rsidRPr="00E279CB">
        <w:rPr>
          <w:rFonts w:ascii="Times New Roman" w:eastAsia="Times New Roman" w:hAnsi="Times New Roman" w:cs="Times New Roman"/>
          <w:color w:val="000000"/>
          <w:sz w:val="24"/>
          <w:szCs w:val="24"/>
          <w:lang w:eastAsia="ru-RU"/>
        </w:rPr>
        <w:t xml:space="preserve"> увеличить</w:t>
      </w:r>
      <w:proofErr w:type="gramEnd"/>
      <w:r w:rsidR="00E279CB" w:rsidRPr="00E279CB">
        <w:rPr>
          <w:rFonts w:ascii="Times New Roman" w:eastAsia="Times New Roman" w:hAnsi="Times New Roman" w:cs="Times New Roman"/>
          <w:color w:val="000000"/>
          <w:sz w:val="24"/>
          <w:szCs w:val="24"/>
          <w:lang w:eastAsia="ru-RU"/>
        </w:rPr>
        <w:t xml:space="preserve"> количество </w:t>
      </w:r>
      <w:proofErr w:type="spellStart"/>
      <w:r w:rsidR="00E279CB" w:rsidRPr="00E279CB">
        <w:rPr>
          <w:rFonts w:ascii="Times New Roman" w:eastAsia="Times New Roman" w:hAnsi="Times New Roman" w:cs="Times New Roman"/>
          <w:color w:val="000000"/>
          <w:sz w:val="24"/>
          <w:szCs w:val="24"/>
          <w:lang w:eastAsia="ru-RU"/>
        </w:rPr>
        <w:t>взаимопосещений</w:t>
      </w:r>
      <w:proofErr w:type="spellEnd"/>
      <w:r w:rsidR="00E279CB" w:rsidRPr="00E279CB">
        <w:rPr>
          <w:rFonts w:ascii="Times New Roman" w:eastAsia="Times New Roman" w:hAnsi="Times New Roman" w:cs="Times New Roman"/>
          <w:color w:val="000000"/>
          <w:sz w:val="24"/>
          <w:szCs w:val="24"/>
          <w:lang w:eastAsia="ru-RU"/>
        </w:rPr>
        <w:t xml:space="preserve"> с цел</w:t>
      </w:r>
      <w:r w:rsidR="00F60F20">
        <w:rPr>
          <w:rFonts w:ascii="Times New Roman" w:eastAsia="Times New Roman" w:hAnsi="Times New Roman" w:cs="Times New Roman"/>
          <w:color w:val="000000"/>
          <w:sz w:val="24"/>
          <w:szCs w:val="24"/>
          <w:lang w:eastAsia="ru-RU"/>
        </w:rPr>
        <w:t>ью более широкого обмена опытом, п</w:t>
      </w:r>
      <w:r w:rsidR="00E279CB" w:rsidRPr="00E279CB">
        <w:rPr>
          <w:rFonts w:ascii="Times New Roman" w:eastAsia="Times New Roman" w:hAnsi="Times New Roman" w:cs="Times New Roman"/>
          <w:color w:val="000000"/>
          <w:sz w:val="24"/>
          <w:szCs w:val="24"/>
          <w:lang w:eastAsia="ru-RU"/>
        </w:rPr>
        <w:t>роведение регулярных семинаров для обсуждения методик и подходов,</w:t>
      </w:r>
      <w:r w:rsidR="00F60F20">
        <w:rPr>
          <w:rFonts w:ascii="Times New Roman" w:eastAsia="Times New Roman" w:hAnsi="Times New Roman" w:cs="Times New Roman"/>
          <w:color w:val="000000"/>
          <w:sz w:val="24"/>
          <w:szCs w:val="24"/>
          <w:lang w:eastAsia="ru-RU"/>
        </w:rPr>
        <w:t xml:space="preserve"> которые были успешно применены, н</w:t>
      </w:r>
      <w:r w:rsidR="00E279CB" w:rsidRPr="00E279CB">
        <w:rPr>
          <w:rFonts w:ascii="Times New Roman" w:eastAsia="Times New Roman" w:hAnsi="Times New Roman" w:cs="Times New Roman"/>
          <w:color w:val="000000"/>
          <w:sz w:val="24"/>
          <w:szCs w:val="24"/>
          <w:lang w:eastAsia="ru-RU"/>
        </w:rPr>
        <w:t xml:space="preserve">еобходима поддержка со стороны администрации для обеспечения удобного графика </w:t>
      </w:r>
      <w:proofErr w:type="spellStart"/>
      <w:r w:rsidR="00E279CB" w:rsidRPr="00E279CB">
        <w:rPr>
          <w:rFonts w:ascii="Times New Roman" w:eastAsia="Times New Roman" w:hAnsi="Times New Roman" w:cs="Times New Roman"/>
          <w:color w:val="000000"/>
          <w:sz w:val="24"/>
          <w:szCs w:val="24"/>
          <w:lang w:eastAsia="ru-RU"/>
        </w:rPr>
        <w:t>взаимопосещений</w:t>
      </w:r>
      <w:proofErr w:type="spellEnd"/>
      <w:r w:rsidR="00E279CB" w:rsidRPr="00E279CB">
        <w:rPr>
          <w:rFonts w:ascii="Times New Roman" w:eastAsia="Times New Roman" w:hAnsi="Times New Roman" w:cs="Times New Roman"/>
          <w:color w:val="000000"/>
          <w:sz w:val="24"/>
          <w:szCs w:val="24"/>
          <w:lang w:eastAsia="ru-RU"/>
        </w:rPr>
        <w:t xml:space="preserve"> и создания благоприятной атмосферы для обмена опытом.</w:t>
      </w:r>
      <w:r w:rsidR="00B92F45">
        <w:rPr>
          <w:rFonts w:ascii="Times New Roman" w:eastAsia="Times New Roman" w:hAnsi="Times New Roman" w:cs="Times New Roman"/>
          <w:color w:val="000000"/>
          <w:sz w:val="24"/>
          <w:szCs w:val="24"/>
          <w:lang w:eastAsia="ru-RU"/>
        </w:rPr>
        <w:t xml:space="preserve"> </w:t>
      </w:r>
      <w:proofErr w:type="spellStart"/>
      <w:r w:rsidR="00E279CB" w:rsidRPr="00E279CB">
        <w:rPr>
          <w:rFonts w:ascii="Times New Roman" w:eastAsia="Times New Roman" w:hAnsi="Times New Roman" w:cs="Times New Roman"/>
          <w:color w:val="000000"/>
          <w:sz w:val="24"/>
          <w:szCs w:val="24"/>
          <w:lang w:eastAsia="ru-RU"/>
        </w:rPr>
        <w:t>Взаимопосещение</w:t>
      </w:r>
      <w:proofErr w:type="spellEnd"/>
      <w:r w:rsidR="00E279CB" w:rsidRPr="00E279CB">
        <w:rPr>
          <w:rFonts w:ascii="Times New Roman" w:eastAsia="Times New Roman" w:hAnsi="Times New Roman" w:cs="Times New Roman"/>
          <w:color w:val="000000"/>
          <w:sz w:val="24"/>
          <w:szCs w:val="24"/>
          <w:lang w:eastAsia="ru-RU"/>
        </w:rPr>
        <w:t xml:space="preserve"> преподавателей является эффективным инструментом для повышения качества образования. Важно продолжать развивать эту практику, учитывая выявленные положительные аспекты и области для улучшения.</w:t>
      </w:r>
    </w:p>
    <w:p w14:paraId="108DF91B" w14:textId="6C4BC6EF" w:rsidR="00B206F7" w:rsidRPr="00B206F7" w:rsidRDefault="00B206F7" w:rsidP="00A47343">
      <w:pPr>
        <w:spacing w:after="0" w:line="240" w:lineRule="auto"/>
        <w:ind w:left="426"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 второму вопросу выступил ст. преподаватель кафедры «ГТ» Сатаров А. </w:t>
      </w:r>
      <w:r w:rsidRPr="00B206F7">
        <w:rPr>
          <w:rFonts w:ascii="Times New Roman" w:eastAsia="Times New Roman" w:hAnsi="Times New Roman" w:cs="Times New Roman"/>
          <w:color w:val="000000"/>
          <w:sz w:val="24"/>
          <w:szCs w:val="24"/>
          <w:lang w:eastAsia="ru-RU"/>
        </w:rPr>
        <w:t>Текущий рейтинговый контроль является важным инструментом оценки успеваемости студентов и выявления их потребностей в дополнительном обучении. В данном анализе представлены результаты текущего рейтингового контроля, а также предложения по организации дополнительных занятий для повышения успеваемости студентов.</w:t>
      </w:r>
    </w:p>
    <w:p w14:paraId="027BB5B7" w14:textId="743DD352" w:rsidR="00B206F7" w:rsidRPr="00B206F7" w:rsidRDefault="00B206F7" w:rsidP="00A47343">
      <w:pPr>
        <w:spacing w:after="0" w:line="240" w:lineRule="auto"/>
        <w:ind w:left="426"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 xml:space="preserve"> Основные результаты рейтингового контроля</w:t>
      </w:r>
    </w:p>
    <w:p w14:paraId="07ACF07B" w14:textId="76065073" w:rsid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Общее количество студентов – 2</w:t>
      </w:r>
    </w:p>
    <w:p w14:paraId="3F6EB0B2" w14:textId="3005F82D"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B206F7">
        <w:rPr>
          <w:rFonts w:ascii="Times New Roman" w:eastAsia="Times New Roman" w:hAnsi="Times New Roman" w:cs="Times New Roman"/>
          <w:color w:val="000000"/>
          <w:sz w:val="24"/>
          <w:szCs w:val="24"/>
          <w:lang w:eastAsia="ru-RU"/>
        </w:rPr>
        <w:t>Средний балл по дисциплинам</w:t>
      </w:r>
      <w:r>
        <w:rPr>
          <w:rFonts w:ascii="Times New Roman" w:eastAsia="Times New Roman" w:hAnsi="Times New Roman" w:cs="Times New Roman"/>
          <w:color w:val="000000"/>
          <w:sz w:val="24"/>
          <w:szCs w:val="24"/>
          <w:lang w:eastAsia="ru-RU"/>
        </w:rPr>
        <w:t xml:space="preserve"> - 4</w:t>
      </w:r>
    </w:p>
    <w:p w14:paraId="147D8006" w14:textId="510A0689"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Распределение оценок:</w:t>
      </w:r>
    </w:p>
    <w:p w14:paraId="2DA5141D" w14:textId="6501DB7E"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 xml:space="preserve">  - Количество студентов с оценками «5» (отлично)</w:t>
      </w:r>
      <w:r>
        <w:rPr>
          <w:rFonts w:ascii="Times New Roman" w:eastAsia="Times New Roman" w:hAnsi="Times New Roman" w:cs="Times New Roman"/>
          <w:color w:val="000000"/>
          <w:sz w:val="24"/>
          <w:szCs w:val="24"/>
          <w:lang w:eastAsia="ru-RU"/>
        </w:rPr>
        <w:t xml:space="preserve"> - 1</w:t>
      </w:r>
    </w:p>
    <w:p w14:paraId="31015D46" w14:textId="5409252A"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 xml:space="preserve">  - Количество студентов с оценками «4» (хорошо)</w:t>
      </w:r>
      <w:r>
        <w:rPr>
          <w:rFonts w:ascii="Times New Roman" w:eastAsia="Times New Roman" w:hAnsi="Times New Roman" w:cs="Times New Roman"/>
          <w:color w:val="000000"/>
          <w:sz w:val="24"/>
          <w:szCs w:val="24"/>
          <w:lang w:eastAsia="ru-RU"/>
        </w:rPr>
        <w:t xml:space="preserve"> -2 </w:t>
      </w:r>
    </w:p>
    <w:p w14:paraId="38DAA09B" w14:textId="554FFA2C"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 xml:space="preserve"> 4. Организация дополнительных занятий</w:t>
      </w:r>
    </w:p>
    <w:p w14:paraId="36502C5B" w14:textId="0526E7D0" w:rsidR="00B206F7" w:rsidRPr="00B206F7" w:rsidRDefault="000A689A"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Цели дополнительных занятий:</w:t>
      </w:r>
    </w:p>
    <w:p w14:paraId="3CC274ED" w14:textId="77777777"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 xml:space="preserve">  - Повышение успеваемости студентов с низкими результатами.</w:t>
      </w:r>
    </w:p>
    <w:p w14:paraId="0B0C8816" w14:textId="77777777"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 xml:space="preserve">  - Устранение пробелов в знаниях по ключевым дисциплинам.</w:t>
      </w:r>
    </w:p>
    <w:p w14:paraId="59BCFCBA" w14:textId="77777777"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t>Анализ результатов текущего рейтингового контроля показывает необходимость в организации дополнительных занятий для повышения успеваемости студентов. Важно продолжать работу в этом направлении, чтобы обеспечить качественное образование и поддержку студентов.</w:t>
      </w:r>
    </w:p>
    <w:p w14:paraId="349CC519" w14:textId="6174F6DD"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 третьему вопросу выступил зав. кафедрой «ГТ» Исаков А. </w:t>
      </w:r>
      <w:r w:rsidRPr="00B206F7">
        <w:rPr>
          <w:rFonts w:ascii="Times New Roman" w:eastAsia="Times New Roman" w:hAnsi="Times New Roman" w:cs="Times New Roman"/>
          <w:color w:val="000000"/>
          <w:sz w:val="24"/>
          <w:szCs w:val="24"/>
          <w:lang w:eastAsia="ru-RU"/>
        </w:rPr>
        <w:t>Анализ выполнения работ преподавательского и учебного состава (ППС) в соответствии с индивидуальными планами является важным инструментом для оценки эффективности работы образовательного учреждения. В данном отчете представлены результаты анализа выполнения индивидуальных планов, выявлены положительные аспекты и области для улучшения.</w:t>
      </w:r>
      <w:r>
        <w:rPr>
          <w:rFonts w:ascii="Times New Roman" w:eastAsia="Times New Roman" w:hAnsi="Times New Roman" w:cs="Times New Roman"/>
          <w:color w:val="000000"/>
          <w:sz w:val="24"/>
          <w:szCs w:val="24"/>
          <w:lang w:eastAsia="ru-RU"/>
        </w:rPr>
        <w:t xml:space="preserve"> </w:t>
      </w:r>
      <w:r w:rsidRPr="00B206F7">
        <w:rPr>
          <w:rFonts w:ascii="Times New Roman" w:eastAsia="Times New Roman" w:hAnsi="Times New Roman" w:cs="Times New Roman"/>
          <w:color w:val="000000"/>
          <w:sz w:val="24"/>
          <w:szCs w:val="24"/>
          <w:lang w:eastAsia="ru-RU"/>
        </w:rPr>
        <w:t>Общая информация о индивидуальных планах</w:t>
      </w:r>
      <w:r>
        <w:rPr>
          <w:rFonts w:ascii="Times New Roman" w:eastAsia="Times New Roman" w:hAnsi="Times New Roman" w:cs="Times New Roman"/>
          <w:color w:val="000000"/>
          <w:sz w:val="24"/>
          <w:szCs w:val="24"/>
          <w:lang w:eastAsia="ru-RU"/>
        </w:rPr>
        <w:t>: о</w:t>
      </w:r>
      <w:r w:rsidRPr="00B206F7">
        <w:rPr>
          <w:rFonts w:ascii="Times New Roman" w:eastAsia="Times New Roman" w:hAnsi="Times New Roman" w:cs="Times New Roman"/>
          <w:color w:val="000000"/>
          <w:sz w:val="24"/>
          <w:szCs w:val="24"/>
          <w:lang w:eastAsia="ru-RU"/>
        </w:rPr>
        <w:t xml:space="preserve">бщее количество </w:t>
      </w:r>
      <w:r w:rsidR="00A47343" w:rsidRPr="00B206F7">
        <w:rPr>
          <w:rFonts w:ascii="Times New Roman" w:eastAsia="Times New Roman" w:hAnsi="Times New Roman" w:cs="Times New Roman"/>
          <w:color w:val="000000"/>
          <w:sz w:val="24"/>
          <w:szCs w:val="24"/>
          <w:lang w:eastAsia="ru-RU"/>
        </w:rPr>
        <w:t>ППС</w:t>
      </w:r>
      <w:r w:rsidR="00A47343">
        <w:rPr>
          <w:rFonts w:ascii="Times New Roman" w:eastAsia="Times New Roman" w:hAnsi="Times New Roman" w:cs="Times New Roman"/>
          <w:color w:val="000000"/>
          <w:sz w:val="24"/>
          <w:szCs w:val="24"/>
          <w:lang w:eastAsia="ru-RU"/>
        </w:rPr>
        <w:t xml:space="preserve"> -</w:t>
      </w:r>
      <w:r w:rsidRPr="00B206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7, к</w:t>
      </w:r>
      <w:r w:rsidRPr="00B206F7">
        <w:rPr>
          <w:rFonts w:ascii="Times New Roman" w:eastAsia="Times New Roman" w:hAnsi="Times New Roman" w:cs="Times New Roman"/>
          <w:color w:val="000000"/>
          <w:sz w:val="24"/>
          <w:szCs w:val="24"/>
          <w:lang w:eastAsia="ru-RU"/>
        </w:rPr>
        <w:t>оличество индивидуальных планов, разработанных на текущий период</w:t>
      </w:r>
      <w:r>
        <w:rPr>
          <w:rFonts w:ascii="Times New Roman" w:eastAsia="Times New Roman" w:hAnsi="Times New Roman" w:cs="Times New Roman"/>
          <w:color w:val="000000"/>
          <w:sz w:val="24"/>
          <w:szCs w:val="24"/>
          <w:lang w:eastAsia="ru-RU"/>
        </w:rPr>
        <w:t xml:space="preserve"> – 7, п</w:t>
      </w:r>
      <w:r w:rsidRPr="00B206F7">
        <w:rPr>
          <w:rFonts w:ascii="Times New Roman" w:eastAsia="Times New Roman" w:hAnsi="Times New Roman" w:cs="Times New Roman"/>
          <w:color w:val="000000"/>
          <w:sz w:val="24"/>
          <w:szCs w:val="24"/>
          <w:lang w:eastAsia="ru-RU"/>
        </w:rPr>
        <w:t>роцент выполнения индивидуальных планов</w:t>
      </w:r>
      <w:r>
        <w:rPr>
          <w:rFonts w:ascii="Times New Roman" w:eastAsia="Times New Roman" w:hAnsi="Times New Roman" w:cs="Times New Roman"/>
          <w:color w:val="000000"/>
          <w:sz w:val="24"/>
          <w:szCs w:val="24"/>
          <w:lang w:eastAsia="ru-RU"/>
        </w:rPr>
        <w:t xml:space="preserve"> – 70. </w:t>
      </w:r>
    </w:p>
    <w:p w14:paraId="59F9E4EF" w14:textId="1713007B" w:rsidR="00B206F7" w:rsidRPr="00B206F7" w:rsidRDefault="00A47343" w:rsidP="00A47343">
      <w:pPr>
        <w:spacing w:after="0" w:line="240" w:lineRule="auto"/>
        <w:ind w:left="284"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206F7" w:rsidRPr="00B206F7">
        <w:rPr>
          <w:rFonts w:ascii="Times New Roman" w:eastAsia="Times New Roman" w:hAnsi="Times New Roman" w:cs="Times New Roman"/>
          <w:color w:val="000000"/>
          <w:sz w:val="24"/>
          <w:szCs w:val="24"/>
          <w:lang w:eastAsia="ru-RU"/>
        </w:rPr>
        <w:t xml:space="preserve">Рекомендации по повышению </w:t>
      </w:r>
      <w:r w:rsidRPr="00B206F7">
        <w:rPr>
          <w:rFonts w:ascii="Times New Roman" w:eastAsia="Times New Roman" w:hAnsi="Times New Roman" w:cs="Times New Roman"/>
          <w:color w:val="000000"/>
          <w:sz w:val="24"/>
          <w:szCs w:val="24"/>
          <w:lang w:eastAsia="ru-RU"/>
        </w:rPr>
        <w:t>эффективности выполнения индивидуальных планов</w:t>
      </w:r>
      <w:r>
        <w:rPr>
          <w:rFonts w:ascii="Times New Roman" w:eastAsia="Times New Roman" w:hAnsi="Times New Roman" w:cs="Times New Roman"/>
          <w:color w:val="000000"/>
          <w:sz w:val="24"/>
          <w:szCs w:val="24"/>
          <w:lang w:eastAsia="ru-RU"/>
        </w:rPr>
        <w:t xml:space="preserve"> — это к</w:t>
      </w:r>
      <w:r w:rsidR="00B206F7" w:rsidRPr="00B206F7">
        <w:rPr>
          <w:rFonts w:ascii="Times New Roman" w:eastAsia="Times New Roman" w:hAnsi="Times New Roman" w:cs="Times New Roman"/>
          <w:color w:val="000000"/>
          <w:sz w:val="24"/>
          <w:szCs w:val="24"/>
          <w:lang w:eastAsia="ru-RU"/>
        </w:rPr>
        <w:t>орректировка индивидуальных планов</w:t>
      </w:r>
      <w:r>
        <w:rPr>
          <w:rFonts w:ascii="Times New Roman" w:eastAsia="Times New Roman" w:hAnsi="Times New Roman" w:cs="Times New Roman"/>
          <w:color w:val="000000"/>
          <w:sz w:val="24"/>
          <w:szCs w:val="24"/>
          <w:lang w:eastAsia="ru-RU"/>
        </w:rPr>
        <w:t>, т.е. п</w:t>
      </w:r>
      <w:r w:rsidR="00B206F7" w:rsidRPr="00B206F7">
        <w:rPr>
          <w:rFonts w:ascii="Times New Roman" w:eastAsia="Times New Roman" w:hAnsi="Times New Roman" w:cs="Times New Roman"/>
          <w:color w:val="000000"/>
          <w:sz w:val="24"/>
          <w:szCs w:val="24"/>
          <w:lang w:eastAsia="ru-RU"/>
        </w:rPr>
        <w:t>ровести анализ нагрузки и при необходимости скорректировать индивидуальные планы ППС для более р</w:t>
      </w:r>
      <w:r>
        <w:rPr>
          <w:rFonts w:ascii="Times New Roman" w:eastAsia="Times New Roman" w:hAnsi="Times New Roman" w:cs="Times New Roman"/>
          <w:color w:val="000000"/>
          <w:sz w:val="24"/>
          <w:szCs w:val="24"/>
          <w:lang w:eastAsia="ru-RU"/>
        </w:rPr>
        <w:t>авномерного распределения задач, о</w:t>
      </w:r>
      <w:r w:rsidR="00B206F7" w:rsidRPr="00B206F7">
        <w:rPr>
          <w:rFonts w:ascii="Times New Roman" w:eastAsia="Times New Roman" w:hAnsi="Times New Roman" w:cs="Times New Roman"/>
          <w:color w:val="000000"/>
          <w:sz w:val="24"/>
          <w:szCs w:val="24"/>
          <w:lang w:eastAsia="ru-RU"/>
        </w:rPr>
        <w:t>рганизовать тренинги и семинары для повышения квалификации преподавателей</w:t>
      </w:r>
      <w:r>
        <w:rPr>
          <w:rFonts w:ascii="Times New Roman" w:eastAsia="Times New Roman" w:hAnsi="Times New Roman" w:cs="Times New Roman"/>
          <w:color w:val="000000"/>
          <w:sz w:val="24"/>
          <w:szCs w:val="24"/>
          <w:lang w:eastAsia="ru-RU"/>
        </w:rPr>
        <w:t>, о</w:t>
      </w:r>
      <w:r w:rsidR="00B206F7" w:rsidRPr="00B206F7">
        <w:rPr>
          <w:rFonts w:ascii="Times New Roman" w:eastAsia="Times New Roman" w:hAnsi="Times New Roman" w:cs="Times New Roman"/>
          <w:color w:val="000000"/>
          <w:sz w:val="24"/>
          <w:szCs w:val="24"/>
          <w:lang w:eastAsia="ru-RU"/>
        </w:rPr>
        <w:t>беспечить доступ к необходимым ресурсам и материалам.</w:t>
      </w:r>
      <w:r>
        <w:rPr>
          <w:rFonts w:ascii="Times New Roman" w:eastAsia="Times New Roman" w:hAnsi="Times New Roman" w:cs="Times New Roman"/>
          <w:color w:val="000000"/>
          <w:sz w:val="24"/>
          <w:szCs w:val="24"/>
          <w:lang w:eastAsia="ru-RU"/>
        </w:rPr>
        <w:t xml:space="preserve"> В</w:t>
      </w:r>
      <w:r w:rsidR="00B206F7" w:rsidRPr="00B206F7">
        <w:rPr>
          <w:rFonts w:ascii="Times New Roman" w:eastAsia="Times New Roman" w:hAnsi="Times New Roman" w:cs="Times New Roman"/>
          <w:color w:val="000000"/>
          <w:sz w:val="24"/>
          <w:szCs w:val="24"/>
          <w:lang w:eastAsia="ru-RU"/>
        </w:rPr>
        <w:t>недрить регулярные встречи для обсуждения выполнения индивидуальных планов и получения обратной связи от студентов и коллег.</w:t>
      </w:r>
      <w:r>
        <w:rPr>
          <w:rFonts w:ascii="Times New Roman" w:eastAsia="Times New Roman" w:hAnsi="Times New Roman" w:cs="Times New Roman"/>
          <w:color w:val="000000"/>
          <w:sz w:val="24"/>
          <w:szCs w:val="24"/>
          <w:lang w:eastAsia="ru-RU"/>
        </w:rPr>
        <w:t xml:space="preserve"> </w:t>
      </w:r>
      <w:r w:rsidR="00B206F7" w:rsidRPr="00B206F7">
        <w:rPr>
          <w:rFonts w:ascii="Times New Roman" w:eastAsia="Times New Roman" w:hAnsi="Times New Roman" w:cs="Times New Roman"/>
          <w:color w:val="000000"/>
          <w:sz w:val="24"/>
          <w:szCs w:val="24"/>
          <w:lang w:eastAsia="ru-RU"/>
        </w:rPr>
        <w:t>Разработать систему поощрения для ППС, успешно реализующих свои индивидуальные планы.</w:t>
      </w:r>
      <w:r>
        <w:rPr>
          <w:rFonts w:ascii="Times New Roman" w:eastAsia="Times New Roman" w:hAnsi="Times New Roman" w:cs="Times New Roman"/>
          <w:color w:val="000000"/>
          <w:sz w:val="24"/>
          <w:szCs w:val="24"/>
          <w:lang w:eastAsia="ru-RU"/>
        </w:rPr>
        <w:t xml:space="preserve"> </w:t>
      </w:r>
    </w:p>
    <w:p w14:paraId="62D09C7C" w14:textId="77777777"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r w:rsidRPr="00B206F7">
        <w:rPr>
          <w:rFonts w:ascii="Times New Roman" w:eastAsia="Times New Roman" w:hAnsi="Times New Roman" w:cs="Times New Roman"/>
          <w:color w:val="000000"/>
          <w:sz w:val="24"/>
          <w:szCs w:val="24"/>
          <w:lang w:eastAsia="ru-RU"/>
        </w:rPr>
        <w:lastRenderedPageBreak/>
        <w:t>Анализ выполнения работ ППС в соответствии с индивидуальными планами показывает, что, несмотря на положительные результаты, существует ряд областей, требующих внимания. Реализация предложенных рекомендаций позволит повысить эффективность работы преподавателей и улучшить качество образовательного процесса.</w:t>
      </w:r>
    </w:p>
    <w:p w14:paraId="78101DF4" w14:textId="77777777" w:rsidR="00B206F7" w:rsidRP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p>
    <w:p w14:paraId="1D5A22D6" w14:textId="76897ED0" w:rsidR="00B206F7" w:rsidRPr="00B206F7" w:rsidRDefault="00A47343" w:rsidP="00A47343">
      <w:pPr>
        <w:spacing w:after="0" w:line="240" w:lineRule="auto"/>
        <w:ind w:left="248" w:firstLine="36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w:t>
      </w:r>
    </w:p>
    <w:p w14:paraId="6D00D3B5" w14:textId="3A5303A1" w:rsid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p>
    <w:p w14:paraId="1DBF0FFB" w14:textId="07D8782B" w:rsidR="00B206F7" w:rsidRDefault="00A47343" w:rsidP="00A47343">
      <w:pPr>
        <w:pStyle w:val="a7"/>
        <w:numPr>
          <w:ilvl w:val="0"/>
          <w:numId w:val="32"/>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Утвердить график </w:t>
      </w:r>
      <w:proofErr w:type="spellStart"/>
      <w:r>
        <w:rPr>
          <w:rFonts w:ascii="Times New Roman" w:eastAsia="Times New Roman" w:hAnsi="Times New Roman" w:cs="Times New Roman"/>
          <w:color w:val="000000"/>
          <w:sz w:val="24"/>
          <w:szCs w:val="24"/>
          <w:lang w:eastAsia="ru-RU"/>
        </w:rPr>
        <w:t>взаимопосещений</w:t>
      </w:r>
      <w:proofErr w:type="spellEnd"/>
      <w:r>
        <w:rPr>
          <w:rFonts w:ascii="Times New Roman" w:eastAsia="Times New Roman" w:hAnsi="Times New Roman" w:cs="Times New Roman"/>
          <w:color w:val="000000"/>
          <w:sz w:val="24"/>
          <w:szCs w:val="24"/>
          <w:lang w:eastAsia="ru-RU"/>
        </w:rPr>
        <w:t xml:space="preserve"> преподавателей.</w:t>
      </w:r>
    </w:p>
    <w:p w14:paraId="1686BC33" w14:textId="28BD2E8B" w:rsidR="00A47343" w:rsidRDefault="00A47343" w:rsidP="00A47343">
      <w:pPr>
        <w:pStyle w:val="a7"/>
        <w:numPr>
          <w:ilvl w:val="0"/>
          <w:numId w:val="32"/>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Утвердить график ЛАЗ.</w:t>
      </w:r>
    </w:p>
    <w:p w14:paraId="7CAF41F1" w14:textId="35A9DE57" w:rsidR="00A47343" w:rsidRPr="00A47343" w:rsidRDefault="00A47343" w:rsidP="00A47343">
      <w:pPr>
        <w:pStyle w:val="a7"/>
        <w:numPr>
          <w:ilvl w:val="0"/>
          <w:numId w:val="32"/>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Усилить работу по выполнению учебной нагрузки запланированную в индивидуальных планах</w:t>
      </w:r>
    </w:p>
    <w:p w14:paraId="11A39A2B" w14:textId="68C14227" w:rsidR="00B206F7" w:rsidRDefault="00B206F7" w:rsidP="00B206F7">
      <w:pPr>
        <w:spacing w:after="0" w:line="240" w:lineRule="auto"/>
        <w:ind w:left="248" w:firstLine="368"/>
        <w:jc w:val="both"/>
        <w:rPr>
          <w:rFonts w:ascii="Times New Roman" w:eastAsia="Times New Roman" w:hAnsi="Times New Roman" w:cs="Times New Roman"/>
          <w:color w:val="000000"/>
          <w:sz w:val="24"/>
          <w:szCs w:val="24"/>
          <w:lang w:eastAsia="ru-RU"/>
        </w:rPr>
      </w:pPr>
    </w:p>
    <w:p w14:paraId="4209DBEC" w14:textId="53C0FFED"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2E270D27" w14:textId="0DDD9652"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08DC9040" w14:textId="301EFCB6"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2FD1A211" w14:textId="0B09D799"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13A0B7DD" w14:textId="252B645F"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0CB6517A" w14:textId="77777777"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44F50195" w14:textId="4448723A"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2A52FBBB" w14:textId="1005693C"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253F9191" w14:textId="77777777" w:rsid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p>
    <w:p w14:paraId="12C01CF4" w14:textId="77777777" w:rsidR="0091308E" w:rsidRPr="00653A75" w:rsidRDefault="0091308E" w:rsidP="0091308E">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Председатель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Исаков А.</w:t>
      </w:r>
    </w:p>
    <w:p w14:paraId="6F2375BC" w14:textId="77777777" w:rsidR="0091308E" w:rsidRPr="00653A75" w:rsidRDefault="0091308E" w:rsidP="0091308E">
      <w:pPr>
        <w:spacing w:after="0" w:line="240" w:lineRule="auto"/>
        <w:ind w:left="248" w:firstLine="8"/>
        <w:jc w:val="both"/>
        <w:rPr>
          <w:rFonts w:ascii="Times New Roman" w:eastAsia="Times New Roman" w:hAnsi="Times New Roman" w:cs="Times New Roman"/>
          <w:color w:val="000000"/>
          <w:sz w:val="24"/>
          <w:szCs w:val="24"/>
          <w:lang w:eastAsia="ru-RU"/>
        </w:rPr>
      </w:pPr>
    </w:p>
    <w:p w14:paraId="3E6896DF" w14:textId="77777777" w:rsidR="0091308E" w:rsidRPr="00653A75" w:rsidRDefault="0091308E" w:rsidP="0091308E">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Секретарь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Юлдашева С.</w:t>
      </w:r>
    </w:p>
    <w:p w14:paraId="4D70C04D" w14:textId="77777777" w:rsid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p>
    <w:p w14:paraId="3AA2CF01" w14:textId="4C8B537E"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180EF5CC" w14:textId="26E2D44B"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66F6FEE9" w14:textId="55632253"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5728A411" w14:textId="405B44F2"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0870C9D0" w14:textId="4EFC3441"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3C6D84F8" w14:textId="7C6567BF"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594A1441" w14:textId="24BF0738"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4F84A5E4" w14:textId="55DC403B"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7D98F9D0" w14:textId="310E87CE"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157CB7D7" w14:textId="55ADA5A2"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01B81DAF" w14:textId="44053644"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16FFA3C0" w14:textId="70EDD564"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6F204660" w14:textId="2518DB8A"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45AB116D" w14:textId="77777777" w:rsidR="00AA5FD7" w:rsidRDefault="00AA5FD7"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71272A50" w14:textId="535609AC"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26BDE4E0" w14:textId="31C260D0"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0908E209" w14:textId="698BA7AE"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2DACB905" w14:textId="0648EB16"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366F5494" w14:textId="37293E94"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44527C12" w14:textId="213051D0"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49C4DEB2" w14:textId="4FA44562" w:rsidR="0091308E" w:rsidRPr="0091308E" w:rsidRDefault="0091308E" w:rsidP="0091308E">
      <w:pPr>
        <w:spacing w:after="0" w:line="240" w:lineRule="auto"/>
        <w:ind w:left="248" w:firstLine="368"/>
        <w:jc w:val="center"/>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Протокол заседания кафедры №</w:t>
      </w:r>
      <w:r>
        <w:rPr>
          <w:rFonts w:ascii="Times New Roman" w:eastAsia="Times New Roman" w:hAnsi="Times New Roman" w:cs="Times New Roman"/>
          <w:color w:val="000000"/>
          <w:sz w:val="24"/>
          <w:szCs w:val="24"/>
          <w:lang w:eastAsia="ru-RU"/>
        </w:rPr>
        <w:t>5</w:t>
      </w:r>
    </w:p>
    <w:p w14:paraId="20A01DF8"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p>
    <w:p w14:paraId="39AA7BA0" w14:textId="66D83868"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proofErr w:type="spellStart"/>
      <w:r w:rsidRPr="0091308E">
        <w:rPr>
          <w:rFonts w:ascii="Times New Roman" w:eastAsia="Times New Roman" w:hAnsi="Times New Roman" w:cs="Times New Roman"/>
          <w:color w:val="000000"/>
          <w:sz w:val="24"/>
          <w:szCs w:val="24"/>
          <w:lang w:eastAsia="ru-RU"/>
        </w:rPr>
        <w:t>г.Кызыл</w:t>
      </w:r>
      <w:r>
        <w:rPr>
          <w:rFonts w:ascii="Times New Roman" w:eastAsia="Times New Roman" w:hAnsi="Times New Roman" w:cs="Times New Roman"/>
          <w:color w:val="000000"/>
          <w:sz w:val="24"/>
          <w:szCs w:val="24"/>
          <w:lang w:eastAsia="ru-RU"/>
        </w:rPr>
        <w:t>-Кы</w:t>
      </w:r>
      <w:r w:rsidRPr="0091308E">
        <w:rPr>
          <w:rFonts w:ascii="Times New Roman" w:eastAsia="Times New Roman" w:hAnsi="Times New Roman" w:cs="Times New Roman"/>
          <w:color w:val="000000"/>
          <w:sz w:val="24"/>
          <w:szCs w:val="24"/>
          <w:lang w:eastAsia="ru-RU"/>
        </w:rPr>
        <w:t>я</w:t>
      </w:r>
      <w:proofErr w:type="spellEnd"/>
      <w:r w:rsidRPr="0091308E">
        <w:rPr>
          <w:rFonts w:ascii="Times New Roman" w:eastAsia="Times New Roman" w:hAnsi="Times New Roman" w:cs="Times New Roman"/>
          <w:color w:val="000000"/>
          <w:sz w:val="24"/>
          <w:szCs w:val="24"/>
          <w:lang w:eastAsia="ru-RU"/>
        </w:rPr>
        <w:t xml:space="preserve">                                                                                </w:t>
      </w:r>
      <w:r w:rsidR="00637762">
        <w:rPr>
          <w:rFonts w:ascii="Times New Roman" w:eastAsia="Times New Roman" w:hAnsi="Times New Roman" w:cs="Times New Roman"/>
          <w:color w:val="000000"/>
          <w:sz w:val="24"/>
          <w:szCs w:val="24"/>
          <w:lang w:eastAsia="ru-RU"/>
        </w:rPr>
        <w:t>25</w:t>
      </w:r>
      <w:r w:rsidRPr="0091308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декабря</w:t>
      </w:r>
      <w:r w:rsidRPr="0091308E">
        <w:rPr>
          <w:rFonts w:ascii="Times New Roman" w:eastAsia="Times New Roman" w:hAnsi="Times New Roman" w:cs="Times New Roman"/>
          <w:color w:val="000000"/>
          <w:sz w:val="24"/>
          <w:szCs w:val="24"/>
          <w:lang w:eastAsia="ru-RU"/>
        </w:rPr>
        <w:t xml:space="preserve"> 2024 г.</w:t>
      </w:r>
    </w:p>
    <w:p w14:paraId="5C557C5E"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p>
    <w:p w14:paraId="56911AC8"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p>
    <w:p w14:paraId="17BD556F"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Присутствовали:</w:t>
      </w:r>
    </w:p>
    <w:p w14:paraId="55833094"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1.</w:t>
      </w:r>
      <w:r w:rsidRPr="0091308E">
        <w:rPr>
          <w:rFonts w:ascii="Times New Roman" w:eastAsia="Times New Roman" w:hAnsi="Times New Roman" w:cs="Times New Roman"/>
          <w:color w:val="000000"/>
          <w:sz w:val="24"/>
          <w:szCs w:val="24"/>
          <w:lang w:eastAsia="ru-RU"/>
        </w:rPr>
        <w:tab/>
      </w:r>
      <w:proofErr w:type="spellStart"/>
      <w:r w:rsidRPr="0091308E">
        <w:rPr>
          <w:rFonts w:ascii="Times New Roman" w:eastAsia="Times New Roman" w:hAnsi="Times New Roman" w:cs="Times New Roman"/>
          <w:color w:val="000000"/>
          <w:sz w:val="24"/>
          <w:szCs w:val="24"/>
          <w:lang w:eastAsia="ru-RU"/>
        </w:rPr>
        <w:t>Анапияев</w:t>
      </w:r>
      <w:proofErr w:type="spellEnd"/>
      <w:r w:rsidRPr="0091308E">
        <w:rPr>
          <w:rFonts w:ascii="Times New Roman" w:eastAsia="Times New Roman" w:hAnsi="Times New Roman" w:cs="Times New Roman"/>
          <w:color w:val="000000"/>
          <w:sz w:val="24"/>
          <w:szCs w:val="24"/>
          <w:lang w:eastAsia="ru-RU"/>
        </w:rPr>
        <w:t xml:space="preserve"> К.Т., к.т.н.</w:t>
      </w:r>
    </w:p>
    <w:p w14:paraId="24EB92E1"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2.</w:t>
      </w:r>
      <w:r w:rsidRPr="0091308E">
        <w:rPr>
          <w:rFonts w:ascii="Times New Roman" w:eastAsia="Times New Roman" w:hAnsi="Times New Roman" w:cs="Times New Roman"/>
          <w:color w:val="000000"/>
          <w:sz w:val="24"/>
          <w:szCs w:val="24"/>
          <w:lang w:eastAsia="ru-RU"/>
        </w:rPr>
        <w:tab/>
        <w:t xml:space="preserve">Сатаров А.С., </w:t>
      </w:r>
      <w:proofErr w:type="spellStart"/>
      <w:r w:rsidRPr="0091308E">
        <w:rPr>
          <w:rFonts w:ascii="Times New Roman" w:eastAsia="Times New Roman" w:hAnsi="Times New Roman" w:cs="Times New Roman"/>
          <w:color w:val="000000"/>
          <w:sz w:val="24"/>
          <w:szCs w:val="24"/>
          <w:lang w:eastAsia="ru-RU"/>
        </w:rPr>
        <w:t>ст.преп</w:t>
      </w:r>
      <w:proofErr w:type="spellEnd"/>
      <w:r w:rsidRPr="0091308E">
        <w:rPr>
          <w:rFonts w:ascii="Times New Roman" w:eastAsia="Times New Roman" w:hAnsi="Times New Roman" w:cs="Times New Roman"/>
          <w:color w:val="000000"/>
          <w:sz w:val="24"/>
          <w:szCs w:val="24"/>
          <w:lang w:eastAsia="ru-RU"/>
        </w:rPr>
        <w:t>.</w:t>
      </w:r>
    </w:p>
    <w:p w14:paraId="7C6E97E7"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3.</w:t>
      </w:r>
      <w:r w:rsidRPr="0091308E">
        <w:rPr>
          <w:rFonts w:ascii="Times New Roman" w:eastAsia="Times New Roman" w:hAnsi="Times New Roman" w:cs="Times New Roman"/>
          <w:color w:val="000000"/>
          <w:sz w:val="24"/>
          <w:szCs w:val="24"/>
          <w:lang w:eastAsia="ru-RU"/>
        </w:rPr>
        <w:tab/>
        <w:t>Исаков А., преп.</w:t>
      </w:r>
    </w:p>
    <w:p w14:paraId="39C674C6"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4.</w:t>
      </w:r>
      <w:r w:rsidRPr="0091308E">
        <w:rPr>
          <w:rFonts w:ascii="Times New Roman" w:eastAsia="Times New Roman" w:hAnsi="Times New Roman" w:cs="Times New Roman"/>
          <w:color w:val="000000"/>
          <w:sz w:val="24"/>
          <w:szCs w:val="24"/>
          <w:lang w:eastAsia="ru-RU"/>
        </w:rPr>
        <w:tab/>
      </w:r>
      <w:proofErr w:type="spellStart"/>
      <w:r w:rsidRPr="0091308E">
        <w:rPr>
          <w:rFonts w:ascii="Times New Roman" w:eastAsia="Times New Roman" w:hAnsi="Times New Roman" w:cs="Times New Roman"/>
          <w:color w:val="000000"/>
          <w:sz w:val="24"/>
          <w:szCs w:val="24"/>
          <w:lang w:eastAsia="ru-RU"/>
        </w:rPr>
        <w:t>Касымов</w:t>
      </w:r>
      <w:proofErr w:type="spellEnd"/>
      <w:r w:rsidRPr="0091308E">
        <w:rPr>
          <w:rFonts w:ascii="Times New Roman" w:eastAsia="Times New Roman" w:hAnsi="Times New Roman" w:cs="Times New Roman"/>
          <w:color w:val="000000"/>
          <w:sz w:val="24"/>
          <w:szCs w:val="24"/>
          <w:lang w:eastAsia="ru-RU"/>
        </w:rPr>
        <w:t xml:space="preserve"> К., преп.</w:t>
      </w:r>
    </w:p>
    <w:p w14:paraId="0D7AB383"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5.</w:t>
      </w:r>
      <w:r w:rsidRPr="0091308E">
        <w:rPr>
          <w:rFonts w:ascii="Times New Roman" w:eastAsia="Times New Roman" w:hAnsi="Times New Roman" w:cs="Times New Roman"/>
          <w:color w:val="000000"/>
          <w:sz w:val="24"/>
          <w:szCs w:val="24"/>
          <w:lang w:eastAsia="ru-RU"/>
        </w:rPr>
        <w:tab/>
      </w:r>
      <w:proofErr w:type="spellStart"/>
      <w:r w:rsidRPr="0091308E">
        <w:rPr>
          <w:rFonts w:ascii="Times New Roman" w:eastAsia="Times New Roman" w:hAnsi="Times New Roman" w:cs="Times New Roman"/>
          <w:color w:val="000000"/>
          <w:sz w:val="24"/>
          <w:szCs w:val="24"/>
          <w:lang w:eastAsia="ru-RU"/>
        </w:rPr>
        <w:t>Азамжанов</w:t>
      </w:r>
      <w:proofErr w:type="spellEnd"/>
      <w:r w:rsidRPr="0091308E">
        <w:rPr>
          <w:rFonts w:ascii="Times New Roman" w:eastAsia="Times New Roman" w:hAnsi="Times New Roman" w:cs="Times New Roman"/>
          <w:color w:val="000000"/>
          <w:sz w:val="24"/>
          <w:szCs w:val="24"/>
          <w:lang w:eastAsia="ru-RU"/>
        </w:rPr>
        <w:t xml:space="preserve"> А., преп.</w:t>
      </w:r>
    </w:p>
    <w:p w14:paraId="37456B6D"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6.</w:t>
      </w:r>
      <w:r w:rsidRPr="0091308E">
        <w:rPr>
          <w:rFonts w:ascii="Times New Roman" w:eastAsia="Times New Roman" w:hAnsi="Times New Roman" w:cs="Times New Roman"/>
          <w:color w:val="000000"/>
          <w:sz w:val="24"/>
          <w:szCs w:val="24"/>
          <w:lang w:eastAsia="ru-RU"/>
        </w:rPr>
        <w:tab/>
        <w:t xml:space="preserve">Юлдашева С.А. </w:t>
      </w:r>
      <w:proofErr w:type="spellStart"/>
      <w:r w:rsidRPr="0091308E">
        <w:rPr>
          <w:rFonts w:ascii="Times New Roman" w:eastAsia="Times New Roman" w:hAnsi="Times New Roman" w:cs="Times New Roman"/>
          <w:color w:val="000000"/>
          <w:sz w:val="24"/>
          <w:szCs w:val="24"/>
          <w:lang w:eastAsia="ru-RU"/>
        </w:rPr>
        <w:t>ст.преп</w:t>
      </w:r>
      <w:proofErr w:type="spellEnd"/>
      <w:r w:rsidRPr="0091308E">
        <w:rPr>
          <w:rFonts w:ascii="Times New Roman" w:eastAsia="Times New Roman" w:hAnsi="Times New Roman" w:cs="Times New Roman"/>
          <w:color w:val="000000"/>
          <w:sz w:val="24"/>
          <w:szCs w:val="24"/>
          <w:lang w:eastAsia="ru-RU"/>
        </w:rPr>
        <w:t>.</w:t>
      </w:r>
    </w:p>
    <w:p w14:paraId="7D370F55"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p>
    <w:p w14:paraId="44542ECF" w14:textId="77777777" w:rsidR="0091308E" w:rsidRPr="0091308E" w:rsidRDefault="0091308E" w:rsidP="0091308E">
      <w:pPr>
        <w:spacing w:after="0" w:line="240" w:lineRule="auto"/>
        <w:ind w:left="248" w:firstLine="368"/>
        <w:jc w:val="both"/>
        <w:rPr>
          <w:rFonts w:ascii="Times New Roman" w:eastAsia="Times New Roman" w:hAnsi="Times New Roman" w:cs="Times New Roman"/>
          <w:color w:val="000000"/>
          <w:sz w:val="24"/>
          <w:szCs w:val="24"/>
          <w:lang w:eastAsia="ru-RU"/>
        </w:rPr>
      </w:pPr>
    </w:p>
    <w:p w14:paraId="6C9489A6" w14:textId="77777777" w:rsidR="0091308E" w:rsidRPr="0091308E" w:rsidRDefault="0091308E" w:rsidP="0091308E">
      <w:pPr>
        <w:spacing w:after="0" w:line="240" w:lineRule="auto"/>
        <w:ind w:left="248" w:firstLine="368"/>
        <w:jc w:val="center"/>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Повестка дня</w:t>
      </w:r>
    </w:p>
    <w:p w14:paraId="55BF4A50" w14:textId="13841A3E"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3C7C0334" w14:textId="77777777" w:rsidR="001F13EA" w:rsidRPr="001F13EA" w:rsidRDefault="001F13EA" w:rsidP="001F13EA">
      <w:pPr>
        <w:pStyle w:val="a7"/>
        <w:numPr>
          <w:ilvl w:val="0"/>
          <w:numId w:val="33"/>
        </w:numPr>
        <w:spacing w:after="0" w:line="240" w:lineRule="auto"/>
        <w:ind w:left="993"/>
        <w:jc w:val="both"/>
        <w:rPr>
          <w:rFonts w:ascii="Times New Roman" w:eastAsia="Times New Roman" w:hAnsi="Times New Roman" w:cs="Times New Roman"/>
          <w:color w:val="000000"/>
          <w:sz w:val="24"/>
          <w:szCs w:val="24"/>
          <w:lang w:eastAsia="ru-RU"/>
        </w:rPr>
      </w:pPr>
      <w:r w:rsidRPr="001F13EA">
        <w:rPr>
          <w:rFonts w:ascii="Times New Roman" w:eastAsia="Times New Roman" w:hAnsi="Times New Roman" w:cs="Times New Roman"/>
          <w:color w:val="000000"/>
          <w:sz w:val="24"/>
          <w:szCs w:val="24"/>
          <w:lang w:eastAsia="ru-RU"/>
        </w:rPr>
        <w:t>Утверждение перечня вопросов, экзаменационных билетов и тестовых заданий</w:t>
      </w:r>
    </w:p>
    <w:p w14:paraId="7C93B595" w14:textId="2D3B53D4" w:rsidR="001F13EA" w:rsidRPr="001F13EA" w:rsidRDefault="001F13EA" w:rsidP="001F13EA">
      <w:pPr>
        <w:pStyle w:val="a7"/>
        <w:numPr>
          <w:ilvl w:val="0"/>
          <w:numId w:val="33"/>
        </w:numPr>
        <w:spacing w:after="0" w:line="240" w:lineRule="auto"/>
        <w:ind w:left="993"/>
        <w:jc w:val="both"/>
        <w:rPr>
          <w:rFonts w:ascii="Times New Roman" w:eastAsia="Times New Roman" w:hAnsi="Times New Roman" w:cs="Times New Roman"/>
          <w:color w:val="000000"/>
          <w:sz w:val="24"/>
          <w:szCs w:val="24"/>
          <w:lang w:eastAsia="ru-RU"/>
        </w:rPr>
      </w:pPr>
      <w:r w:rsidRPr="001F13EA">
        <w:rPr>
          <w:rFonts w:ascii="Times New Roman" w:eastAsia="Times New Roman" w:hAnsi="Times New Roman" w:cs="Times New Roman"/>
          <w:color w:val="000000"/>
          <w:sz w:val="24"/>
          <w:szCs w:val="24"/>
          <w:lang w:eastAsia="ru-RU"/>
        </w:rPr>
        <w:t xml:space="preserve">Подготовка документов для прохождения </w:t>
      </w:r>
      <w:r>
        <w:rPr>
          <w:rFonts w:ascii="Times New Roman" w:eastAsia="Times New Roman" w:hAnsi="Times New Roman" w:cs="Times New Roman"/>
          <w:color w:val="000000"/>
          <w:sz w:val="24"/>
          <w:szCs w:val="24"/>
          <w:lang w:eastAsia="ru-RU"/>
        </w:rPr>
        <w:t>у</w:t>
      </w:r>
      <w:r w:rsidRPr="001F13EA">
        <w:rPr>
          <w:rFonts w:ascii="Times New Roman" w:eastAsia="Times New Roman" w:hAnsi="Times New Roman" w:cs="Times New Roman"/>
          <w:color w:val="000000"/>
          <w:sz w:val="24"/>
          <w:szCs w:val="24"/>
          <w:lang w:eastAsia="ru-RU"/>
        </w:rPr>
        <w:t>чебно-ознакомительной производственной практики</w:t>
      </w:r>
    </w:p>
    <w:p w14:paraId="2F398C97" w14:textId="49AA1136" w:rsidR="00DB4456" w:rsidRPr="001F13EA" w:rsidRDefault="001F13EA" w:rsidP="001F13EA">
      <w:pPr>
        <w:pStyle w:val="a7"/>
        <w:numPr>
          <w:ilvl w:val="0"/>
          <w:numId w:val="33"/>
        </w:numPr>
        <w:spacing w:after="0" w:line="240" w:lineRule="auto"/>
        <w:ind w:left="993"/>
        <w:jc w:val="both"/>
        <w:rPr>
          <w:rFonts w:ascii="Times New Roman" w:eastAsia="Times New Roman" w:hAnsi="Times New Roman" w:cs="Times New Roman"/>
          <w:color w:val="000000"/>
          <w:sz w:val="24"/>
          <w:szCs w:val="24"/>
          <w:lang w:eastAsia="ru-RU"/>
        </w:rPr>
      </w:pPr>
      <w:r w:rsidRPr="001F13EA">
        <w:rPr>
          <w:rFonts w:ascii="Times New Roman" w:eastAsia="Times New Roman" w:hAnsi="Times New Roman" w:cs="Times New Roman"/>
          <w:color w:val="000000"/>
          <w:sz w:val="24"/>
          <w:szCs w:val="24"/>
          <w:lang w:eastAsia="ru-RU"/>
        </w:rPr>
        <w:t>Подготовка к зимней экзаменационной сессии.</w:t>
      </w:r>
    </w:p>
    <w:p w14:paraId="1618559D" w14:textId="46269D98" w:rsidR="00DB4456" w:rsidRDefault="00DB4456"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5278B4B2" w14:textId="57CBD8A2" w:rsidR="00DB4456" w:rsidRDefault="00B02E08" w:rsidP="00B02E08">
      <w:pPr>
        <w:spacing w:after="0" w:line="240" w:lineRule="auto"/>
        <w:ind w:left="248" w:firstLine="368"/>
        <w:jc w:val="both"/>
        <w:rPr>
          <w:rFonts w:ascii="Times New Roman" w:eastAsia="Times New Roman" w:hAnsi="Times New Roman" w:cs="Times New Roman"/>
          <w:color w:val="000000"/>
          <w:sz w:val="24"/>
          <w:szCs w:val="24"/>
          <w:lang w:eastAsia="ru-RU"/>
        </w:rPr>
      </w:pPr>
      <w:r w:rsidRPr="00B02E08">
        <w:rPr>
          <w:rFonts w:ascii="Times New Roman" w:eastAsia="Times New Roman" w:hAnsi="Times New Roman" w:cs="Times New Roman"/>
          <w:color w:val="000000"/>
          <w:sz w:val="24"/>
          <w:szCs w:val="24"/>
          <w:lang w:eastAsia="ru-RU"/>
        </w:rPr>
        <w:t>По первому вопросу повестки дня слушали</w:t>
      </w:r>
      <w:r>
        <w:rPr>
          <w:rFonts w:ascii="Times New Roman" w:eastAsia="Times New Roman" w:hAnsi="Times New Roman" w:cs="Times New Roman"/>
          <w:color w:val="000000"/>
          <w:sz w:val="24"/>
          <w:szCs w:val="24"/>
          <w:lang w:eastAsia="ru-RU"/>
        </w:rPr>
        <w:t xml:space="preserve"> зав. кафедрой «ГТ» Исакова А. Он</w:t>
      </w:r>
      <w:r w:rsidRPr="00B02E08">
        <w:rPr>
          <w:rFonts w:ascii="Times New Roman" w:eastAsia="Times New Roman" w:hAnsi="Times New Roman" w:cs="Times New Roman"/>
          <w:color w:val="000000"/>
          <w:sz w:val="24"/>
          <w:szCs w:val="24"/>
          <w:lang w:eastAsia="ru-RU"/>
        </w:rPr>
        <w:t xml:space="preserve"> обоснова</w:t>
      </w:r>
      <w:r>
        <w:rPr>
          <w:rFonts w:ascii="Times New Roman" w:eastAsia="Times New Roman" w:hAnsi="Times New Roman" w:cs="Times New Roman"/>
          <w:color w:val="000000"/>
          <w:sz w:val="24"/>
          <w:szCs w:val="24"/>
          <w:lang w:eastAsia="ru-RU"/>
        </w:rPr>
        <w:t>л</w:t>
      </w:r>
      <w:r w:rsidRPr="00B02E08">
        <w:rPr>
          <w:rFonts w:ascii="Times New Roman" w:eastAsia="Times New Roman" w:hAnsi="Times New Roman" w:cs="Times New Roman"/>
          <w:color w:val="000000"/>
          <w:sz w:val="24"/>
          <w:szCs w:val="24"/>
          <w:lang w:eastAsia="ru-RU"/>
        </w:rPr>
        <w:t xml:space="preserve"> соответствие предл</w:t>
      </w:r>
      <w:r>
        <w:rPr>
          <w:rFonts w:ascii="Times New Roman" w:eastAsia="Times New Roman" w:hAnsi="Times New Roman" w:cs="Times New Roman"/>
          <w:color w:val="000000"/>
          <w:sz w:val="24"/>
          <w:szCs w:val="24"/>
          <w:lang w:eastAsia="ru-RU"/>
        </w:rPr>
        <w:t>оженных материалов требованиям ООП</w:t>
      </w:r>
      <w:r w:rsidRPr="00B02E08">
        <w:rPr>
          <w:rFonts w:ascii="Times New Roman" w:eastAsia="Times New Roman" w:hAnsi="Times New Roman" w:cs="Times New Roman"/>
          <w:color w:val="000000"/>
          <w:sz w:val="24"/>
          <w:szCs w:val="24"/>
          <w:lang w:eastAsia="ru-RU"/>
        </w:rPr>
        <w:t>, рабочей программе дисциплин и актуальным задачам профессиональной деятельности. Подчеркнул, что перечень вопросов и билетов обновлен с учетом последних изменений в нормативно-технической документации и отражает современн</w:t>
      </w:r>
      <w:r>
        <w:rPr>
          <w:rFonts w:ascii="Times New Roman" w:eastAsia="Times New Roman" w:hAnsi="Times New Roman" w:cs="Times New Roman"/>
          <w:color w:val="000000"/>
          <w:sz w:val="24"/>
          <w:szCs w:val="24"/>
          <w:lang w:eastAsia="ru-RU"/>
        </w:rPr>
        <w:t>ые тенденции развития отрасли.</w:t>
      </w:r>
    </w:p>
    <w:p w14:paraId="1C24C30B" w14:textId="5D8C35C1" w:rsidR="00B02E08" w:rsidRPr="00B02E08" w:rsidRDefault="00B02E08" w:rsidP="00B02E08">
      <w:pPr>
        <w:spacing w:after="0" w:line="240" w:lineRule="auto"/>
        <w:ind w:left="248" w:firstLine="368"/>
        <w:jc w:val="both"/>
        <w:rPr>
          <w:rFonts w:ascii="Times New Roman" w:eastAsia="Times New Roman" w:hAnsi="Times New Roman" w:cs="Times New Roman"/>
          <w:color w:val="000000"/>
          <w:sz w:val="24"/>
          <w:szCs w:val="24"/>
          <w:lang w:eastAsia="ru-RU"/>
        </w:rPr>
      </w:pPr>
      <w:r w:rsidRPr="00B02E08">
        <w:rPr>
          <w:rFonts w:ascii="Times New Roman" w:eastAsia="Times New Roman" w:hAnsi="Times New Roman" w:cs="Times New Roman"/>
          <w:color w:val="000000"/>
          <w:sz w:val="24"/>
          <w:szCs w:val="24"/>
          <w:lang w:eastAsia="ru-RU"/>
        </w:rPr>
        <w:t xml:space="preserve">По </w:t>
      </w:r>
      <w:r>
        <w:rPr>
          <w:rFonts w:ascii="Times New Roman" w:eastAsia="Times New Roman" w:hAnsi="Times New Roman" w:cs="Times New Roman"/>
          <w:color w:val="000000"/>
          <w:sz w:val="24"/>
          <w:szCs w:val="24"/>
          <w:lang w:eastAsia="ru-RU"/>
        </w:rPr>
        <w:t>второму</w:t>
      </w:r>
      <w:r w:rsidRPr="00B02E08">
        <w:rPr>
          <w:rFonts w:ascii="Times New Roman" w:eastAsia="Times New Roman" w:hAnsi="Times New Roman" w:cs="Times New Roman"/>
          <w:color w:val="000000"/>
          <w:sz w:val="24"/>
          <w:szCs w:val="24"/>
          <w:lang w:eastAsia="ru-RU"/>
        </w:rPr>
        <w:t xml:space="preserve"> вопросу повестки дня слушали</w:t>
      </w:r>
      <w:r>
        <w:rPr>
          <w:rFonts w:ascii="Times New Roman" w:eastAsia="Times New Roman" w:hAnsi="Times New Roman" w:cs="Times New Roman"/>
          <w:color w:val="000000"/>
          <w:sz w:val="24"/>
          <w:szCs w:val="24"/>
          <w:lang w:eastAsia="ru-RU"/>
        </w:rPr>
        <w:t xml:space="preserve"> ст. преп. Сатарова А. </w:t>
      </w:r>
      <w:r w:rsidRPr="00B02E08">
        <w:rPr>
          <w:rFonts w:ascii="Times New Roman" w:eastAsia="Times New Roman" w:hAnsi="Times New Roman" w:cs="Times New Roman"/>
          <w:color w:val="000000"/>
          <w:sz w:val="24"/>
          <w:szCs w:val="24"/>
          <w:lang w:eastAsia="ru-RU"/>
        </w:rPr>
        <w:t xml:space="preserve"> Представил на рассмотрение проекты документов, необходимых для организации и проведения учебно-ознакомительной</w:t>
      </w:r>
      <w:r>
        <w:rPr>
          <w:rFonts w:ascii="Times New Roman" w:eastAsia="Times New Roman" w:hAnsi="Times New Roman" w:cs="Times New Roman"/>
          <w:color w:val="000000"/>
          <w:sz w:val="24"/>
          <w:szCs w:val="24"/>
          <w:lang w:eastAsia="ru-RU"/>
        </w:rPr>
        <w:t xml:space="preserve"> и</w:t>
      </w:r>
      <w:r w:rsidRPr="00B02E08">
        <w:rPr>
          <w:rFonts w:ascii="Times New Roman" w:eastAsia="Times New Roman" w:hAnsi="Times New Roman" w:cs="Times New Roman"/>
          <w:color w:val="000000"/>
          <w:sz w:val="24"/>
          <w:szCs w:val="24"/>
          <w:lang w:eastAsia="ru-RU"/>
        </w:rPr>
        <w:t xml:space="preserve"> производственной практики студентов</w:t>
      </w:r>
      <w:r>
        <w:rPr>
          <w:rFonts w:ascii="Times New Roman" w:eastAsia="Times New Roman" w:hAnsi="Times New Roman" w:cs="Times New Roman"/>
          <w:color w:val="000000"/>
          <w:sz w:val="24"/>
          <w:szCs w:val="24"/>
          <w:lang w:eastAsia="ru-RU"/>
        </w:rPr>
        <w:t>.</w:t>
      </w:r>
    </w:p>
    <w:p w14:paraId="495B4F58" w14:textId="77777777" w:rsidR="00B02E08" w:rsidRPr="00B02E08" w:rsidRDefault="00B02E08" w:rsidP="00B02E08">
      <w:pPr>
        <w:spacing w:after="0" w:line="240" w:lineRule="auto"/>
        <w:ind w:left="248" w:firstLine="368"/>
        <w:jc w:val="both"/>
        <w:rPr>
          <w:rFonts w:ascii="Times New Roman" w:eastAsia="Times New Roman" w:hAnsi="Times New Roman" w:cs="Times New Roman"/>
          <w:color w:val="000000"/>
          <w:sz w:val="24"/>
          <w:szCs w:val="24"/>
          <w:lang w:eastAsia="ru-RU"/>
        </w:rPr>
      </w:pPr>
      <w:r w:rsidRPr="00B02E08">
        <w:rPr>
          <w:rFonts w:ascii="Times New Roman" w:eastAsia="Times New Roman" w:hAnsi="Times New Roman" w:cs="Times New Roman"/>
          <w:color w:val="000000"/>
          <w:sz w:val="24"/>
          <w:szCs w:val="24"/>
          <w:lang w:eastAsia="ru-RU"/>
        </w:rPr>
        <w:t>Проект программы учебно-ознакомительной производственной практики.</w:t>
      </w:r>
    </w:p>
    <w:p w14:paraId="4EFFAE59" w14:textId="77777777" w:rsidR="00B02E08" w:rsidRPr="00B02E08" w:rsidRDefault="00B02E08" w:rsidP="00B02E08">
      <w:pPr>
        <w:spacing w:after="0" w:line="240" w:lineRule="auto"/>
        <w:ind w:left="248" w:firstLine="368"/>
        <w:jc w:val="both"/>
        <w:rPr>
          <w:rFonts w:ascii="Times New Roman" w:eastAsia="Times New Roman" w:hAnsi="Times New Roman" w:cs="Times New Roman"/>
          <w:color w:val="000000"/>
          <w:sz w:val="24"/>
          <w:szCs w:val="24"/>
          <w:lang w:eastAsia="ru-RU"/>
        </w:rPr>
      </w:pPr>
      <w:r w:rsidRPr="00B02E08">
        <w:rPr>
          <w:rFonts w:ascii="Times New Roman" w:eastAsia="Times New Roman" w:hAnsi="Times New Roman" w:cs="Times New Roman"/>
          <w:color w:val="000000"/>
          <w:sz w:val="24"/>
          <w:szCs w:val="24"/>
          <w:lang w:eastAsia="ru-RU"/>
        </w:rPr>
        <w:t>Проект индивидуального задания на практику (типовой вариант).</w:t>
      </w:r>
    </w:p>
    <w:p w14:paraId="41D05BD5" w14:textId="77777777" w:rsidR="00B02E08" w:rsidRPr="00B02E08" w:rsidRDefault="00B02E08" w:rsidP="00B02E08">
      <w:pPr>
        <w:spacing w:after="0" w:line="240" w:lineRule="auto"/>
        <w:ind w:left="248" w:firstLine="368"/>
        <w:jc w:val="both"/>
        <w:rPr>
          <w:rFonts w:ascii="Times New Roman" w:eastAsia="Times New Roman" w:hAnsi="Times New Roman" w:cs="Times New Roman"/>
          <w:color w:val="000000"/>
          <w:sz w:val="24"/>
          <w:szCs w:val="24"/>
          <w:lang w:eastAsia="ru-RU"/>
        </w:rPr>
      </w:pPr>
      <w:r w:rsidRPr="00B02E08">
        <w:rPr>
          <w:rFonts w:ascii="Times New Roman" w:eastAsia="Times New Roman" w:hAnsi="Times New Roman" w:cs="Times New Roman"/>
          <w:color w:val="000000"/>
          <w:sz w:val="24"/>
          <w:szCs w:val="24"/>
          <w:lang w:eastAsia="ru-RU"/>
        </w:rPr>
        <w:t>Проект формы дневника практики.</w:t>
      </w:r>
    </w:p>
    <w:p w14:paraId="715FC980" w14:textId="3ECD75FA" w:rsidR="00B02E08" w:rsidRPr="00B02E08" w:rsidRDefault="00B02E08" w:rsidP="00B02E08">
      <w:pPr>
        <w:spacing w:after="0" w:line="240" w:lineRule="auto"/>
        <w:ind w:left="248" w:firstLine="368"/>
        <w:jc w:val="both"/>
        <w:rPr>
          <w:rFonts w:ascii="Times New Roman" w:eastAsia="Times New Roman" w:hAnsi="Times New Roman" w:cs="Times New Roman"/>
          <w:color w:val="000000"/>
          <w:sz w:val="24"/>
          <w:szCs w:val="24"/>
          <w:lang w:eastAsia="ru-RU"/>
        </w:rPr>
      </w:pPr>
      <w:r w:rsidRPr="00B02E08">
        <w:rPr>
          <w:rFonts w:ascii="Times New Roman" w:eastAsia="Times New Roman" w:hAnsi="Times New Roman" w:cs="Times New Roman"/>
          <w:color w:val="000000"/>
          <w:sz w:val="24"/>
          <w:szCs w:val="24"/>
          <w:lang w:eastAsia="ru-RU"/>
        </w:rPr>
        <w:t xml:space="preserve">Список предприятий/организаций, предлагаемых для прохождения практики (с указанием договоров о сотрудничестве). «Программа практики разработана в соответствии с </w:t>
      </w:r>
      <w:r w:rsidR="00DA4543">
        <w:rPr>
          <w:rFonts w:ascii="Times New Roman" w:eastAsia="Times New Roman" w:hAnsi="Times New Roman" w:cs="Times New Roman"/>
          <w:color w:val="000000"/>
          <w:sz w:val="24"/>
          <w:szCs w:val="24"/>
          <w:lang w:eastAsia="ru-RU"/>
        </w:rPr>
        <w:t>ООП</w:t>
      </w:r>
      <w:r w:rsidRPr="00B02E08">
        <w:rPr>
          <w:rFonts w:ascii="Times New Roman" w:eastAsia="Times New Roman" w:hAnsi="Times New Roman" w:cs="Times New Roman"/>
          <w:color w:val="000000"/>
          <w:sz w:val="24"/>
          <w:szCs w:val="24"/>
          <w:lang w:eastAsia="ru-RU"/>
        </w:rPr>
        <w:t xml:space="preserve"> и ориентирована на ознакомление студентов с реальным производством, технологическими процессами и оборудованием. Предлагаемые предприятия представляют различные отрасли промышленности, что позволит студентам получить разнообразный опыт. Индивидуальное задание разработано с учетом типовых задач, решаемых на данных предприятиях, и предусматривает сбор информации, анализ технологических процессов и ознакомление с технической </w:t>
      </w:r>
      <w:r w:rsidR="00DA4543">
        <w:rPr>
          <w:rFonts w:ascii="Times New Roman" w:eastAsia="Times New Roman" w:hAnsi="Times New Roman" w:cs="Times New Roman"/>
          <w:color w:val="000000"/>
          <w:sz w:val="24"/>
          <w:szCs w:val="24"/>
          <w:lang w:eastAsia="ru-RU"/>
        </w:rPr>
        <w:t>документацией.</w:t>
      </w:r>
    </w:p>
    <w:p w14:paraId="296417D2" w14:textId="22CB885A" w:rsidR="00DA4543" w:rsidRPr="00DA4543" w:rsidRDefault="00DA4543" w:rsidP="00DA4543">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третьему вопросу выступил зав. кафедрой Исаков А.</w:t>
      </w:r>
      <w:r w:rsidRPr="00DA4543">
        <w:t xml:space="preserve"> </w:t>
      </w:r>
      <w:r w:rsidRPr="00DA4543">
        <w:rPr>
          <w:rFonts w:ascii="Times New Roman" w:eastAsia="Times New Roman" w:hAnsi="Times New Roman" w:cs="Times New Roman"/>
          <w:color w:val="000000"/>
          <w:sz w:val="24"/>
          <w:szCs w:val="24"/>
          <w:lang w:eastAsia="ru-RU"/>
        </w:rPr>
        <w:t xml:space="preserve">Доложил о подготовке кафедры к зимней экзаменационной сессии. Отметил, что необходимо проверить </w:t>
      </w:r>
      <w:r w:rsidRPr="00DA4543">
        <w:rPr>
          <w:rFonts w:ascii="Times New Roman" w:eastAsia="Times New Roman" w:hAnsi="Times New Roman" w:cs="Times New Roman"/>
          <w:color w:val="000000"/>
          <w:sz w:val="24"/>
          <w:szCs w:val="24"/>
          <w:lang w:eastAsia="ru-RU"/>
        </w:rPr>
        <w:lastRenderedPageBreak/>
        <w:t>готовность студентов к сдаче экзаменов, уточнить расписание консультаций и экзаменов, организовать работу по выдаче направлений</w:t>
      </w:r>
      <w:r>
        <w:rPr>
          <w:rFonts w:ascii="Times New Roman" w:eastAsia="Times New Roman" w:hAnsi="Times New Roman" w:cs="Times New Roman"/>
          <w:color w:val="000000"/>
          <w:sz w:val="24"/>
          <w:szCs w:val="24"/>
          <w:lang w:eastAsia="ru-RU"/>
        </w:rPr>
        <w:t xml:space="preserve"> и оформлению зачетных книжек». </w:t>
      </w:r>
      <w:r w:rsidRPr="00DA4543">
        <w:rPr>
          <w:rFonts w:ascii="Times New Roman" w:eastAsia="Times New Roman" w:hAnsi="Times New Roman" w:cs="Times New Roman"/>
          <w:color w:val="000000"/>
          <w:sz w:val="24"/>
          <w:szCs w:val="24"/>
          <w:lang w:eastAsia="ru-RU"/>
        </w:rPr>
        <w:t>Представил на рассмотрение экзаменационные материалы по дисциплинам, выносимым на зимнюю экзаменационную сессию: «Основы горного дела», «</w:t>
      </w:r>
      <w:proofErr w:type="spellStart"/>
      <w:r w:rsidRPr="00DA4543">
        <w:rPr>
          <w:rFonts w:ascii="Times New Roman" w:eastAsia="Times New Roman" w:hAnsi="Times New Roman" w:cs="Times New Roman"/>
          <w:color w:val="000000"/>
          <w:sz w:val="24"/>
          <w:szCs w:val="24"/>
          <w:lang w:eastAsia="ru-RU"/>
        </w:rPr>
        <w:t>Геомеханика</w:t>
      </w:r>
      <w:proofErr w:type="spellEnd"/>
      <w:r w:rsidRPr="00DA4543">
        <w:rPr>
          <w:rFonts w:ascii="Times New Roman" w:eastAsia="Times New Roman" w:hAnsi="Times New Roman" w:cs="Times New Roman"/>
          <w:color w:val="000000"/>
          <w:sz w:val="24"/>
          <w:szCs w:val="24"/>
          <w:lang w:eastAsia="ru-RU"/>
        </w:rPr>
        <w:t>», «Технология и механизация открытых горных работ», «</w:t>
      </w:r>
      <w:r>
        <w:rPr>
          <w:rFonts w:ascii="Times New Roman" w:eastAsia="Times New Roman" w:hAnsi="Times New Roman" w:cs="Times New Roman"/>
          <w:color w:val="000000"/>
          <w:sz w:val="24"/>
          <w:szCs w:val="24"/>
          <w:lang w:eastAsia="ru-RU"/>
        </w:rPr>
        <w:t>Вентиляция шахт</w:t>
      </w:r>
      <w:r w:rsidRPr="00DA4543">
        <w:rPr>
          <w:rFonts w:ascii="Times New Roman" w:eastAsia="Times New Roman" w:hAnsi="Times New Roman" w:cs="Times New Roman"/>
          <w:color w:val="000000"/>
          <w:sz w:val="24"/>
          <w:szCs w:val="24"/>
          <w:lang w:eastAsia="ru-RU"/>
        </w:rPr>
        <w:t xml:space="preserve">». «Представил экзаменационные билеты, вопросы к экзаменам в устной форме, тестовые задания для компьютерного тестирования. Отметил, что материалы подготовлены в соответствии с учебными планами, рабочими программами дисциплин и </w:t>
      </w:r>
      <w:r>
        <w:rPr>
          <w:rFonts w:ascii="Times New Roman" w:eastAsia="Times New Roman" w:hAnsi="Times New Roman" w:cs="Times New Roman"/>
          <w:color w:val="000000"/>
          <w:sz w:val="24"/>
          <w:szCs w:val="24"/>
          <w:lang w:eastAsia="ru-RU"/>
        </w:rPr>
        <w:t>ООП.</w:t>
      </w:r>
    </w:p>
    <w:p w14:paraId="2AED45DF" w14:textId="77777777" w:rsidR="00DA4543" w:rsidRPr="00DA4543" w:rsidRDefault="00DA4543" w:rsidP="00DA4543">
      <w:pPr>
        <w:spacing w:after="0" w:line="240" w:lineRule="auto"/>
        <w:ind w:left="248" w:firstLine="368"/>
        <w:jc w:val="both"/>
        <w:rPr>
          <w:rFonts w:ascii="Times New Roman" w:eastAsia="Times New Roman" w:hAnsi="Times New Roman" w:cs="Times New Roman"/>
          <w:color w:val="000000"/>
          <w:sz w:val="24"/>
          <w:szCs w:val="24"/>
          <w:lang w:eastAsia="ru-RU"/>
        </w:rPr>
      </w:pPr>
    </w:p>
    <w:p w14:paraId="53E520CD" w14:textId="77777777" w:rsidR="00184EBE" w:rsidRPr="00653A75" w:rsidRDefault="00184EBE"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20E03FD2"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4E2E8180" w14:textId="0B5C65FB" w:rsidR="0091308E" w:rsidRDefault="00B02E08" w:rsidP="00CA5D9F">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w:t>
      </w:r>
    </w:p>
    <w:p w14:paraId="5AE25D4C" w14:textId="31C67594" w:rsidR="0091308E" w:rsidRDefault="00B02E08" w:rsidP="00CA5D9F">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B02E08">
        <w:rPr>
          <w:rFonts w:ascii="Times New Roman" w:eastAsia="Times New Roman" w:hAnsi="Times New Roman" w:cs="Times New Roman"/>
          <w:color w:val="000000"/>
          <w:sz w:val="24"/>
          <w:szCs w:val="24"/>
          <w:lang w:eastAsia="ru-RU"/>
        </w:rPr>
        <w:t>Утвердить представленный перечень вопросов, экзаменационных билетов и тестовых заданий по направлени</w:t>
      </w:r>
      <w:r>
        <w:rPr>
          <w:rFonts w:ascii="Times New Roman" w:eastAsia="Times New Roman" w:hAnsi="Times New Roman" w:cs="Times New Roman"/>
          <w:color w:val="000000"/>
          <w:sz w:val="24"/>
          <w:szCs w:val="24"/>
          <w:lang w:eastAsia="ru-RU"/>
        </w:rPr>
        <w:t>ям</w:t>
      </w:r>
      <w:r w:rsidRPr="00B02E08">
        <w:rPr>
          <w:rFonts w:ascii="Times New Roman" w:eastAsia="Times New Roman" w:hAnsi="Times New Roman" w:cs="Times New Roman"/>
          <w:color w:val="000000"/>
          <w:sz w:val="24"/>
          <w:szCs w:val="24"/>
          <w:lang w:eastAsia="ru-RU"/>
        </w:rPr>
        <w:t xml:space="preserve"> </w:t>
      </w:r>
      <w:proofErr w:type="gramStart"/>
      <w:r w:rsidRPr="00B02E08">
        <w:rPr>
          <w:rFonts w:ascii="Times New Roman" w:eastAsia="Times New Roman" w:hAnsi="Times New Roman" w:cs="Times New Roman"/>
          <w:color w:val="000000"/>
          <w:sz w:val="24"/>
          <w:szCs w:val="24"/>
          <w:lang w:eastAsia="ru-RU"/>
        </w:rPr>
        <w:t xml:space="preserve">подготовки </w:t>
      </w:r>
      <w:r>
        <w:rPr>
          <w:rFonts w:ascii="Times New Roman" w:eastAsia="Times New Roman" w:hAnsi="Times New Roman" w:cs="Times New Roman"/>
          <w:color w:val="000000"/>
          <w:sz w:val="24"/>
          <w:szCs w:val="24"/>
          <w:lang w:eastAsia="ru-RU"/>
        </w:rPr>
        <w:t>.</w:t>
      </w:r>
      <w:proofErr w:type="gramEnd"/>
    </w:p>
    <w:p w14:paraId="5E2A7822" w14:textId="4E69D514" w:rsidR="00DA4543" w:rsidRPr="00B02E08" w:rsidRDefault="00DA4543" w:rsidP="00DA4543">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B02E08">
        <w:rPr>
          <w:rFonts w:ascii="Times New Roman" w:eastAsia="Times New Roman" w:hAnsi="Times New Roman" w:cs="Times New Roman"/>
          <w:color w:val="000000"/>
          <w:sz w:val="24"/>
          <w:szCs w:val="24"/>
          <w:lang w:eastAsia="ru-RU"/>
        </w:rPr>
        <w:t>Утвердить типовую форму индивидуального задания на практику с учетом дополнений</w:t>
      </w:r>
    </w:p>
    <w:p w14:paraId="1E4F8CAA" w14:textId="356F3331" w:rsidR="00DA4543" w:rsidRDefault="00DA4543" w:rsidP="00DA4543">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B02E08">
        <w:rPr>
          <w:rFonts w:ascii="Times New Roman" w:eastAsia="Times New Roman" w:hAnsi="Times New Roman" w:cs="Times New Roman"/>
          <w:color w:val="000000"/>
          <w:sz w:val="24"/>
          <w:szCs w:val="24"/>
          <w:lang w:eastAsia="ru-RU"/>
        </w:rPr>
        <w:t xml:space="preserve">Обновить список предприятий/организаций, предлагаемых для прохождения практики, и проверить наличие действующих договоров о сотрудничестве с каждым предприятием. </w:t>
      </w:r>
    </w:p>
    <w:p w14:paraId="060BB5CC" w14:textId="283859E0" w:rsidR="004F3795" w:rsidRPr="00B02E08" w:rsidRDefault="004F3795" w:rsidP="00DA4543">
      <w:pPr>
        <w:spacing w:after="0" w:line="240" w:lineRule="auto"/>
        <w:ind w:left="248" w:firstLine="3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Р</w:t>
      </w:r>
      <w:r w:rsidRPr="004F3795">
        <w:rPr>
          <w:rFonts w:ascii="Times New Roman" w:eastAsia="Times New Roman" w:hAnsi="Times New Roman" w:cs="Times New Roman"/>
          <w:color w:val="000000"/>
          <w:sz w:val="24"/>
          <w:szCs w:val="24"/>
          <w:lang w:eastAsia="ru-RU"/>
        </w:rPr>
        <w:t>екомендовать преподавателям проводить дополнительные консультации для студентов, испытывающих трудности с усвоением учебного материала.</w:t>
      </w:r>
    </w:p>
    <w:p w14:paraId="6E04F94B"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93FDD07"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68820A37" w14:textId="77777777" w:rsidR="00E431A0" w:rsidRDefault="00E431A0" w:rsidP="00E431A0">
      <w:pPr>
        <w:spacing w:after="0" w:line="240" w:lineRule="auto"/>
        <w:ind w:left="248" w:firstLine="368"/>
        <w:jc w:val="both"/>
        <w:rPr>
          <w:rFonts w:ascii="Times New Roman" w:eastAsia="Times New Roman" w:hAnsi="Times New Roman" w:cs="Times New Roman"/>
          <w:color w:val="000000"/>
          <w:sz w:val="24"/>
          <w:szCs w:val="24"/>
          <w:lang w:eastAsia="ru-RU"/>
        </w:rPr>
      </w:pPr>
    </w:p>
    <w:p w14:paraId="5FCED4B8" w14:textId="77777777" w:rsidR="00E431A0" w:rsidRPr="00653A75" w:rsidRDefault="00E431A0" w:rsidP="00E431A0">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Председатель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Исаков А.</w:t>
      </w:r>
    </w:p>
    <w:p w14:paraId="1CC37089" w14:textId="77777777" w:rsidR="00E431A0" w:rsidRPr="00653A75" w:rsidRDefault="00E431A0" w:rsidP="00E431A0">
      <w:pPr>
        <w:spacing w:after="0" w:line="240" w:lineRule="auto"/>
        <w:ind w:left="248" w:firstLine="8"/>
        <w:jc w:val="both"/>
        <w:rPr>
          <w:rFonts w:ascii="Times New Roman" w:eastAsia="Times New Roman" w:hAnsi="Times New Roman" w:cs="Times New Roman"/>
          <w:color w:val="000000"/>
          <w:sz w:val="24"/>
          <w:szCs w:val="24"/>
          <w:lang w:eastAsia="ru-RU"/>
        </w:rPr>
      </w:pPr>
    </w:p>
    <w:p w14:paraId="10C0FB82" w14:textId="77777777" w:rsidR="00E431A0" w:rsidRPr="00653A75" w:rsidRDefault="00E431A0" w:rsidP="00E431A0">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Секретарь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Юлдашева С.</w:t>
      </w:r>
    </w:p>
    <w:p w14:paraId="567D657E" w14:textId="77777777" w:rsidR="00E431A0" w:rsidRDefault="00E431A0" w:rsidP="00E431A0">
      <w:pPr>
        <w:spacing w:after="0" w:line="240" w:lineRule="auto"/>
        <w:ind w:left="248" w:firstLine="368"/>
        <w:jc w:val="both"/>
        <w:rPr>
          <w:rFonts w:ascii="Times New Roman" w:eastAsia="Times New Roman" w:hAnsi="Times New Roman" w:cs="Times New Roman"/>
          <w:color w:val="000000"/>
          <w:sz w:val="24"/>
          <w:szCs w:val="24"/>
          <w:lang w:eastAsia="ru-RU"/>
        </w:rPr>
      </w:pPr>
    </w:p>
    <w:p w14:paraId="23AB869D" w14:textId="77777777" w:rsidR="00E431A0" w:rsidRDefault="00E431A0" w:rsidP="00E431A0">
      <w:pPr>
        <w:spacing w:after="0" w:line="240" w:lineRule="auto"/>
        <w:ind w:left="248" w:firstLine="368"/>
        <w:jc w:val="both"/>
        <w:rPr>
          <w:rFonts w:ascii="Times New Roman" w:eastAsia="Times New Roman" w:hAnsi="Times New Roman" w:cs="Times New Roman"/>
          <w:color w:val="000000"/>
          <w:sz w:val="24"/>
          <w:szCs w:val="24"/>
          <w:lang w:eastAsia="ru-RU"/>
        </w:rPr>
      </w:pPr>
    </w:p>
    <w:p w14:paraId="28063AAD"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16E4E1F7"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18050FE"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7C9F68DC"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5CB18B96"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70A196D2"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2E7B666D"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54A9F446"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6BF2FA7D"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265F4D7B"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597EF320"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14EAF664"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5F9F8C79"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39554B0"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6E56814"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78A6EC20"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6BFE6A8"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6E958634" w14:textId="08C50DF0" w:rsidR="00637762" w:rsidRPr="0091308E" w:rsidRDefault="00637762" w:rsidP="00637762">
      <w:pPr>
        <w:spacing w:after="0" w:line="240" w:lineRule="auto"/>
        <w:ind w:left="248" w:firstLine="368"/>
        <w:jc w:val="center"/>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Протокол заседания кафедры №</w:t>
      </w:r>
      <w:r>
        <w:rPr>
          <w:rFonts w:ascii="Times New Roman" w:eastAsia="Times New Roman" w:hAnsi="Times New Roman" w:cs="Times New Roman"/>
          <w:color w:val="000000"/>
          <w:sz w:val="24"/>
          <w:szCs w:val="24"/>
          <w:lang w:eastAsia="ru-RU"/>
        </w:rPr>
        <w:t>6</w:t>
      </w:r>
    </w:p>
    <w:p w14:paraId="794A739F"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p>
    <w:p w14:paraId="384288FB" w14:textId="3ECF42DD"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proofErr w:type="spellStart"/>
      <w:r w:rsidRPr="0091308E">
        <w:rPr>
          <w:rFonts w:ascii="Times New Roman" w:eastAsia="Times New Roman" w:hAnsi="Times New Roman" w:cs="Times New Roman"/>
          <w:color w:val="000000"/>
          <w:sz w:val="24"/>
          <w:szCs w:val="24"/>
          <w:lang w:eastAsia="ru-RU"/>
        </w:rPr>
        <w:t>г.Кызыл</w:t>
      </w:r>
      <w:r>
        <w:rPr>
          <w:rFonts w:ascii="Times New Roman" w:eastAsia="Times New Roman" w:hAnsi="Times New Roman" w:cs="Times New Roman"/>
          <w:color w:val="000000"/>
          <w:sz w:val="24"/>
          <w:szCs w:val="24"/>
          <w:lang w:eastAsia="ru-RU"/>
        </w:rPr>
        <w:t>-Кы</w:t>
      </w:r>
      <w:r w:rsidRPr="0091308E">
        <w:rPr>
          <w:rFonts w:ascii="Times New Roman" w:eastAsia="Times New Roman" w:hAnsi="Times New Roman" w:cs="Times New Roman"/>
          <w:color w:val="000000"/>
          <w:sz w:val="24"/>
          <w:szCs w:val="24"/>
          <w:lang w:eastAsia="ru-RU"/>
        </w:rPr>
        <w:t>я</w:t>
      </w:r>
      <w:proofErr w:type="spellEnd"/>
      <w:r w:rsidRPr="0091308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29</w:t>
      </w:r>
      <w:r w:rsidRPr="0091308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январь </w:t>
      </w:r>
      <w:r w:rsidRPr="0091308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91308E">
        <w:rPr>
          <w:rFonts w:ascii="Times New Roman" w:eastAsia="Times New Roman" w:hAnsi="Times New Roman" w:cs="Times New Roman"/>
          <w:color w:val="000000"/>
          <w:sz w:val="24"/>
          <w:szCs w:val="24"/>
          <w:lang w:eastAsia="ru-RU"/>
        </w:rPr>
        <w:t xml:space="preserve"> г.</w:t>
      </w:r>
    </w:p>
    <w:p w14:paraId="6B8DE683"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p>
    <w:p w14:paraId="3DD12DEB"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p>
    <w:p w14:paraId="1CDB73CE"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Присутствовали:</w:t>
      </w:r>
    </w:p>
    <w:p w14:paraId="29F65ABD"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1.</w:t>
      </w:r>
      <w:r w:rsidRPr="0091308E">
        <w:rPr>
          <w:rFonts w:ascii="Times New Roman" w:eastAsia="Times New Roman" w:hAnsi="Times New Roman" w:cs="Times New Roman"/>
          <w:color w:val="000000"/>
          <w:sz w:val="24"/>
          <w:szCs w:val="24"/>
          <w:lang w:eastAsia="ru-RU"/>
        </w:rPr>
        <w:tab/>
      </w:r>
      <w:proofErr w:type="spellStart"/>
      <w:r w:rsidRPr="0091308E">
        <w:rPr>
          <w:rFonts w:ascii="Times New Roman" w:eastAsia="Times New Roman" w:hAnsi="Times New Roman" w:cs="Times New Roman"/>
          <w:color w:val="000000"/>
          <w:sz w:val="24"/>
          <w:szCs w:val="24"/>
          <w:lang w:eastAsia="ru-RU"/>
        </w:rPr>
        <w:t>Анапияев</w:t>
      </w:r>
      <w:proofErr w:type="spellEnd"/>
      <w:r w:rsidRPr="0091308E">
        <w:rPr>
          <w:rFonts w:ascii="Times New Roman" w:eastAsia="Times New Roman" w:hAnsi="Times New Roman" w:cs="Times New Roman"/>
          <w:color w:val="000000"/>
          <w:sz w:val="24"/>
          <w:szCs w:val="24"/>
          <w:lang w:eastAsia="ru-RU"/>
        </w:rPr>
        <w:t xml:space="preserve"> К.Т., к.т.н.</w:t>
      </w:r>
    </w:p>
    <w:p w14:paraId="6B03C146"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2.</w:t>
      </w:r>
      <w:r w:rsidRPr="0091308E">
        <w:rPr>
          <w:rFonts w:ascii="Times New Roman" w:eastAsia="Times New Roman" w:hAnsi="Times New Roman" w:cs="Times New Roman"/>
          <w:color w:val="000000"/>
          <w:sz w:val="24"/>
          <w:szCs w:val="24"/>
          <w:lang w:eastAsia="ru-RU"/>
        </w:rPr>
        <w:tab/>
        <w:t xml:space="preserve">Сатаров А.С., </w:t>
      </w:r>
      <w:proofErr w:type="spellStart"/>
      <w:r w:rsidRPr="0091308E">
        <w:rPr>
          <w:rFonts w:ascii="Times New Roman" w:eastAsia="Times New Roman" w:hAnsi="Times New Roman" w:cs="Times New Roman"/>
          <w:color w:val="000000"/>
          <w:sz w:val="24"/>
          <w:szCs w:val="24"/>
          <w:lang w:eastAsia="ru-RU"/>
        </w:rPr>
        <w:t>ст.преп</w:t>
      </w:r>
      <w:proofErr w:type="spellEnd"/>
      <w:r w:rsidRPr="0091308E">
        <w:rPr>
          <w:rFonts w:ascii="Times New Roman" w:eastAsia="Times New Roman" w:hAnsi="Times New Roman" w:cs="Times New Roman"/>
          <w:color w:val="000000"/>
          <w:sz w:val="24"/>
          <w:szCs w:val="24"/>
          <w:lang w:eastAsia="ru-RU"/>
        </w:rPr>
        <w:t>.</w:t>
      </w:r>
    </w:p>
    <w:p w14:paraId="0A1A989D"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3.</w:t>
      </w:r>
      <w:r w:rsidRPr="0091308E">
        <w:rPr>
          <w:rFonts w:ascii="Times New Roman" w:eastAsia="Times New Roman" w:hAnsi="Times New Roman" w:cs="Times New Roman"/>
          <w:color w:val="000000"/>
          <w:sz w:val="24"/>
          <w:szCs w:val="24"/>
          <w:lang w:eastAsia="ru-RU"/>
        </w:rPr>
        <w:tab/>
        <w:t>Исаков А., преп.</w:t>
      </w:r>
    </w:p>
    <w:p w14:paraId="395D6E04"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4.</w:t>
      </w:r>
      <w:r w:rsidRPr="0091308E">
        <w:rPr>
          <w:rFonts w:ascii="Times New Roman" w:eastAsia="Times New Roman" w:hAnsi="Times New Roman" w:cs="Times New Roman"/>
          <w:color w:val="000000"/>
          <w:sz w:val="24"/>
          <w:szCs w:val="24"/>
          <w:lang w:eastAsia="ru-RU"/>
        </w:rPr>
        <w:tab/>
      </w:r>
      <w:proofErr w:type="spellStart"/>
      <w:r w:rsidRPr="0091308E">
        <w:rPr>
          <w:rFonts w:ascii="Times New Roman" w:eastAsia="Times New Roman" w:hAnsi="Times New Roman" w:cs="Times New Roman"/>
          <w:color w:val="000000"/>
          <w:sz w:val="24"/>
          <w:szCs w:val="24"/>
          <w:lang w:eastAsia="ru-RU"/>
        </w:rPr>
        <w:t>Касымов</w:t>
      </w:r>
      <w:proofErr w:type="spellEnd"/>
      <w:r w:rsidRPr="0091308E">
        <w:rPr>
          <w:rFonts w:ascii="Times New Roman" w:eastAsia="Times New Roman" w:hAnsi="Times New Roman" w:cs="Times New Roman"/>
          <w:color w:val="000000"/>
          <w:sz w:val="24"/>
          <w:szCs w:val="24"/>
          <w:lang w:eastAsia="ru-RU"/>
        </w:rPr>
        <w:t xml:space="preserve"> К., преп.</w:t>
      </w:r>
    </w:p>
    <w:p w14:paraId="50526505"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5.</w:t>
      </w:r>
      <w:r w:rsidRPr="0091308E">
        <w:rPr>
          <w:rFonts w:ascii="Times New Roman" w:eastAsia="Times New Roman" w:hAnsi="Times New Roman" w:cs="Times New Roman"/>
          <w:color w:val="000000"/>
          <w:sz w:val="24"/>
          <w:szCs w:val="24"/>
          <w:lang w:eastAsia="ru-RU"/>
        </w:rPr>
        <w:tab/>
      </w:r>
      <w:proofErr w:type="spellStart"/>
      <w:r w:rsidRPr="0091308E">
        <w:rPr>
          <w:rFonts w:ascii="Times New Roman" w:eastAsia="Times New Roman" w:hAnsi="Times New Roman" w:cs="Times New Roman"/>
          <w:color w:val="000000"/>
          <w:sz w:val="24"/>
          <w:szCs w:val="24"/>
          <w:lang w:eastAsia="ru-RU"/>
        </w:rPr>
        <w:t>Азамжанов</w:t>
      </w:r>
      <w:proofErr w:type="spellEnd"/>
      <w:r w:rsidRPr="0091308E">
        <w:rPr>
          <w:rFonts w:ascii="Times New Roman" w:eastAsia="Times New Roman" w:hAnsi="Times New Roman" w:cs="Times New Roman"/>
          <w:color w:val="000000"/>
          <w:sz w:val="24"/>
          <w:szCs w:val="24"/>
          <w:lang w:eastAsia="ru-RU"/>
        </w:rPr>
        <w:t xml:space="preserve"> А., преп.</w:t>
      </w:r>
    </w:p>
    <w:p w14:paraId="03FA5B4B"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6.</w:t>
      </w:r>
      <w:r w:rsidRPr="0091308E">
        <w:rPr>
          <w:rFonts w:ascii="Times New Roman" w:eastAsia="Times New Roman" w:hAnsi="Times New Roman" w:cs="Times New Roman"/>
          <w:color w:val="000000"/>
          <w:sz w:val="24"/>
          <w:szCs w:val="24"/>
          <w:lang w:eastAsia="ru-RU"/>
        </w:rPr>
        <w:tab/>
        <w:t xml:space="preserve">Юлдашева С.А. </w:t>
      </w:r>
      <w:proofErr w:type="spellStart"/>
      <w:r w:rsidRPr="0091308E">
        <w:rPr>
          <w:rFonts w:ascii="Times New Roman" w:eastAsia="Times New Roman" w:hAnsi="Times New Roman" w:cs="Times New Roman"/>
          <w:color w:val="000000"/>
          <w:sz w:val="24"/>
          <w:szCs w:val="24"/>
          <w:lang w:eastAsia="ru-RU"/>
        </w:rPr>
        <w:t>ст.преп</w:t>
      </w:r>
      <w:proofErr w:type="spellEnd"/>
      <w:r w:rsidRPr="0091308E">
        <w:rPr>
          <w:rFonts w:ascii="Times New Roman" w:eastAsia="Times New Roman" w:hAnsi="Times New Roman" w:cs="Times New Roman"/>
          <w:color w:val="000000"/>
          <w:sz w:val="24"/>
          <w:szCs w:val="24"/>
          <w:lang w:eastAsia="ru-RU"/>
        </w:rPr>
        <w:t>.</w:t>
      </w:r>
    </w:p>
    <w:p w14:paraId="368D03FE"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p>
    <w:p w14:paraId="5ADF0682" w14:textId="77777777" w:rsidR="00637762" w:rsidRPr="0091308E" w:rsidRDefault="00637762" w:rsidP="00637762">
      <w:pPr>
        <w:spacing w:after="0" w:line="240" w:lineRule="auto"/>
        <w:ind w:left="248" w:firstLine="368"/>
        <w:jc w:val="both"/>
        <w:rPr>
          <w:rFonts w:ascii="Times New Roman" w:eastAsia="Times New Roman" w:hAnsi="Times New Roman" w:cs="Times New Roman"/>
          <w:color w:val="000000"/>
          <w:sz w:val="24"/>
          <w:szCs w:val="24"/>
          <w:lang w:eastAsia="ru-RU"/>
        </w:rPr>
      </w:pPr>
    </w:p>
    <w:p w14:paraId="39097DE5" w14:textId="77777777" w:rsidR="00637762" w:rsidRPr="0091308E" w:rsidRDefault="00637762" w:rsidP="00637762">
      <w:pPr>
        <w:spacing w:after="0" w:line="240" w:lineRule="auto"/>
        <w:ind w:left="248" w:firstLine="368"/>
        <w:jc w:val="center"/>
        <w:rPr>
          <w:rFonts w:ascii="Times New Roman" w:eastAsia="Times New Roman" w:hAnsi="Times New Roman" w:cs="Times New Roman"/>
          <w:color w:val="000000"/>
          <w:sz w:val="24"/>
          <w:szCs w:val="24"/>
          <w:lang w:eastAsia="ru-RU"/>
        </w:rPr>
      </w:pPr>
      <w:r w:rsidRPr="0091308E">
        <w:rPr>
          <w:rFonts w:ascii="Times New Roman" w:eastAsia="Times New Roman" w:hAnsi="Times New Roman" w:cs="Times New Roman"/>
          <w:color w:val="000000"/>
          <w:sz w:val="24"/>
          <w:szCs w:val="24"/>
          <w:lang w:eastAsia="ru-RU"/>
        </w:rPr>
        <w:t>Повестка дня</w:t>
      </w:r>
    </w:p>
    <w:p w14:paraId="5251E2B6"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15634F16" w14:textId="77777777" w:rsidR="00637762" w:rsidRPr="00637762" w:rsidRDefault="00637762" w:rsidP="00637762">
      <w:pPr>
        <w:pStyle w:val="a7"/>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637762">
        <w:rPr>
          <w:rFonts w:ascii="Times New Roman" w:eastAsia="Times New Roman" w:hAnsi="Times New Roman" w:cs="Times New Roman"/>
          <w:color w:val="000000"/>
          <w:sz w:val="24"/>
          <w:szCs w:val="24"/>
          <w:lang w:eastAsia="ru-RU"/>
        </w:rPr>
        <w:t>Подготовка и организация мероприятий по проведению государственных экзаменов по специальности.</w:t>
      </w:r>
    </w:p>
    <w:p w14:paraId="1DDDC128" w14:textId="77777777" w:rsidR="00637762" w:rsidRPr="00637762" w:rsidRDefault="00637762" w:rsidP="00637762">
      <w:pPr>
        <w:pStyle w:val="a7"/>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637762">
        <w:rPr>
          <w:rFonts w:ascii="Times New Roman" w:eastAsia="Times New Roman" w:hAnsi="Times New Roman" w:cs="Times New Roman"/>
          <w:color w:val="000000"/>
          <w:sz w:val="24"/>
          <w:szCs w:val="24"/>
          <w:lang w:eastAsia="ru-RU"/>
        </w:rPr>
        <w:t>Анализ результатов зимней экзаменационной сессии</w:t>
      </w:r>
    </w:p>
    <w:p w14:paraId="48F8CD5D" w14:textId="5F47DDEB" w:rsidR="0091308E" w:rsidRPr="00637762" w:rsidRDefault="00637762" w:rsidP="00637762">
      <w:pPr>
        <w:pStyle w:val="a7"/>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637762">
        <w:rPr>
          <w:rFonts w:ascii="Times New Roman" w:eastAsia="Times New Roman" w:hAnsi="Times New Roman" w:cs="Times New Roman"/>
          <w:color w:val="000000"/>
          <w:sz w:val="24"/>
          <w:szCs w:val="24"/>
          <w:lang w:eastAsia="ru-RU"/>
        </w:rPr>
        <w:t>Рассмотрение и утверждение тем дипломных проектов по специальности «ГД</w:t>
      </w:r>
      <w:proofErr w:type="gramStart"/>
      <w:r w:rsidRPr="00637762">
        <w:rPr>
          <w:rFonts w:ascii="Times New Roman" w:eastAsia="Times New Roman" w:hAnsi="Times New Roman" w:cs="Times New Roman"/>
          <w:color w:val="000000"/>
          <w:sz w:val="24"/>
          <w:szCs w:val="24"/>
          <w:lang w:eastAsia="ru-RU"/>
        </w:rPr>
        <w:t>»,  «</w:t>
      </w:r>
      <w:proofErr w:type="spellStart"/>
      <w:proofErr w:type="gramEnd"/>
      <w:r w:rsidRPr="00637762">
        <w:rPr>
          <w:rFonts w:ascii="Times New Roman" w:eastAsia="Times New Roman" w:hAnsi="Times New Roman" w:cs="Times New Roman"/>
          <w:color w:val="000000"/>
          <w:sz w:val="24"/>
          <w:szCs w:val="24"/>
          <w:lang w:eastAsia="ru-RU"/>
        </w:rPr>
        <w:t>ТМиО</w:t>
      </w:r>
      <w:proofErr w:type="spellEnd"/>
      <w:r w:rsidRPr="00637762">
        <w:rPr>
          <w:rFonts w:ascii="Times New Roman" w:eastAsia="Times New Roman" w:hAnsi="Times New Roman" w:cs="Times New Roman"/>
          <w:color w:val="000000"/>
          <w:sz w:val="24"/>
          <w:szCs w:val="24"/>
          <w:lang w:eastAsia="ru-RU"/>
        </w:rPr>
        <w:t>» и «ТТП»</w:t>
      </w:r>
    </w:p>
    <w:p w14:paraId="7E5AE50D"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2E648FE6"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4BEF017" w14:textId="5C455D49" w:rsidR="00637762" w:rsidRPr="00637762" w:rsidRDefault="00637762" w:rsidP="00637762">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первому вопросу выступил зав. кафедрой «ГТ» Исаков А. Он д</w:t>
      </w:r>
      <w:r w:rsidRPr="00637762">
        <w:rPr>
          <w:rFonts w:ascii="Times New Roman" w:eastAsia="Times New Roman" w:hAnsi="Times New Roman" w:cs="Times New Roman"/>
          <w:color w:val="000000"/>
          <w:sz w:val="24"/>
          <w:szCs w:val="24"/>
          <w:lang w:eastAsia="ru-RU"/>
        </w:rPr>
        <w:t xml:space="preserve">оложил о необходимости проведения комплекса мероприятий по подготовке и организации государственных экзаменов по </w:t>
      </w:r>
      <w:r w:rsidR="00CC1343">
        <w:rPr>
          <w:rFonts w:ascii="Times New Roman" w:eastAsia="Times New Roman" w:hAnsi="Times New Roman" w:cs="Times New Roman"/>
          <w:color w:val="000000"/>
          <w:sz w:val="24"/>
          <w:szCs w:val="24"/>
          <w:lang w:eastAsia="ru-RU"/>
        </w:rPr>
        <w:t>направлению «</w:t>
      </w:r>
      <w:r>
        <w:rPr>
          <w:rFonts w:ascii="Times New Roman" w:eastAsia="Times New Roman" w:hAnsi="Times New Roman" w:cs="Times New Roman"/>
          <w:color w:val="000000"/>
          <w:sz w:val="24"/>
          <w:szCs w:val="24"/>
          <w:lang w:eastAsia="ru-RU"/>
        </w:rPr>
        <w:t xml:space="preserve">Горное дело», «Технология транспортных процессов», «Технологические машины и оборудования» на </w:t>
      </w:r>
      <w:r w:rsidRPr="00637762">
        <w:rPr>
          <w:rFonts w:ascii="Times New Roman" w:eastAsia="Times New Roman" w:hAnsi="Times New Roman" w:cs="Times New Roman"/>
          <w:color w:val="000000"/>
          <w:sz w:val="24"/>
          <w:szCs w:val="24"/>
          <w:lang w:eastAsia="ru-RU"/>
        </w:rPr>
        <w:t>весенний семестр 202</w:t>
      </w:r>
      <w:r>
        <w:rPr>
          <w:rFonts w:ascii="Times New Roman" w:eastAsia="Times New Roman" w:hAnsi="Times New Roman" w:cs="Times New Roman"/>
          <w:color w:val="000000"/>
          <w:sz w:val="24"/>
          <w:szCs w:val="24"/>
          <w:lang w:eastAsia="ru-RU"/>
        </w:rPr>
        <w:t>4</w:t>
      </w:r>
      <w:r w:rsidRPr="00637762">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637762">
        <w:rPr>
          <w:rFonts w:ascii="Times New Roman" w:eastAsia="Times New Roman" w:hAnsi="Times New Roman" w:cs="Times New Roman"/>
          <w:color w:val="000000"/>
          <w:sz w:val="24"/>
          <w:szCs w:val="24"/>
          <w:lang w:eastAsia="ru-RU"/>
        </w:rPr>
        <w:t xml:space="preserve"> учебного года». В докладе были затронуты следующие вопросы:</w:t>
      </w:r>
    </w:p>
    <w:p w14:paraId="19268116" w14:textId="77777777" w:rsidR="00637762" w:rsidRPr="00CC1343" w:rsidRDefault="00637762" w:rsidP="00CC1343">
      <w:pPr>
        <w:pStyle w:val="a7"/>
        <w:numPr>
          <w:ilvl w:val="0"/>
          <w:numId w:val="35"/>
        </w:numPr>
        <w:spacing w:after="0" w:line="240" w:lineRule="auto"/>
        <w:jc w:val="both"/>
        <w:rPr>
          <w:rFonts w:ascii="Times New Roman" w:eastAsia="Times New Roman" w:hAnsi="Times New Roman" w:cs="Times New Roman"/>
          <w:color w:val="000000"/>
          <w:sz w:val="24"/>
          <w:szCs w:val="24"/>
          <w:lang w:eastAsia="ru-RU"/>
        </w:rPr>
      </w:pPr>
      <w:r w:rsidRPr="00CC1343">
        <w:rPr>
          <w:rFonts w:ascii="Times New Roman" w:eastAsia="Times New Roman" w:hAnsi="Times New Roman" w:cs="Times New Roman"/>
          <w:color w:val="000000"/>
          <w:sz w:val="24"/>
          <w:szCs w:val="24"/>
          <w:lang w:eastAsia="ru-RU"/>
        </w:rPr>
        <w:t>Утверждение состава экзаменационных комиссий.</w:t>
      </w:r>
    </w:p>
    <w:p w14:paraId="7532D99E" w14:textId="77777777" w:rsidR="00637762" w:rsidRPr="00CC1343" w:rsidRDefault="00637762" w:rsidP="00CC1343">
      <w:pPr>
        <w:pStyle w:val="a7"/>
        <w:numPr>
          <w:ilvl w:val="0"/>
          <w:numId w:val="35"/>
        </w:numPr>
        <w:spacing w:after="0" w:line="240" w:lineRule="auto"/>
        <w:jc w:val="both"/>
        <w:rPr>
          <w:rFonts w:ascii="Times New Roman" w:eastAsia="Times New Roman" w:hAnsi="Times New Roman" w:cs="Times New Roman"/>
          <w:color w:val="000000"/>
          <w:sz w:val="24"/>
          <w:szCs w:val="24"/>
          <w:lang w:eastAsia="ru-RU"/>
        </w:rPr>
      </w:pPr>
      <w:r w:rsidRPr="00CC1343">
        <w:rPr>
          <w:rFonts w:ascii="Times New Roman" w:eastAsia="Times New Roman" w:hAnsi="Times New Roman" w:cs="Times New Roman"/>
          <w:color w:val="000000"/>
          <w:sz w:val="24"/>
          <w:szCs w:val="24"/>
          <w:lang w:eastAsia="ru-RU"/>
        </w:rPr>
        <w:t>Формирование и утверждение перечня вопросов к государственным экзаменам.</w:t>
      </w:r>
    </w:p>
    <w:p w14:paraId="3AD37E2E" w14:textId="77777777" w:rsidR="00637762" w:rsidRPr="00CC1343" w:rsidRDefault="00637762" w:rsidP="00CC1343">
      <w:pPr>
        <w:pStyle w:val="a7"/>
        <w:numPr>
          <w:ilvl w:val="0"/>
          <w:numId w:val="35"/>
        </w:numPr>
        <w:spacing w:after="0" w:line="240" w:lineRule="auto"/>
        <w:jc w:val="both"/>
        <w:rPr>
          <w:rFonts w:ascii="Times New Roman" w:eastAsia="Times New Roman" w:hAnsi="Times New Roman" w:cs="Times New Roman"/>
          <w:color w:val="000000"/>
          <w:sz w:val="24"/>
          <w:szCs w:val="24"/>
          <w:lang w:eastAsia="ru-RU"/>
        </w:rPr>
      </w:pPr>
      <w:r w:rsidRPr="00CC1343">
        <w:rPr>
          <w:rFonts w:ascii="Times New Roman" w:eastAsia="Times New Roman" w:hAnsi="Times New Roman" w:cs="Times New Roman"/>
          <w:color w:val="000000"/>
          <w:sz w:val="24"/>
          <w:szCs w:val="24"/>
          <w:lang w:eastAsia="ru-RU"/>
        </w:rPr>
        <w:t>Разработка и утверждение экзаменационных билетов.</w:t>
      </w:r>
    </w:p>
    <w:p w14:paraId="5E9C873F" w14:textId="77777777" w:rsidR="00637762" w:rsidRPr="00CC1343" w:rsidRDefault="00637762" w:rsidP="00CC1343">
      <w:pPr>
        <w:pStyle w:val="a7"/>
        <w:numPr>
          <w:ilvl w:val="0"/>
          <w:numId w:val="35"/>
        </w:numPr>
        <w:spacing w:after="0" w:line="240" w:lineRule="auto"/>
        <w:jc w:val="both"/>
        <w:rPr>
          <w:rFonts w:ascii="Times New Roman" w:eastAsia="Times New Roman" w:hAnsi="Times New Roman" w:cs="Times New Roman"/>
          <w:color w:val="000000"/>
          <w:sz w:val="24"/>
          <w:szCs w:val="24"/>
          <w:lang w:eastAsia="ru-RU"/>
        </w:rPr>
      </w:pPr>
      <w:r w:rsidRPr="00CC1343">
        <w:rPr>
          <w:rFonts w:ascii="Times New Roman" w:eastAsia="Times New Roman" w:hAnsi="Times New Roman" w:cs="Times New Roman"/>
          <w:color w:val="000000"/>
          <w:sz w:val="24"/>
          <w:szCs w:val="24"/>
          <w:lang w:eastAsia="ru-RU"/>
        </w:rPr>
        <w:t>Организация консультаций для студентов.</w:t>
      </w:r>
    </w:p>
    <w:p w14:paraId="35FD623D" w14:textId="77777777" w:rsidR="00637762" w:rsidRPr="00CC1343" w:rsidRDefault="00637762" w:rsidP="00CC1343">
      <w:pPr>
        <w:pStyle w:val="a7"/>
        <w:numPr>
          <w:ilvl w:val="0"/>
          <w:numId w:val="35"/>
        </w:numPr>
        <w:spacing w:after="0" w:line="240" w:lineRule="auto"/>
        <w:jc w:val="both"/>
        <w:rPr>
          <w:rFonts w:ascii="Times New Roman" w:eastAsia="Times New Roman" w:hAnsi="Times New Roman" w:cs="Times New Roman"/>
          <w:color w:val="000000"/>
          <w:sz w:val="24"/>
          <w:szCs w:val="24"/>
          <w:lang w:eastAsia="ru-RU"/>
        </w:rPr>
      </w:pPr>
      <w:r w:rsidRPr="00CC1343">
        <w:rPr>
          <w:rFonts w:ascii="Times New Roman" w:eastAsia="Times New Roman" w:hAnsi="Times New Roman" w:cs="Times New Roman"/>
          <w:color w:val="000000"/>
          <w:sz w:val="24"/>
          <w:szCs w:val="24"/>
          <w:lang w:eastAsia="ru-RU"/>
        </w:rPr>
        <w:t>Подготовка аудиторий для проведения экзаменов.</w:t>
      </w:r>
    </w:p>
    <w:p w14:paraId="54AE9CA5" w14:textId="77777777" w:rsidR="00637762" w:rsidRPr="00CC1343" w:rsidRDefault="00637762" w:rsidP="00CC1343">
      <w:pPr>
        <w:pStyle w:val="a7"/>
        <w:numPr>
          <w:ilvl w:val="0"/>
          <w:numId w:val="35"/>
        </w:numPr>
        <w:spacing w:after="0" w:line="240" w:lineRule="auto"/>
        <w:jc w:val="both"/>
        <w:rPr>
          <w:rFonts w:ascii="Times New Roman" w:eastAsia="Times New Roman" w:hAnsi="Times New Roman" w:cs="Times New Roman"/>
          <w:color w:val="000000"/>
          <w:sz w:val="24"/>
          <w:szCs w:val="24"/>
          <w:lang w:eastAsia="ru-RU"/>
        </w:rPr>
      </w:pPr>
      <w:r w:rsidRPr="00CC1343">
        <w:rPr>
          <w:rFonts w:ascii="Times New Roman" w:eastAsia="Times New Roman" w:hAnsi="Times New Roman" w:cs="Times New Roman"/>
          <w:color w:val="000000"/>
          <w:sz w:val="24"/>
          <w:szCs w:val="24"/>
          <w:lang w:eastAsia="ru-RU"/>
        </w:rPr>
        <w:t>Обеспечение необходимыми материалами и оборудованием.</w:t>
      </w:r>
    </w:p>
    <w:p w14:paraId="49BC41A7" w14:textId="01BD5CC9" w:rsidR="00637762" w:rsidRPr="00637762" w:rsidRDefault="00637762" w:rsidP="00637762">
      <w:pPr>
        <w:spacing w:after="0" w:line="240" w:lineRule="auto"/>
        <w:ind w:left="256" w:firstLine="360"/>
        <w:jc w:val="both"/>
        <w:rPr>
          <w:rFonts w:ascii="Times New Roman" w:eastAsia="Times New Roman" w:hAnsi="Times New Roman" w:cs="Times New Roman"/>
          <w:color w:val="000000"/>
          <w:sz w:val="24"/>
          <w:szCs w:val="24"/>
          <w:lang w:eastAsia="ru-RU"/>
        </w:rPr>
      </w:pPr>
      <w:r w:rsidRPr="00637762">
        <w:rPr>
          <w:rFonts w:ascii="Times New Roman" w:eastAsia="Times New Roman" w:hAnsi="Times New Roman" w:cs="Times New Roman"/>
          <w:color w:val="000000"/>
          <w:sz w:val="24"/>
          <w:szCs w:val="24"/>
          <w:lang w:eastAsia="ru-RU"/>
        </w:rPr>
        <w:t xml:space="preserve">Согласование графика проведения экзаменов с деканатом. </w:t>
      </w:r>
      <w:r w:rsidR="00CC1343">
        <w:rPr>
          <w:rFonts w:ascii="Times New Roman" w:eastAsia="Times New Roman" w:hAnsi="Times New Roman" w:cs="Times New Roman"/>
          <w:color w:val="000000"/>
          <w:sz w:val="24"/>
          <w:szCs w:val="24"/>
          <w:lang w:eastAsia="ru-RU"/>
        </w:rPr>
        <w:t>Он</w:t>
      </w:r>
      <w:r w:rsidRPr="00637762">
        <w:rPr>
          <w:rFonts w:ascii="Times New Roman" w:eastAsia="Times New Roman" w:hAnsi="Times New Roman" w:cs="Times New Roman"/>
          <w:color w:val="000000"/>
          <w:sz w:val="24"/>
          <w:szCs w:val="24"/>
          <w:lang w:eastAsia="ru-RU"/>
        </w:rPr>
        <w:t xml:space="preserve"> подчеркнул важность тщательной подготовки к государственным экзаменам, обратил внимание на необходимость обновления перечня вопросов с учетом изменений в законодательстве и современных тенденций развития отрасли, предложил организовать дополнительные консультации для студентов, испытывающих трудности с подготовкой, и обеспечить наличие необходимых материало</w:t>
      </w:r>
      <w:r w:rsidR="00CC1343">
        <w:rPr>
          <w:rFonts w:ascii="Times New Roman" w:eastAsia="Times New Roman" w:hAnsi="Times New Roman" w:cs="Times New Roman"/>
          <w:color w:val="000000"/>
          <w:sz w:val="24"/>
          <w:szCs w:val="24"/>
          <w:lang w:eastAsia="ru-RU"/>
        </w:rPr>
        <w:t>в и оборудования в аудиториях».</w:t>
      </w:r>
    </w:p>
    <w:p w14:paraId="78D1A02B" w14:textId="77777777" w:rsidR="00637762" w:rsidRPr="00637762" w:rsidRDefault="00637762" w:rsidP="00637762">
      <w:pPr>
        <w:spacing w:after="0" w:line="240" w:lineRule="auto"/>
        <w:ind w:left="256" w:firstLine="360"/>
        <w:jc w:val="both"/>
        <w:rPr>
          <w:rFonts w:ascii="Times New Roman" w:eastAsia="Times New Roman" w:hAnsi="Times New Roman" w:cs="Times New Roman"/>
          <w:color w:val="000000"/>
          <w:sz w:val="24"/>
          <w:szCs w:val="24"/>
          <w:lang w:eastAsia="ru-RU"/>
        </w:rPr>
      </w:pPr>
    </w:p>
    <w:p w14:paraId="4DAB38E7" w14:textId="463DD0B5" w:rsidR="0018793E" w:rsidRPr="0018793E" w:rsidRDefault="0018793E" w:rsidP="0018793E">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По второму вопросу выступил ст. преп. Сатаров А. </w:t>
      </w:r>
      <w:r w:rsidRPr="0018793E">
        <w:rPr>
          <w:rFonts w:ascii="Times New Roman" w:eastAsia="Times New Roman" w:hAnsi="Times New Roman" w:cs="Times New Roman"/>
          <w:color w:val="000000"/>
          <w:sz w:val="24"/>
          <w:szCs w:val="24"/>
          <w:lang w:eastAsia="ru-RU"/>
        </w:rPr>
        <w:t>В докладе были отражены следующие аспекты:</w:t>
      </w:r>
    </w:p>
    <w:p w14:paraId="35431B58" w14:textId="77777777" w:rsidR="0018793E" w:rsidRPr="0018793E" w:rsidRDefault="0018793E" w:rsidP="0018793E">
      <w:pPr>
        <w:spacing w:after="0" w:line="240" w:lineRule="auto"/>
        <w:ind w:left="256" w:firstLine="360"/>
        <w:jc w:val="both"/>
        <w:rPr>
          <w:rFonts w:ascii="Times New Roman" w:eastAsia="Times New Roman" w:hAnsi="Times New Roman" w:cs="Times New Roman"/>
          <w:color w:val="000000"/>
          <w:sz w:val="24"/>
          <w:szCs w:val="24"/>
          <w:lang w:eastAsia="ru-RU"/>
        </w:rPr>
      </w:pPr>
      <w:r w:rsidRPr="0018793E">
        <w:rPr>
          <w:rFonts w:ascii="Times New Roman" w:eastAsia="Times New Roman" w:hAnsi="Times New Roman" w:cs="Times New Roman"/>
          <w:color w:val="000000"/>
          <w:sz w:val="24"/>
          <w:szCs w:val="24"/>
          <w:lang w:eastAsia="ru-RU"/>
        </w:rPr>
        <w:t>Общая успеваемость студентов по каждой дисциплине кафедры.</w:t>
      </w:r>
    </w:p>
    <w:p w14:paraId="6A7CD4AF" w14:textId="77777777" w:rsidR="0018793E" w:rsidRPr="0018793E" w:rsidRDefault="0018793E" w:rsidP="0018793E">
      <w:pPr>
        <w:spacing w:after="0" w:line="240" w:lineRule="auto"/>
        <w:ind w:left="256" w:firstLine="360"/>
        <w:jc w:val="both"/>
        <w:rPr>
          <w:rFonts w:ascii="Times New Roman" w:eastAsia="Times New Roman" w:hAnsi="Times New Roman" w:cs="Times New Roman"/>
          <w:color w:val="000000"/>
          <w:sz w:val="24"/>
          <w:szCs w:val="24"/>
          <w:lang w:eastAsia="ru-RU"/>
        </w:rPr>
      </w:pPr>
      <w:r w:rsidRPr="0018793E">
        <w:rPr>
          <w:rFonts w:ascii="Times New Roman" w:eastAsia="Times New Roman" w:hAnsi="Times New Roman" w:cs="Times New Roman"/>
          <w:color w:val="000000"/>
          <w:sz w:val="24"/>
          <w:szCs w:val="24"/>
          <w:lang w:eastAsia="ru-RU"/>
        </w:rPr>
        <w:t>Качественная успеваемость (распределение оценок: «отлично», «хорошо», «удовлетворительно», «неудовлетворительно»).</w:t>
      </w:r>
    </w:p>
    <w:p w14:paraId="51F835FC" w14:textId="77777777" w:rsidR="0018793E" w:rsidRPr="0018793E" w:rsidRDefault="0018793E" w:rsidP="0018793E">
      <w:pPr>
        <w:spacing w:after="0" w:line="240" w:lineRule="auto"/>
        <w:ind w:left="256" w:firstLine="360"/>
        <w:jc w:val="both"/>
        <w:rPr>
          <w:rFonts w:ascii="Times New Roman" w:eastAsia="Times New Roman" w:hAnsi="Times New Roman" w:cs="Times New Roman"/>
          <w:color w:val="000000"/>
          <w:sz w:val="24"/>
          <w:szCs w:val="24"/>
          <w:lang w:eastAsia="ru-RU"/>
        </w:rPr>
      </w:pPr>
      <w:r w:rsidRPr="0018793E">
        <w:rPr>
          <w:rFonts w:ascii="Times New Roman" w:eastAsia="Times New Roman" w:hAnsi="Times New Roman" w:cs="Times New Roman"/>
          <w:color w:val="000000"/>
          <w:sz w:val="24"/>
          <w:szCs w:val="24"/>
          <w:lang w:eastAsia="ru-RU"/>
        </w:rPr>
        <w:t>Процент студентов, не сдавших экзамены с первого раза.</w:t>
      </w:r>
    </w:p>
    <w:p w14:paraId="3A3BDA6A" w14:textId="77777777" w:rsidR="0018793E" w:rsidRPr="0018793E" w:rsidRDefault="0018793E" w:rsidP="0018793E">
      <w:pPr>
        <w:spacing w:after="0" w:line="240" w:lineRule="auto"/>
        <w:ind w:left="256" w:firstLine="360"/>
        <w:jc w:val="both"/>
        <w:rPr>
          <w:rFonts w:ascii="Times New Roman" w:eastAsia="Times New Roman" w:hAnsi="Times New Roman" w:cs="Times New Roman"/>
          <w:color w:val="000000"/>
          <w:sz w:val="24"/>
          <w:szCs w:val="24"/>
          <w:lang w:eastAsia="ru-RU"/>
        </w:rPr>
      </w:pPr>
      <w:r w:rsidRPr="0018793E">
        <w:rPr>
          <w:rFonts w:ascii="Times New Roman" w:eastAsia="Times New Roman" w:hAnsi="Times New Roman" w:cs="Times New Roman"/>
          <w:color w:val="000000"/>
          <w:sz w:val="24"/>
          <w:szCs w:val="24"/>
          <w:lang w:eastAsia="ru-RU"/>
        </w:rPr>
        <w:t>Причины неуспеваемости (по мнению преподавателей).</w:t>
      </w:r>
    </w:p>
    <w:p w14:paraId="2536F47E" w14:textId="77777777" w:rsidR="0018793E" w:rsidRPr="0018793E" w:rsidRDefault="0018793E" w:rsidP="0018793E">
      <w:pPr>
        <w:spacing w:after="0" w:line="240" w:lineRule="auto"/>
        <w:ind w:left="256" w:firstLine="360"/>
        <w:jc w:val="both"/>
        <w:rPr>
          <w:rFonts w:ascii="Times New Roman" w:eastAsia="Times New Roman" w:hAnsi="Times New Roman" w:cs="Times New Roman"/>
          <w:color w:val="000000"/>
          <w:sz w:val="24"/>
          <w:szCs w:val="24"/>
          <w:lang w:eastAsia="ru-RU"/>
        </w:rPr>
      </w:pPr>
      <w:r w:rsidRPr="0018793E">
        <w:rPr>
          <w:rFonts w:ascii="Times New Roman" w:eastAsia="Times New Roman" w:hAnsi="Times New Roman" w:cs="Times New Roman"/>
          <w:color w:val="000000"/>
          <w:sz w:val="24"/>
          <w:szCs w:val="24"/>
          <w:lang w:eastAsia="ru-RU"/>
        </w:rPr>
        <w:t>Сравнение результатов с результатами предыдущих сессий.</w:t>
      </w:r>
    </w:p>
    <w:p w14:paraId="484E5366" w14:textId="1F53BFA4" w:rsidR="0018793E" w:rsidRPr="0018793E" w:rsidRDefault="00D23357" w:rsidP="0018793E">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w:t>
      </w:r>
      <w:r w:rsidR="0018793E" w:rsidRPr="0018793E">
        <w:rPr>
          <w:rFonts w:ascii="Times New Roman" w:eastAsia="Times New Roman" w:hAnsi="Times New Roman" w:cs="Times New Roman"/>
          <w:color w:val="000000"/>
          <w:sz w:val="24"/>
          <w:szCs w:val="24"/>
          <w:lang w:eastAsia="ru-RU"/>
        </w:rPr>
        <w:t xml:space="preserve"> представил таблицу с результатами экзаменов по каждой дисциплине кафедры. Общая успеваемость составила </w:t>
      </w:r>
      <w:r>
        <w:rPr>
          <w:rFonts w:ascii="Times New Roman" w:eastAsia="Times New Roman" w:hAnsi="Times New Roman" w:cs="Times New Roman"/>
          <w:color w:val="000000"/>
          <w:sz w:val="24"/>
          <w:szCs w:val="24"/>
          <w:lang w:eastAsia="ru-RU"/>
        </w:rPr>
        <w:t>85</w:t>
      </w:r>
      <w:r w:rsidR="0018793E" w:rsidRPr="0018793E">
        <w:rPr>
          <w:rFonts w:ascii="Times New Roman" w:eastAsia="Times New Roman" w:hAnsi="Times New Roman" w:cs="Times New Roman"/>
          <w:color w:val="000000"/>
          <w:sz w:val="24"/>
          <w:szCs w:val="24"/>
          <w:lang w:eastAsia="ru-RU"/>
        </w:rPr>
        <w:t xml:space="preserve">%, что на </w:t>
      </w:r>
      <w:r>
        <w:rPr>
          <w:rFonts w:ascii="Times New Roman" w:eastAsia="Times New Roman" w:hAnsi="Times New Roman" w:cs="Times New Roman"/>
          <w:color w:val="000000"/>
          <w:sz w:val="24"/>
          <w:szCs w:val="24"/>
          <w:lang w:eastAsia="ru-RU"/>
        </w:rPr>
        <w:t xml:space="preserve">10 % </w:t>
      </w:r>
      <w:r w:rsidR="0018793E" w:rsidRPr="0018793E">
        <w:rPr>
          <w:rFonts w:ascii="Times New Roman" w:eastAsia="Times New Roman" w:hAnsi="Times New Roman" w:cs="Times New Roman"/>
          <w:color w:val="000000"/>
          <w:sz w:val="24"/>
          <w:szCs w:val="24"/>
          <w:lang w:eastAsia="ru-RU"/>
        </w:rPr>
        <w:t>выше, чем в прошлом году. Преподаватели считают основными причинами неуспеваемости недостаточную посещаемость занятий, слабую подготовку студентов по базовым дисциплинам и недостаточную самостоятельную работу.</w:t>
      </w:r>
    </w:p>
    <w:p w14:paraId="189ACF87" w14:textId="1534CF0D" w:rsidR="007B44BF" w:rsidRPr="007B44BF" w:rsidRDefault="007B44BF" w:rsidP="007B44BF">
      <w:pPr>
        <w:spacing w:after="0" w:line="240" w:lineRule="auto"/>
        <w:ind w:left="256" w:firstLine="360"/>
        <w:jc w:val="both"/>
        <w:rPr>
          <w:rFonts w:ascii="Times New Roman" w:eastAsia="Times New Roman" w:hAnsi="Times New Roman" w:cs="Times New Roman"/>
          <w:color w:val="000000"/>
          <w:sz w:val="24"/>
          <w:szCs w:val="24"/>
          <w:lang w:eastAsia="ru-RU"/>
        </w:rPr>
      </w:pPr>
      <w:r w:rsidRPr="007B44BF">
        <w:rPr>
          <w:rFonts w:ascii="Times New Roman" w:eastAsia="Times New Roman" w:hAnsi="Times New Roman" w:cs="Times New Roman"/>
          <w:color w:val="000000"/>
          <w:sz w:val="24"/>
          <w:szCs w:val="24"/>
          <w:lang w:eastAsia="ru-RU"/>
        </w:rPr>
        <w:t xml:space="preserve">По </w:t>
      </w:r>
      <w:r>
        <w:rPr>
          <w:rFonts w:ascii="Times New Roman" w:eastAsia="Times New Roman" w:hAnsi="Times New Roman" w:cs="Times New Roman"/>
          <w:color w:val="000000"/>
          <w:sz w:val="24"/>
          <w:szCs w:val="24"/>
          <w:lang w:eastAsia="ru-RU"/>
        </w:rPr>
        <w:t>третьему</w:t>
      </w:r>
      <w:r w:rsidRPr="007B44BF">
        <w:rPr>
          <w:rFonts w:ascii="Times New Roman" w:eastAsia="Times New Roman" w:hAnsi="Times New Roman" w:cs="Times New Roman"/>
          <w:color w:val="000000"/>
          <w:sz w:val="24"/>
          <w:szCs w:val="24"/>
          <w:lang w:eastAsia="ru-RU"/>
        </w:rPr>
        <w:t xml:space="preserve"> вопросу повестки дня слушали</w:t>
      </w:r>
      <w:r>
        <w:rPr>
          <w:rFonts w:ascii="Times New Roman" w:eastAsia="Times New Roman" w:hAnsi="Times New Roman" w:cs="Times New Roman"/>
          <w:color w:val="000000"/>
          <w:sz w:val="24"/>
          <w:szCs w:val="24"/>
          <w:lang w:eastAsia="ru-RU"/>
        </w:rPr>
        <w:t xml:space="preserve"> </w:t>
      </w:r>
      <w:r w:rsidR="00F23CC4">
        <w:rPr>
          <w:rFonts w:ascii="Times New Roman" w:eastAsia="Times New Roman" w:hAnsi="Times New Roman" w:cs="Times New Roman"/>
          <w:color w:val="000000"/>
          <w:sz w:val="24"/>
          <w:szCs w:val="24"/>
          <w:lang w:eastAsia="ru-RU"/>
        </w:rPr>
        <w:t xml:space="preserve">ст. преп. Сатарова А. </w:t>
      </w:r>
      <w:r w:rsidRPr="007B44BF">
        <w:rPr>
          <w:rFonts w:ascii="Times New Roman" w:eastAsia="Times New Roman" w:hAnsi="Times New Roman" w:cs="Times New Roman"/>
          <w:color w:val="000000"/>
          <w:sz w:val="24"/>
          <w:szCs w:val="24"/>
          <w:lang w:eastAsia="ru-RU"/>
        </w:rPr>
        <w:t xml:space="preserve">Представил на рассмотрение темы </w:t>
      </w:r>
      <w:r>
        <w:rPr>
          <w:rFonts w:ascii="Times New Roman" w:eastAsia="Times New Roman" w:hAnsi="Times New Roman" w:cs="Times New Roman"/>
          <w:color w:val="000000"/>
          <w:sz w:val="24"/>
          <w:szCs w:val="24"/>
          <w:lang w:eastAsia="ru-RU"/>
        </w:rPr>
        <w:t>ВКР</w:t>
      </w:r>
      <w:r w:rsidRPr="007B44BF">
        <w:rPr>
          <w:rFonts w:ascii="Times New Roman" w:eastAsia="Times New Roman" w:hAnsi="Times New Roman" w:cs="Times New Roman"/>
          <w:color w:val="000000"/>
          <w:sz w:val="24"/>
          <w:szCs w:val="24"/>
          <w:lang w:eastAsia="ru-RU"/>
        </w:rPr>
        <w:t xml:space="preserve"> по специальности</w:t>
      </w:r>
      <w:r>
        <w:rPr>
          <w:rFonts w:ascii="Times New Roman" w:eastAsia="Times New Roman" w:hAnsi="Times New Roman" w:cs="Times New Roman"/>
          <w:color w:val="000000"/>
          <w:sz w:val="24"/>
          <w:szCs w:val="24"/>
          <w:lang w:eastAsia="ru-RU"/>
        </w:rPr>
        <w:t xml:space="preserve"> и направлению </w:t>
      </w:r>
      <w:r w:rsidRPr="007B44BF">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орное дело</w:t>
      </w:r>
      <w:r w:rsidRPr="007B44BF">
        <w:rPr>
          <w:rFonts w:ascii="Times New Roman" w:eastAsia="Times New Roman" w:hAnsi="Times New Roman" w:cs="Times New Roman"/>
          <w:color w:val="000000"/>
          <w:sz w:val="24"/>
          <w:szCs w:val="24"/>
          <w:lang w:eastAsia="ru-RU"/>
        </w:rPr>
        <w:t xml:space="preserve">». Докладчик представил список предложенных тем, обосновал их актуальность, соответствие требованиям </w:t>
      </w:r>
      <w:r w:rsidR="00F23CC4">
        <w:rPr>
          <w:rFonts w:ascii="Times New Roman" w:eastAsia="Times New Roman" w:hAnsi="Times New Roman" w:cs="Times New Roman"/>
          <w:color w:val="000000"/>
          <w:sz w:val="24"/>
          <w:szCs w:val="24"/>
          <w:lang w:eastAsia="ru-RU"/>
        </w:rPr>
        <w:t>ООП</w:t>
      </w:r>
      <w:r w:rsidRPr="007B44BF">
        <w:rPr>
          <w:rFonts w:ascii="Times New Roman" w:eastAsia="Times New Roman" w:hAnsi="Times New Roman" w:cs="Times New Roman"/>
          <w:color w:val="000000"/>
          <w:sz w:val="24"/>
          <w:szCs w:val="24"/>
          <w:lang w:eastAsia="ru-RU"/>
        </w:rPr>
        <w:t xml:space="preserve"> и потребностям горнодобывающей отрасли. Были отмечены практическая направленность большинства тем, наличие тем, связанных с внедрением новых технологий, недостаточная проработка экономичес</w:t>
      </w:r>
      <w:r w:rsidR="00F23CC4">
        <w:rPr>
          <w:rFonts w:ascii="Times New Roman" w:eastAsia="Times New Roman" w:hAnsi="Times New Roman" w:cs="Times New Roman"/>
          <w:color w:val="000000"/>
          <w:sz w:val="24"/>
          <w:szCs w:val="24"/>
          <w:lang w:eastAsia="ru-RU"/>
        </w:rPr>
        <w:t>ких аспектов в некоторых темах»</w:t>
      </w:r>
      <w:r w:rsidRPr="007B44BF">
        <w:rPr>
          <w:rFonts w:ascii="Times New Roman" w:eastAsia="Times New Roman" w:hAnsi="Times New Roman" w:cs="Times New Roman"/>
          <w:color w:val="000000"/>
          <w:sz w:val="24"/>
          <w:szCs w:val="24"/>
          <w:lang w:eastAsia="ru-RU"/>
        </w:rPr>
        <w:t>.</w:t>
      </w:r>
    </w:p>
    <w:p w14:paraId="67859494" w14:textId="461DEFFD" w:rsidR="007B44BF" w:rsidRPr="007B44BF" w:rsidRDefault="00F23CC4" w:rsidP="007B44BF">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Зав. кафедрой Исаков А. </w:t>
      </w:r>
      <w:r w:rsidRPr="007B44B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007B44BF" w:rsidRPr="007B44BF">
        <w:rPr>
          <w:rFonts w:ascii="Times New Roman" w:eastAsia="Times New Roman" w:hAnsi="Times New Roman" w:cs="Times New Roman"/>
          <w:color w:val="000000"/>
          <w:sz w:val="24"/>
          <w:szCs w:val="24"/>
          <w:lang w:eastAsia="ru-RU"/>
        </w:rPr>
        <w:t xml:space="preserve">редставил на рассмотрение темы </w:t>
      </w:r>
      <w:r>
        <w:rPr>
          <w:rFonts w:ascii="Times New Roman" w:eastAsia="Times New Roman" w:hAnsi="Times New Roman" w:cs="Times New Roman"/>
          <w:color w:val="000000"/>
          <w:sz w:val="24"/>
          <w:szCs w:val="24"/>
          <w:lang w:eastAsia="ru-RU"/>
        </w:rPr>
        <w:t>ВКР</w:t>
      </w:r>
      <w:r w:rsidR="007B44BF" w:rsidRPr="007B44BF">
        <w:rPr>
          <w:rFonts w:ascii="Times New Roman" w:eastAsia="Times New Roman" w:hAnsi="Times New Roman" w:cs="Times New Roman"/>
          <w:color w:val="000000"/>
          <w:sz w:val="24"/>
          <w:szCs w:val="24"/>
          <w:lang w:eastAsia="ru-RU"/>
        </w:rPr>
        <w:t xml:space="preserve"> по </w:t>
      </w:r>
      <w:r>
        <w:rPr>
          <w:rFonts w:ascii="Times New Roman" w:eastAsia="Times New Roman" w:hAnsi="Times New Roman" w:cs="Times New Roman"/>
          <w:color w:val="000000"/>
          <w:sz w:val="24"/>
          <w:szCs w:val="24"/>
          <w:lang w:eastAsia="ru-RU"/>
        </w:rPr>
        <w:t xml:space="preserve">направлению </w:t>
      </w:r>
      <w:r w:rsidR="007B44BF" w:rsidRPr="007B44B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Технологические машины и оборудования</w:t>
      </w:r>
      <w:r w:rsidR="007B44BF" w:rsidRPr="007B44BF">
        <w:rPr>
          <w:rFonts w:ascii="Times New Roman" w:eastAsia="Times New Roman" w:hAnsi="Times New Roman" w:cs="Times New Roman"/>
          <w:color w:val="000000"/>
          <w:sz w:val="24"/>
          <w:szCs w:val="24"/>
          <w:lang w:eastAsia="ru-RU"/>
        </w:rPr>
        <w:t>». Докладчик аналогично предыдущему пункту, представил список тем, обосновал их, указал на положительные и отрицательные моменты.</w:t>
      </w:r>
    </w:p>
    <w:p w14:paraId="01D52862" w14:textId="4A5B493E" w:rsidR="007B44BF" w:rsidRPr="007B44BF" w:rsidRDefault="00F23CC4" w:rsidP="007B44BF">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преп. </w:t>
      </w:r>
      <w:proofErr w:type="spellStart"/>
      <w:r>
        <w:rPr>
          <w:rFonts w:ascii="Times New Roman" w:eastAsia="Times New Roman" w:hAnsi="Times New Roman" w:cs="Times New Roman"/>
          <w:color w:val="000000"/>
          <w:sz w:val="24"/>
          <w:szCs w:val="24"/>
          <w:lang w:eastAsia="ru-RU"/>
        </w:rPr>
        <w:t>Анапияев</w:t>
      </w:r>
      <w:proofErr w:type="spellEnd"/>
      <w:r>
        <w:rPr>
          <w:rFonts w:ascii="Times New Roman" w:eastAsia="Times New Roman" w:hAnsi="Times New Roman" w:cs="Times New Roman"/>
          <w:color w:val="000000"/>
          <w:sz w:val="24"/>
          <w:szCs w:val="24"/>
          <w:lang w:eastAsia="ru-RU"/>
        </w:rPr>
        <w:t xml:space="preserve"> К.Т. от</w:t>
      </w:r>
      <w:r w:rsidR="007B44BF" w:rsidRPr="007B44BF">
        <w:rPr>
          <w:rFonts w:ascii="Times New Roman" w:eastAsia="Times New Roman" w:hAnsi="Times New Roman" w:cs="Times New Roman"/>
          <w:color w:val="000000"/>
          <w:sz w:val="24"/>
          <w:szCs w:val="24"/>
          <w:lang w:eastAsia="ru-RU"/>
        </w:rPr>
        <w:t xml:space="preserve">ветственный за </w:t>
      </w:r>
      <w:proofErr w:type="gramStart"/>
      <w:r>
        <w:rPr>
          <w:rFonts w:ascii="Times New Roman" w:eastAsia="Times New Roman" w:hAnsi="Times New Roman" w:cs="Times New Roman"/>
          <w:color w:val="000000"/>
          <w:sz w:val="24"/>
          <w:szCs w:val="24"/>
          <w:lang w:eastAsia="ru-RU"/>
        </w:rPr>
        <w:t xml:space="preserve">ВКР </w:t>
      </w:r>
      <w:r w:rsidR="007B44BF" w:rsidRPr="007B44BF">
        <w:rPr>
          <w:rFonts w:ascii="Times New Roman" w:eastAsia="Times New Roman" w:hAnsi="Times New Roman" w:cs="Times New Roman"/>
          <w:color w:val="000000"/>
          <w:sz w:val="24"/>
          <w:szCs w:val="24"/>
          <w:lang w:eastAsia="ru-RU"/>
        </w:rPr>
        <w:t xml:space="preserve"> по</w:t>
      </w:r>
      <w:proofErr w:type="gramEnd"/>
      <w:r w:rsidR="007B44BF" w:rsidRPr="007B44B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направлению</w:t>
      </w:r>
      <w:r w:rsidR="007B44BF" w:rsidRPr="007B44BF">
        <w:rPr>
          <w:rFonts w:ascii="Times New Roman" w:eastAsia="Times New Roman" w:hAnsi="Times New Roman" w:cs="Times New Roman"/>
          <w:color w:val="000000"/>
          <w:sz w:val="24"/>
          <w:szCs w:val="24"/>
          <w:lang w:eastAsia="ru-RU"/>
        </w:rPr>
        <w:t xml:space="preserve"> «Технология транспортных процессов». Представил на рассмотрение темы </w:t>
      </w:r>
      <w:r>
        <w:rPr>
          <w:rFonts w:ascii="Times New Roman" w:eastAsia="Times New Roman" w:hAnsi="Times New Roman" w:cs="Times New Roman"/>
          <w:color w:val="000000"/>
          <w:sz w:val="24"/>
          <w:szCs w:val="24"/>
          <w:lang w:eastAsia="ru-RU"/>
        </w:rPr>
        <w:t>ВКР</w:t>
      </w:r>
      <w:r w:rsidR="007B44BF" w:rsidRPr="007B44BF">
        <w:rPr>
          <w:rFonts w:ascii="Times New Roman" w:eastAsia="Times New Roman" w:hAnsi="Times New Roman" w:cs="Times New Roman"/>
          <w:color w:val="000000"/>
          <w:sz w:val="24"/>
          <w:szCs w:val="24"/>
          <w:lang w:eastAsia="ru-RU"/>
        </w:rPr>
        <w:t xml:space="preserve"> по </w:t>
      </w:r>
      <w:r>
        <w:rPr>
          <w:rFonts w:ascii="Times New Roman" w:eastAsia="Times New Roman" w:hAnsi="Times New Roman" w:cs="Times New Roman"/>
          <w:color w:val="000000"/>
          <w:sz w:val="24"/>
          <w:szCs w:val="24"/>
          <w:lang w:eastAsia="ru-RU"/>
        </w:rPr>
        <w:t xml:space="preserve">направлению. Докладчик </w:t>
      </w:r>
      <w:r w:rsidR="007B44BF" w:rsidRPr="007B44BF">
        <w:rPr>
          <w:rFonts w:ascii="Times New Roman" w:eastAsia="Times New Roman" w:hAnsi="Times New Roman" w:cs="Times New Roman"/>
          <w:color w:val="000000"/>
          <w:sz w:val="24"/>
          <w:szCs w:val="24"/>
          <w:lang w:eastAsia="ru-RU"/>
        </w:rPr>
        <w:t>аналогично предыдущим пунктам представил список тем, обосновал их, указал на положительные и отрицательные моменты.</w:t>
      </w:r>
    </w:p>
    <w:p w14:paraId="29ADA60E" w14:textId="21BAF890" w:rsidR="007B44BF" w:rsidRPr="007B44BF" w:rsidRDefault="00F23CC4" w:rsidP="007B44BF">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преп. Исаков А. </w:t>
      </w:r>
      <w:r w:rsidR="007B44BF" w:rsidRPr="007B44BF">
        <w:rPr>
          <w:rFonts w:ascii="Times New Roman" w:eastAsia="Times New Roman" w:hAnsi="Times New Roman" w:cs="Times New Roman"/>
          <w:color w:val="000000"/>
          <w:sz w:val="24"/>
          <w:szCs w:val="24"/>
          <w:lang w:eastAsia="ru-RU"/>
        </w:rPr>
        <w:t xml:space="preserve">Выступил с замечаниями и предложениями по темам </w:t>
      </w:r>
      <w:proofErr w:type="gramStart"/>
      <w:r>
        <w:rPr>
          <w:rFonts w:ascii="Times New Roman" w:eastAsia="Times New Roman" w:hAnsi="Times New Roman" w:cs="Times New Roman"/>
          <w:color w:val="000000"/>
          <w:sz w:val="24"/>
          <w:szCs w:val="24"/>
          <w:lang w:eastAsia="ru-RU"/>
        </w:rPr>
        <w:t xml:space="preserve">ВКР </w:t>
      </w:r>
      <w:r w:rsidR="007B44BF" w:rsidRPr="007B44BF">
        <w:rPr>
          <w:rFonts w:ascii="Times New Roman" w:eastAsia="Times New Roman" w:hAnsi="Times New Roman" w:cs="Times New Roman"/>
          <w:color w:val="000000"/>
          <w:sz w:val="24"/>
          <w:szCs w:val="24"/>
          <w:lang w:eastAsia="ru-RU"/>
        </w:rPr>
        <w:t xml:space="preserve"> по</w:t>
      </w:r>
      <w:proofErr w:type="gramEnd"/>
      <w:r w:rsidR="007B44BF" w:rsidRPr="007B44B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направлению</w:t>
      </w:r>
      <w:r w:rsidR="007B44BF" w:rsidRPr="007B44BF">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орное дело</w:t>
      </w:r>
      <w:r w:rsidR="007B44BF" w:rsidRPr="007B44BF">
        <w:rPr>
          <w:rFonts w:ascii="Times New Roman" w:eastAsia="Times New Roman" w:hAnsi="Times New Roman" w:cs="Times New Roman"/>
          <w:color w:val="000000"/>
          <w:sz w:val="24"/>
          <w:szCs w:val="24"/>
          <w:lang w:eastAsia="ru-RU"/>
        </w:rPr>
        <w:t xml:space="preserve">». Предложил уточнить формулировку темы № </w:t>
      </w:r>
      <w:r>
        <w:rPr>
          <w:rFonts w:ascii="Times New Roman" w:eastAsia="Times New Roman" w:hAnsi="Times New Roman" w:cs="Times New Roman"/>
          <w:color w:val="000000"/>
          <w:sz w:val="24"/>
          <w:szCs w:val="24"/>
          <w:lang w:eastAsia="ru-RU"/>
        </w:rPr>
        <w:t>3</w:t>
      </w:r>
      <w:r w:rsidR="007B44BF" w:rsidRPr="007B44BF">
        <w:rPr>
          <w:rFonts w:ascii="Times New Roman" w:eastAsia="Times New Roman" w:hAnsi="Times New Roman" w:cs="Times New Roman"/>
          <w:color w:val="000000"/>
          <w:sz w:val="24"/>
          <w:szCs w:val="24"/>
          <w:lang w:eastAsia="ru-RU"/>
        </w:rPr>
        <w:t xml:space="preserve">, чтобы более четко отразить цель </w:t>
      </w:r>
      <w:r>
        <w:rPr>
          <w:rFonts w:ascii="Times New Roman" w:eastAsia="Times New Roman" w:hAnsi="Times New Roman" w:cs="Times New Roman"/>
          <w:color w:val="000000"/>
          <w:sz w:val="24"/>
          <w:szCs w:val="24"/>
          <w:lang w:eastAsia="ru-RU"/>
        </w:rPr>
        <w:t xml:space="preserve">ВКР, а </w:t>
      </w:r>
      <w:proofErr w:type="gramStart"/>
      <w:r>
        <w:rPr>
          <w:rFonts w:ascii="Times New Roman" w:eastAsia="Times New Roman" w:hAnsi="Times New Roman" w:cs="Times New Roman"/>
          <w:color w:val="000000"/>
          <w:sz w:val="24"/>
          <w:szCs w:val="24"/>
          <w:lang w:eastAsia="ru-RU"/>
        </w:rPr>
        <w:t xml:space="preserve">также </w:t>
      </w:r>
      <w:r w:rsidRPr="007B44BF">
        <w:rPr>
          <w:rFonts w:ascii="Times New Roman" w:eastAsia="Times New Roman" w:hAnsi="Times New Roman" w:cs="Times New Roman"/>
          <w:color w:val="000000"/>
          <w:sz w:val="24"/>
          <w:szCs w:val="24"/>
          <w:lang w:eastAsia="ru-RU"/>
        </w:rPr>
        <w:t xml:space="preserve"> </w:t>
      </w:r>
      <w:r w:rsidR="007B44BF" w:rsidRPr="007B44BF">
        <w:rPr>
          <w:rFonts w:ascii="Times New Roman" w:eastAsia="Times New Roman" w:hAnsi="Times New Roman" w:cs="Times New Roman"/>
          <w:color w:val="000000"/>
          <w:sz w:val="24"/>
          <w:szCs w:val="24"/>
          <w:lang w:eastAsia="ru-RU"/>
        </w:rPr>
        <w:t>на</w:t>
      </w:r>
      <w:proofErr w:type="gramEnd"/>
      <w:r w:rsidR="007B44BF" w:rsidRPr="007B44BF">
        <w:rPr>
          <w:rFonts w:ascii="Times New Roman" w:eastAsia="Times New Roman" w:hAnsi="Times New Roman" w:cs="Times New Roman"/>
          <w:color w:val="000000"/>
          <w:sz w:val="24"/>
          <w:szCs w:val="24"/>
          <w:lang w:eastAsia="ru-RU"/>
        </w:rPr>
        <w:t xml:space="preserve"> необходимость включения в задание на </w:t>
      </w:r>
      <w:r>
        <w:rPr>
          <w:rFonts w:ascii="Times New Roman" w:eastAsia="Times New Roman" w:hAnsi="Times New Roman" w:cs="Times New Roman"/>
          <w:color w:val="000000"/>
          <w:sz w:val="24"/>
          <w:szCs w:val="24"/>
          <w:lang w:eastAsia="ru-RU"/>
        </w:rPr>
        <w:t>ВКР</w:t>
      </w:r>
      <w:r w:rsidR="007B44BF" w:rsidRPr="007B44BF">
        <w:rPr>
          <w:rFonts w:ascii="Times New Roman" w:eastAsia="Times New Roman" w:hAnsi="Times New Roman" w:cs="Times New Roman"/>
          <w:color w:val="000000"/>
          <w:sz w:val="24"/>
          <w:szCs w:val="24"/>
          <w:lang w:eastAsia="ru-RU"/>
        </w:rPr>
        <w:t xml:space="preserve"> раздела, посвященного охране труд</w:t>
      </w:r>
      <w:r>
        <w:rPr>
          <w:rFonts w:ascii="Times New Roman" w:eastAsia="Times New Roman" w:hAnsi="Times New Roman" w:cs="Times New Roman"/>
          <w:color w:val="000000"/>
          <w:sz w:val="24"/>
          <w:szCs w:val="24"/>
          <w:lang w:eastAsia="ru-RU"/>
        </w:rPr>
        <w:t>а и промышленной безопасности».</w:t>
      </w:r>
    </w:p>
    <w:p w14:paraId="69C64A2A" w14:textId="77777777" w:rsidR="00F23CC4" w:rsidRDefault="00F23CC4" w:rsidP="007B44BF">
      <w:pPr>
        <w:spacing w:after="0" w:line="240" w:lineRule="auto"/>
        <w:ind w:left="256" w:firstLine="360"/>
        <w:jc w:val="both"/>
        <w:rPr>
          <w:rFonts w:ascii="Times New Roman" w:eastAsia="Times New Roman" w:hAnsi="Times New Roman" w:cs="Times New Roman"/>
          <w:color w:val="000000"/>
          <w:sz w:val="24"/>
          <w:szCs w:val="24"/>
          <w:lang w:eastAsia="ru-RU"/>
        </w:rPr>
      </w:pPr>
    </w:p>
    <w:p w14:paraId="3560BA46" w14:textId="77777777" w:rsidR="00D23357" w:rsidRPr="00637762" w:rsidRDefault="00D23357" w:rsidP="00D23357">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w:t>
      </w:r>
      <w:r w:rsidRPr="00637762">
        <w:rPr>
          <w:rFonts w:ascii="Times New Roman" w:eastAsia="Times New Roman" w:hAnsi="Times New Roman" w:cs="Times New Roman"/>
          <w:color w:val="000000"/>
          <w:sz w:val="24"/>
          <w:szCs w:val="24"/>
          <w:lang w:eastAsia="ru-RU"/>
        </w:rPr>
        <w:t>:</w:t>
      </w:r>
    </w:p>
    <w:p w14:paraId="00F3B6ED" w14:textId="77777777" w:rsidR="00D23357" w:rsidRPr="00637762" w:rsidRDefault="00D23357" w:rsidP="00D23357">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37762">
        <w:rPr>
          <w:rFonts w:ascii="Times New Roman" w:eastAsia="Times New Roman" w:hAnsi="Times New Roman" w:cs="Times New Roman"/>
          <w:color w:val="000000"/>
          <w:sz w:val="24"/>
          <w:szCs w:val="24"/>
          <w:lang w:eastAsia="ru-RU"/>
        </w:rPr>
        <w:t xml:space="preserve">Разработать и утвердить план мероприятий по подготовке и организации государственных экзаменов по </w:t>
      </w:r>
      <w:r>
        <w:rPr>
          <w:rFonts w:ascii="Times New Roman" w:eastAsia="Times New Roman" w:hAnsi="Times New Roman" w:cs="Times New Roman"/>
          <w:color w:val="000000"/>
          <w:sz w:val="24"/>
          <w:szCs w:val="24"/>
          <w:lang w:eastAsia="ru-RU"/>
        </w:rPr>
        <w:t xml:space="preserve">направлениям «Горное дело», «Технология транспортных процессов», «Технологические машины и оборудование» </w:t>
      </w:r>
      <w:proofErr w:type="gramStart"/>
      <w:r w:rsidRPr="00637762">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на</w:t>
      </w:r>
      <w:proofErr w:type="gramEnd"/>
      <w:r>
        <w:rPr>
          <w:rFonts w:ascii="Times New Roman" w:eastAsia="Times New Roman" w:hAnsi="Times New Roman" w:cs="Times New Roman"/>
          <w:color w:val="000000"/>
          <w:sz w:val="24"/>
          <w:szCs w:val="24"/>
          <w:lang w:eastAsia="ru-RU"/>
        </w:rPr>
        <w:t xml:space="preserve"> весенний семестр 2024-2025 учебный год – отв. зав. кафедрой.</w:t>
      </w:r>
      <w:r w:rsidRPr="00637762">
        <w:rPr>
          <w:rFonts w:ascii="Times New Roman" w:eastAsia="Times New Roman" w:hAnsi="Times New Roman" w:cs="Times New Roman"/>
          <w:color w:val="000000"/>
          <w:sz w:val="24"/>
          <w:szCs w:val="24"/>
          <w:lang w:eastAsia="ru-RU"/>
        </w:rPr>
        <w:t xml:space="preserve"> </w:t>
      </w:r>
    </w:p>
    <w:p w14:paraId="20BD46D1" w14:textId="77777777" w:rsidR="00D23357" w:rsidRPr="00637762" w:rsidRDefault="00D23357" w:rsidP="00D23357">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637762">
        <w:rPr>
          <w:rFonts w:ascii="Times New Roman" w:eastAsia="Times New Roman" w:hAnsi="Times New Roman" w:cs="Times New Roman"/>
          <w:color w:val="000000"/>
          <w:sz w:val="24"/>
          <w:szCs w:val="24"/>
          <w:lang w:eastAsia="ru-RU"/>
        </w:rPr>
        <w:t xml:space="preserve">Представить на утверждение </w:t>
      </w:r>
      <w:r>
        <w:rPr>
          <w:rFonts w:ascii="Times New Roman" w:eastAsia="Times New Roman" w:hAnsi="Times New Roman" w:cs="Times New Roman"/>
          <w:color w:val="000000"/>
          <w:sz w:val="24"/>
          <w:szCs w:val="24"/>
          <w:lang w:eastAsia="ru-RU"/>
        </w:rPr>
        <w:t xml:space="preserve">директору </w:t>
      </w:r>
      <w:r w:rsidRPr="00637762">
        <w:rPr>
          <w:rFonts w:ascii="Times New Roman" w:eastAsia="Times New Roman" w:hAnsi="Times New Roman" w:cs="Times New Roman"/>
          <w:color w:val="000000"/>
          <w:sz w:val="24"/>
          <w:szCs w:val="24"/>
          <w:lang w:eastAsia="ru-RU"/>
        </w:rPr>
        <w:t>список кандидатур в состав экзаменационных комиссий</w:t>
      </w:r>
      <w:r>
        <w:rPr>
          <w:rFonts w:ascii="Times New Roman" w:eastAsia="Times New Roman" w:hAnsi="Times New Roman" w:cs="Times New Roman"/>
          <w:color w:val="000000"/>
          <w:sz w:val="24"/>
          <w:szCs w:val="24"/>
          <w:lang w:eastAsia="ru-RU"/>
        </w:rPr>
        <w:t xml:space="preserve"> -</w:t>
      </w:r>
      <w:r w:rsidRPr="006377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отв. зав. кафедрой.</w:t>
      </w:r>
    </w:p>
    <w:p w14:paraId="1852738E" w14:textId="77777777" w:rsidR="00D23357" w:rsidRPr="00637762" w:rsidRDefault="00D23357" w:rsidP="00D23357">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637762">
        <w:rPr>
          <w:rFonts w:ascii="Times New Roman" w:eastAsia="Times New Roman" w:hAnsi="Times New Roman" w:cs="Times New Roman"/>
          <w:color w:val="000000"/>
          <w:sz w:val="24"/>
          <w:szCs w:val="24"/>
          <w:lang w:eastAsia="ru-RU"/>
        </w:rPr>
        <w:t xml:space="preserve">Обновить перечень вопросов к государственным экзаменам с учетом изменений в законодательстве, современных тенденций развития отрасли и требований </w:t>
      </w:r>
      <w:r>
        <w:rPr>
          <w:rFonts w:ascii="Times New Roman" w:eastAsia="Times New Roman" w:hAnsi="Times New Roman" w:cs="Times New Roman"/>
          <w:color w:val="000000"/>
          <w:sz w:val="24"/>
          <w:szCs w:val="24"/>
          <w:lang w:eastAsia="ru-RU"/>
        </w:rPr>
        <w:t>ООП -</w:t>
      </w:r>
      <w:r w:rsidRPr="006377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отв. зав. кафедрой. </w:t>
      </w:r>
    </w:p>
    <w:p w14:paraId="2E27D356" w14:textId="77777777" w:rsidR="00D23357" w:rsidRPr="00637762" w:rsidRDefault="00D23357" w:rsidP="00D23357">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w:t>
      </w:r>
      <w:r w:rsidRPr="00637762">
        <w:rPr>
          <w:rFonts w:ascii="Times New Roman" w:eastAsia="Times New Roman" w:hAnsi="Times New Roman" w:cs="Times New Roman"/>
          <w:color w:val="000000"/>
          <w:sz w:val="24"/>
          <w:szCs w:val="24"/>
          <w:lang w:eastAsia="ru-RU"/>
        </w:rPr>
        <w:t>бновить экзаменационные билеты на основе утвержденного перечня вопросов</w:t>
      </w:r>
      <w:r>
        <w:rPr>
          <w:rFonts w:ascii="Times New Roman" w:eastAsia="Times New Roman" w:hAnsi="Times New Roman" w:cs="Times New Roman"/>
          <w:color w:val="000000"/>
          <w:sz w:val="24"/>
          <w:szCs w:val="24"/>
          <w:lang w:eastAsia="ru-RU"/>
        </w:rPr>
        <w:t>-</w:t>
      </w:r>
      <w:r w:rsidRPr="006377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отв. зав. кафедрой.</w:t>
      </w:r>
      <w:r w:rsidRPr="00637762">
        <w:rPr>
          <w:rFonts w:ascii="Times New Roman" w:eastAsia="Times New Roman" w:hAnsi="Times New Roman" w:cs="Times New Roman"/>
          <w:color w:val="000000"/>
          <w:sz w:val="24"/>
          <w:szCs w:val="24"/>
          <w:lang w:eastAsia="ru-RU"/>
        </w:rPr>
        <w:t xml:space="preserve"> </w:t>
      </w:r>
    </w:p>
    <w:p w14:paraId="48E343AD" w14:textId="77777777" w:rsidR="00D23357" w:rsidRPr="00637762" w:rsidRDefault="00D23357" w:rsidP="00D23357">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5. </w:t>
      </w:r>
      <w:r w:rsidRPr="00637762">
        <w:rPr>
          <w:rFonts w:ascii="Times New Roman" w:eastAsia="Times New Roman" w:hAnsi="Times New Roman" w:cs="Times New Roman"/>
          <w:color w:val="000000"/>
          <w:sz w:val="24"/>
          <w:szCs w:val="24"/>
          <w:lang w:eastAsia="ru-RU"/>
        </w:rPr>
        <w:t>Организовать консультации для студентов по всем дисциплинам, выносимым на государственные экзамены, в соответствии с утвержденным расписанием</w:t>
      </w:r>
      <w:r>
        <w:rPr>
          <w:rFonts w:ascii="Times New Roman" w:eastAsia="Times New Roman" w:hAnsi="Times New Roman" w:cs="Times New Roman"/>
          <w:color w:val="000000"/>
          <w:sz w:val="24"/>
          <w:szCs w:val="24"/>
          <w:lang w:eastAsia="ru-RU"/>
        </w:rPr>
        <w:t>-</w:t>
      </w:r>
      <w:r w:rsidRPr="006377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отв. зав. кафедрой.</w:t>
      </w:r>
      <w:r w:rsidRPr="00637762">
        <w:rPr>
          <w:rFonts w:ascii="Times New Roman" w:eastAsia="Times New Roman" w:hAnsi="Times New Roman" w:cs="Times New Roman"/>
          <w:color w:val="000000"/>
          <w:sz w:val="24"/>
          <w:szCs w:val="24"/>
          <w:lang w:eastAsia="ru-RU"/>
        </w:rPr>
        <w:t xml:space="preserve"> Подготовить аудитории для проведения экзаменов (проверить наличие необходимого оборудования, материалов, информационных стендов и т. д.)</w:t>
      </w:r>
      <w:r w:rsidRPr="00CA486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377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отв. зав. кафедрой. </w:t>
      </w:r>
    </w:p>
    <w:p w14:paraId="0CD7C0BF" w14:textId="380B650F" w:rsidR="00D23357" w:rsidRPr="0018793E" w:rsidRDefault="00D23357" w:rsidP="00F23CC4">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roofErr w:type="gramStart"/>
      <w:r w:rsidRPr="0018793E">
        <w:rPr>
          <w:rFonts w:ascii="Times New Roman" w:eastAsia="Times New Roman" w:hAnsi="Times New Roman" w:cs="Times New Roman"/>
          <w:color w:val="000000"/>
          <w:sz w:val="24"/>
          <w:szCs w:val="24"/>
          <w:lang w:eastAsia="ru-RU"/>
        </w:rPr>
        <w:t>Усилить</w:t>
      </w:r>
      <w:r>
        <w:rPr>
          <w:rFonts w:ascii="Times New Roman" w:eastAsia="Times New Roman" w:hAnsi="Times New Roman" w:cs="Times New Roman"/>
          <w:color w:val="000000"/>
          <w:sz w:val="24"/>
          <w:szCs w:val="24"/>
          <w:lang w:eastAsia="ru-RU"/>
        </w:rPr>
        <w:t xml:space="preserve"> </w:t>
      </w:r>
      <w:r w:rsidRPr="0018793E">
        <w:rPr>
          <w:rFonts w:ascii="Times New Roman" w:eastAsia="Times New Roman" w:hAnsi="Times New Roman" w:cs="Times New Roman"/>
          <w:color w:val="000000"/>
          <w:sz w:val="24"/>
          <w:szCs w:val="24"/>
          <w:lang w:eastAsia="ru-RU"/>
        </w:rPr>
        <w:t xml:space="preserve"> контроль</w:t>
      </w:r>
      <w:proofErr w:type="gramEnd"/>
      <w:r w:rsidRPr="0018793E">
        <w:rPr>
          <w:rFonts w:ascii="Times New Roman" w:eastAsia="Times New Roman" w:hAnsi="Times New Roman" w:cs="Times New Roman"/>
          <w:color w:val="000000"/>
          <w:sz w:val="24"/>
          <w:szCs w:val="24"/>
          <w:lang w:eastAsia="ru-RU"/>
        </w:rPr>
        <w:t xml:space="preserve"> за качеством преподавания дисциплин и требовательно</w:t>
      </w:r>
      <w:r w:rsidR="00F23CC4">
        <w:rPr>
          <w:rFonts w:ascii="Times New Roman" w:eastAsia="Times New Roman" w:hAnsi="Times New Roman" w:cs="Times New Roman"/>
          <w:color w:val="000000"/>
          <w:sz w:val="24"/>
          <w:szCs w:val="24"/>
          <w:lang w:eastAsia="ru-RU"/>
        </w:rPr>
        <w:t>стью преподавателей к студентам – отв. зав. кафедрой.</w:t>
      </w:r>
    </w:p>
    <w:p w14:paraId="1C4938F1" w14:textId="0B5A1C19" w:rsidR="00D23357" w:rsidRPr="00F23CC4" w:rsidRDefault="00F23CC4" w:rsidP="00F23CC4">
      <w:pPr>
        <w:spacing w:after="0" w:line="240" w:lineRule="auto"/>
        <w:ind w:left="256"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F23CC4">
        <w:rPr>
          <w:rFonts w:ascii="Times New Roman" w:eastAsia="Times New Roman" w:hAnsi="Times New Roman" w:cs="Times New Roman"/>
          <w:color w:val="000000"/>
          <w:sz w:val="24"/>
          <w:szCs w:val="24"/>
          <w:lang w:eastAsia="ru-RU"/>
        </w:rPr>
        <w:t xml:space="preserve"> </w:t>
      </w:r>
      <w:r w:rsidRPr="007B44BF">
        <w:rPr>
          <w:rFonts w:ascii="Times New Roman" w:eastAsia="Times New Roman" w:hAnsi="Times New Roman" w:cs="Times New Roman"/>
          <w:color w:val="000000"/>
          <w:sz w:val="24"/>
          <w:szCs w:val="24"/>
          <w:lang w:eastAsia="ru-RU"/>
        </w:rPr>
        <w:t xml:space="preserve">Утвердить темы </w:t>
      </w:r>
      <w:r>
        <w:rPr>
          <w:rFonts w:ascii="Times New Roman" w:eastAsia="Times New Roman" w:hAnsi="Times New Roman" w:cs="Times New Roman"/>
          <w:color w:val="000000"/>
          <w:sz w:val="24"/>
          <w:szCs w:val="24"/>
          <w:lang w:eastAsia="ru-RU"/>
        </w:rPr>
        <w:t xml:space="preserve">ВКР по всем направлениям </w:t>
      </w:r>
      <w:r w:rsidRPr="00F23CC4">
        <w:rPr>
          <w:rFonts w:ascii="Times New Roman" w:eastAsia="Times New Roman" w:hAnsi="Times New Roman" w:cs="Times New Roman"/>
          <w:color w:val="000000"/>
          <w:sz w:val="24"/>
          <w:szCs w:val="24"/>
          <w:lang w:eastAsia="ru-RU"/>
        </w:rPr>
        <w:t>– отв. зав. кафедрой.</w:t>
      </w:r>
    </w:p>
    <w:p w14:paraId="57320269" w14:textId="77777777" w:rsidR="00D23357" w:rsidRDefault="00D23357" w:rsidP="0018793E">
      <w:pPr>
        <w:spacing w:after="0" w:line="240" w:lineRule="auto"/>
        <w:ind w:left="256" w:firstLine="360"/>
        <w:jc w:val="both"/>
        <w:rPr>
          <w:rFonts w:ascii="Times New Roman" w:eastAsia="Times New Roman" w:hAnsi="Times New Roman" w:cs="Times New Roman"/>
          <w:color w:val="000000"/>
          <w:sz w:val="24"/>
          <w:szCs w:val="24"/>
          <w:lang w:eastAsia="ru-RU"/>
        </w:rPr>
      </w:pPr>
    </w:p>
    <w:p w14:paraId="41F9E254"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3B04010" w14:textId="77777777" w:rsidR="00F23CC4" w:rsidRPr="00653A75" w:rsidRDefault="00F23CC4" w:rsidP="00F23CC4">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Председатель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Исаков А.</w:t>
      </w:r>
    </w:p>
    <w:p w14:paraId="1B9657CB" w14:textId="77777777" w:rsidR="00F23CC4" w:rsidRPr="00653A75" w:rsidRDefault="00F23CC4" w:rsidP="00F23CC4">
      <w:pPr>
        <w:spacing w:after="0" w:line="240" w:lineRule="auto"/>
        <w:ind w:left="248" w:firstLine="8"/>
        <w:jc w:val="both"/>
        <w:rPr>
          <w:rFonts w:ascii="Times New Roman" w:eastAsia="Times New Roman" w:hAnsi="Times New Roman" w:cs="Times New Roman"/>
          <w:color w:val="000000"/>
          <w:sz w:val="24"/>
          <w:szCs w:val="24"/>
          <w:lang w:eastAsia="ru-RU"/>
        </w:rPr>
      </w:pPr>
    </w:p>
    <w:p w14:paraId="71B2C023" w14:textId="77777777" w:rsidR="00F23CC4" w:rsidRPr="00653A75" w:rsidRDefault="00F23CC4" w:rsidP="00F23CC4">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Секретарь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Юлдашева С.</w:t>
      </w:r>
    </w:p>
    <w:p w14:paraId="71820429" w14:textId="77777777" w:rsidR="00F23CC4" w:rsidRDefault="00F23CC4" w:rsidP="00F23CC4">
      <w:pPr>
        <w:spacing w:after="0" w:line="240" w:lineRule="auto"/>
        <w:ind w:left="248" w:firstLine="368"/>
        <w:jc w:val="both"/>
        <w:rPr>
          <w:rFonts w:ascii="Times New Roman" w:eastAsia="Times New Roman" w:hAnsi="Times New Roman" w:cs="Times New Roman"/>
          <w:color w:val="000000"/>
          <w:sz w:val="24"/>
          <w:szCs w:val="24"/>
          <w:lang w:eastAsia="ru-RU"/>
        </w:rPr>
      </w:pPr>
    </w:p>
    <w:p w14:paraId="37F89C47"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7330784C"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7D1F5A0C" w14:textId="47F6779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5556ABA7" w14:textId="56BC0F6F"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7A90293" w14:textId="63645225"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1AB043E3" w14:textId="4CF972A3"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18AFBA59" w14:textId="4B00F7CA"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7F2EE695" w14:textId="64BC55C8"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2833C135" w14:textId="34BF22C4"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23A59943" w14:textId="094AFF13"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1D283526" w14:textId="1EBD0752"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54CEA39D" w14:textId="3483C4E4"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E2520D7" w14:textId="1831822D"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E5BC274" w14:textId="3147ABFC"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259DBBC0" w14:textId="1F81438B"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D08E591" w14:textId="4F76E74C"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1F9433C4" w14:textId="60E0EE9D"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02EEA82" w14:textId="35473AED"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8AC6779" w14:textId="07D95930"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83F4694" w14:textId="2664ED4B"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8F0211A" w14:textId="5A5841DB"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6E34CF9" w14:textId="26AFB497"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3DAFBACE" w14:textId="7AB33D91"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494DDE09" w14:textId="52184BE9"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9250942" w14:textId="00C63262"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4E878BA7" w14:textId="2D113853"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8AA83B9" w14:textId="098CDEF4"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7C51FBCC" w14:textId="77777777" w:rsidR="00F23CC4" w:rsidRDefault="00F23CC4"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0923CFE3"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7C7CEBC6" w14:textId="77777777" w:rsidR="0091308E" w:rsidRDefault="0091308E" w:rsidP="00CA5D9F">
      <w:pPr>
        <w:spacing w:after="0" w:line="240" w:lineRule="auto"/>
        <w:ind w:left="256" w:firstLine="360"/>
        <w:jc w:val="both"/>
        <w:rPr>
          <w:rFonts w:ascii="Times New Roman" w:eastAsia="Times New Roman" w:hAnsi="Times New Roman" w:cs="Times New Roman"/>
          <w:color w:val="000000"/>
          <w:sz w:val="24"/>
          <w:szCs w:val="24"/>
          <w:lang w:eastAsia="ru-RU"/>
        </w:rPr>
      </w:pPr>
    </w:p>
    <w:p w14:paraId="6ED3BA58" w14:textId="313C9716" w:rsidR="00CA5D9F" w:rsidRPr="00653A75" w:rsidRDefault="00CA5D9F" w:rsidP="00CA5D9F">
      <w:pPr>
        <w:spacing w:after="0" w:line="240" w:lineRule="auto"/>
        <w:ind w:left="256" w:firstLine="3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lastRenderedPageBreak/>
        <w:t xml:space="preserve">Проведение анализа </w:t>
      </w:r>
      <w:proofErr w:type="spellStart"/>
      <w:r w:rsidRPr="00653A75">
        <w:rPr>
          <w:rFonts w:ascii="Times New Roman" w:eastAsia="Times New Roman" w:hAnsi="Times New Roman" w:cs="Times New Roman"/>
          <w:color w:val="000000"/>
          <w:sz w:val="24"/>
          <w:szCs w:val="24"/>
          <w:lang w:eastAsia="ru-RU"/>
        </w:rPr>
        <w:t>взаимопосещения</w:t>
      </w:r>
      <w:proofErr w:type="spellEnd"/>
      <w:r w:rsidRPr="00653A75">
        <w:rPr>
          <w:rFonts w:ascii="Times New Roman" w:eastAsia="Times New Roman" w:hAnsi="Times New Roman" w:cs="Times New Roman"/>
          <w:color w:val="000000"/>
          <w:sz w:val="24"/>
          <w:szCs w:val="24"/>
          <w:lang w:eastAsia="ru-RU"/>
        </w:rPr>
        <w:t xml:space="preserve"> это один из видов методического обучения не только для молодых преподавателей, но и опытных. Умение правильно проанализировать ход занятия, умения заинтересовать студентов, четкого изложения материала, использование профессиональных терминов, поставленная речь преподавателя. Обмен опытом — повышение уровня методической подготовки каждого преподавателя. Посещая занятия коллег, преподаватели должны субъективно осознавать новизну используемой методики и уметь применять ее на своих занятиях. Таким образом, процесс </w:t>
      </w:r>
      <w:proofErr w:type="spellStart"/>
      <w:r w:rsidRPr="00653A75">
        <w:rPr>
          <w:rFonts w:ascii="Times New Roman" w:eastAsia="Times New Roman" w:hAnsi="Times New Roman" w:cs="Times New Roman"/>
          <w:color w:val="000000"/>
          <w:sz w:val="24"/>
          <w:szCs w:val="24"/>
          <w:lang w:eastAsia="ru-RU"/>
        </w:rPr>
        <w:t>взаимопосещения</w:t>
      </w:r>
      <w:proofErr w:type="spellEnd"/>
      <w:r w:rsidRPr="00653A75">
        <w:rPr>
          <w:rFonts w:ascii="Times New Roman" w:eastAsia="Times New Roman" w:hAnsi="Times New Roman" w:cs="Times New Roman"/>
          <w:color w:val="000000"/>
          <w:sz w:val="24"/>
          <w:szCs w:val="24"/>
          <w:lang w:eastAsia="ru-RU"/>
        </w:rPr>
        <w:t xml:space="preserve"> процесс методической учебы, повышение собственного профессионального уровня. Следует так же отметить, что это еще и процесс умения не только </w:t>
      </w:r>
      <w:proofErr w:type="spellStart"/>
      <w:r w:rsidRPr="00653A75">
        <w:rPr>
          <w:rFonts w:ascii="Times New Roman" w:eastAsia="Times New Roman" w:hAnsi="Times New Roman" w:cs="Times New Roman"/>
          <w:color w:val="000000"/>
          <w:sz w:val="24"/>
          <w:szCs w:val="24"/>
          <w:lang w:eastAsia="ru-RU"/>
        </w:rPr>
        <w:t>приемствовать</w:t>
      </w:r>
      <w:proofErr w:type="spellEnd"/>
      <w:r w:rsidRPr="00653A75">
        <w:rPr>
          <w:rFonts w:ascii="Times New Roman" w:eastAsia="Times New Roman" w:hAnsi="Times New Roman" w:cs="Times New Roman"/>
          <w:color w:val="000000"/>
          <w:sz w:val="24"/>
          <w:szCs w:val="24"/>
          <w:lang w:eastAsia="ru-RU"/>
        </w:rPr>
        <w:t xml:space="preserve"> положительные моменты, но и обращать внимание на ошибки. Подводя итоги результатов </w:t>
      </w:r>
      <w:proofErr w:type="spellStart"/>
      <w:r w:rsidRPr="00653A75">
        <w:rPr>
          <w:rFonts w:ascii="Times New Roman" w:eastAsia="Times New Roman" w:hAnsi="Times New Roman" w:cs="Times New Roman"/>
          <w:color w:val="000000"/>
          <w:sz w:val="24"/>
          <w:szCs w:val="24"/>
          <w:lang w:eastAsia="ru-RU"/>
        </w:rPr>
        <w:t>взаимопосещения</w:t>
      </w:r>
      <w:proofErr w:type="spellEnd"/>
      <w:r w:rsidRPr="00653A75">
        <w:rPr>
          <w:rFonts w:ascii="Times New Roman" w:eastAsia="Times New Roman" w:hAnsi="Times New Roman" w:cs="Times New Roman"/>
          <w:color w:val="000000"/>
          <w:sz w:val="24"/>
          <w:szCs w:val="24"/>
          <w:lang w:eastAsia="ru-RU"/>
        </w:rPr>
        <w:t>, необходимо отметить, что занятия, с использованием инновационных методов обучения, а именно показ слайдов вызывает у студентов больший интерес. Немаловажным фактором является условия проведения занятий. Не всегда были предварительно прогреты аудитории, наблюдались опоздания преподавателей, были сделаны замечания относительно внешнего вида преподавателя. Учитывая недостатки, членами кафедры было принято соответствующее решение.</w:t>
      </w:r>
    </w:p>
    <w:p w14:paraId="4BA0B189" w14:textId="77777777" w:rsidR="00CA5D9F" w:rsidRPr="00653A75" w:rsidRDefault="00CA5D9F" w:rsidP="00CA5D9F">
      <w:pPr>
        <w:spacing w:after="0" w:line="240"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Для ознакомления, преподавателям кафедры был представлен трафик дежурства и </w:t>
      </w:r>
      <w:proofErr w:type="spellStart"/>
      <w:r w:rsidRPr="00653A75">
        <w:rPr>
          <w:rFonts w:ascii="Times New Roman" w:eastAsia="Times New Roman" w:hAnsi="Times New Roman" w:cs="Times New Roman"/>
          <w:color w:val="000000"/>
          <w:sz w:val="24"/>
          <w:szCs w:val="24"/>
          <w:lang w:eastAsia="ru-RU"/>
        </w:rPr>
        <w:t>взаимопосещения</w:t>
      </w:r>
      <w:proofErr w:type="spellEnd"/>
      <w:r w:rsidRPr="00653A75">
        <w:rPr>
          <w:rFonts w:ascii="Times New Roman" w:eastAsia="Times New Roman" w:hAnsi="Times New Roman" w:cs="Times New Roman"/>
          <w:color w:val="000000"/>
          <w:sz w:val="24"/>
          <w:szCs w:val="24"/>
          <w:lang w:eastAsia="ru-RU"/>
        </w:rPr>
        <w:t xml:space="preserve"> лекций и семинарских занятий на новый 2022-2023 учебный год.</w:t>
      </w:r>
    </w:p>
    <w:p w14:paraId="6EC7C070" w14:textId="0DDFFA83" w:rsidR="00CA5D9F" w:rsidRPr="00653A75" w:rsidRDefault="00CA5D9F" w:rsidP="00CA5D9F">
      <w:pPr>
        <w:spacing w:after="0" w:line="240"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что нужно провести корректировку и утверждение тестов и контрольных вопросов для проведения рейтингового контроля, так как во всех группах контроль проводится только через модульные точки.</w:t>
      </w:r>
    </w:p>
    <w:p w14:paraId="002E8992" w14:textId="77777777" w:rsidR="00CA5D9F" w:rsidRPr="00653A75" w:rsidRDefault="00CA5D9F" w:rsidP="00CA5D9F">
      <w:pPr>
        <w:spacing w:after="0" w:line="240"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третьему вопросу выступил ст. преп. </w:t>
      </w:r>
      <w:proofErr w:type="spellStart"/>
      <w:r w:rsidRPr="00653A75">
        <w:rPr>
          <w:rFonts w:ascii="Times New Roman" w:eastAsia="Times New Roman" w:hAnsi="Times New Roman" w:cs="Times New Roman"/>
          <w:color w:val="000000"/>
          <w:sz w:val="24"/>
          <w:szCs w:val="24"/>
          <w:lang w:eastAsia="ru-RU"/>
        </w:rPr>
        <w:t>Маматов</w:t>
      </w:r>
      <w:proofErr w:type="spellEnd"/>
      <w:r w:rsidRPr="00653A75">
        <w:rPr>
          <w:rFonts w:ascii="Times New Roman" w:eastAsia="Times New Roman" w:hAnsi="Times New Roman" w:cs="Times New Roman"/>
          <w:color w:val="000000"/>
          <w:sz w:val="24"/>
          <w:szCs w:val="24"/>
          <w:lang w:eastAsia="ru-RU"/>
        </w:rPr>
        <w:t xml:space="preserve"> А. В своем выступлении он отметил что, применительно к составу показателей необходимо отмести несколько групп:</w:t>
      </w:r>
    </w:p>
    <w:p w14:paraId="14604357" w14:textId="77777777" w:rsidR="00CA5D9F" w:rsidRPr="00653A75" w:rsidRDefault="00CA5D9F" w:rsidP="00CA5D9F">
      <w:pPr>
        <w:pStyle w:val="a7"/>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показатели, характеризующие социальные и личностные ожидания;</w:t>
      </w:r>
    </w:p>
    <w:p w14:paraId="4C0414E8" w14:textId="77777777" w:rsidR="00CA5D9F" w:rsidRPr="00653A75" w:rsidRDefault="00CA5D9F" w:rsidP="00CA5D9F">
      <w:pPr>
        <w:pStyle w:val="a7"/>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показатели, характеризующие достигаемые образовательные результаты;</w:t>
      </w:r>
    </w:p>
    <w:p w14:paraId="53A2E83F" w14:textId="77777777" w:rsidR="00CA5D9F" w:rsidRPr="00653A75" w:rsidRDefault="00CA5D9F" w:rsidP="00CA5D9F">
      <w:pPr>
        <w:pStyle w:val="a7"/>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показатели, характеризующие удовлетворенность полученным образованием;</w:t>
      </w:r>
    </w:p>
    <w:p w14:paraId="2BB48E62" w14:textId="77777777" w:rsidR="00CA5D9F" w:rsidRPr="00653A75" w:rsidRDefault="00CA5D9F" w:rsidP="00CA5D9F">
      <w:pPr>
        <w:pStyle w:val="a7"/>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показатели, характеризующие организацию образовательного процесса (структура, движение контингента, гибкость, мобильность и др.);</w:t>
      </w:r>
    </w:p>
    <w:p w14:paraId="48C702BE" w14:textId="77777777" w:rsidR="00CA5D9F" w:rsidRPr="00653A75" w:rsidRDefault="00CA5D9F" w:rsidP="00CA5D9F">
      <w:pPr>
        <w:pStyle w:val="a7"/>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показатели, характеризующие затраты на образование и обеспечение образовательного процесса финансовое, материально-техническое, кадровое, программно-методическое и др.);</w:t>
      </w:r>
    </w:p>
    <w:p w14:paraId="15C11542" w14:textId="77777777" w:rsidR="00CA5D9F" w:rsidRPr="00653A75" w:rsidRDefault="00CA5D9F" w:rsidP="00CA5D9F">
      <w:pPr>
        <w:pStyle w:val="a7"/>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показатели, характеризующие риски.</w:t>
      </w:r>
    </w:p>
    <w:p w14:paraId="2B593D79"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noProof/>
          <w:color w:val="000000"/>
          <w:sz w:val="24"/>
          <w:szCs w:val="24"/>
          <w:lang w:val="en-US"/>
        </w:rPr>
        <w:drawing>
          <wp:inline distT="0" distB="0" distL="0" distR="0" wp14:anchorId="01C64AC3" wp14:editId="2F2EDE0D">
            <wp:extent cx="7782" cy="7782"/>
            <wp:effectExtent l="0" t="0" r="0" b="0"/>
            <wp:docPr id="19" name="Picture 11935"/>
            <wp:cNvGraphicFramePr/>
            <a:graphic xmlns:a="http://schemas.openxmlformats.org/drawingml/2006/main">
              <a:graphicData uri="http://schemas.openxmlformats.org/drawingml/2006/picture">
                <pic:pic xmlns:pic="http://schemas.openxmlformats.org/drawingml/2006/picture">
                  <pic:nvPicPr>
                    <pic:cNvPr id="11935" name="Picture 11935"/>
                    <pic:cNvPicPr/>
                  </pic:nvPicPr>
                  <pic:blipFill>
                    <a:blip r:embed="rId10"/>
                    <a:stretch>
                      <a:fillRect/>
                    </a:stretch>
                  </pic:blipFill>
                  <pic:spPr>
                    <a:xfrm>
                      <a:off x="0" y="0"/>
                      <a:ext cx="7782" cy="7782"/>
                    </a:xfrm>
                    <a:prstGeom prst="rect">
                      <a:avLst/>
                    </a:prstGeom>
                  </pic:spPr>
                </pic:pic>
              </a:graphicData>
            </a:graphic>
          </wp:inline>
        </w:drawing>
      </w:r>
    </w:p>
    <w:p w14:paraId="19982326" w14:textId="77777777" w:rsidR="00CA5D9F" w:rsidRPr="00653A75" w:rsidRDefault="00CA5D9F" w:rsidP="00CA5D9F">
      <w:pPr>
        <w:spacing w:after="0" w:line="240" w:lineRule="auto"/>
        <w:ind w:left="248" w:firstLine="4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Практика показывает, что для получения полной и объективной картины состояния образования необходимо рассматривать показатели, характеризующие как всю совокупность </w:t>
      </w:r>
      <w:r w:rsidRPr="00653A75">
        <w:rPr>
          <w:rFonts w:ascii="Times New Roman" w:eastAsia="Times New Roman" w:hAnsi="Times New Roman" w:cs="Times New Roman"/>
          <w:noProof/>
          <w:color w:val="000000"/>
          <w:sz w:val="24"/>
          <w:szCs w:val="24"/>
          <w:lang w:val="en-US"/>
        </w:rPr>
        <w:drawing>
          <wp:inline distT="0" distB="0" distL="0" distR="0" wp14:anchorId="34096FF1" wp14:editId="69184B83">
            <wp:extent cx="3891" cy="97277"/>
            <wp:effectExtent l="0" t="0" r="0" b="0"/>
            <wp:docPr id="20" name="Picture 40463"/>
            <wp:cNvGraphicFramePr/>
            <a:graphic xmlns:a="http://schemas.openxmlformats.org/drawingml/2006/main">
              <a:graphicData uri="http://schemas.openxmlformats.org/drawingml/2006/picture">
                <pic:pic xmlns:pic="http://schemas.openxmlformats.org/drawingml/2006/picture">
                  <pic:nvPicPr>
                    <pic:cNvPr id="40463" name="Picture 40463"/>
                    <pic:cNvPicPr/>
                  </pic:nvPicPr>
                  <pic:blipFill>
                    <a:blip r:embed="rId11"/>
                    <a:stretch>
                      <a:fillRect/>
                    </a:stretch>
                  </pic:blipFill>
                  <pic:spPr>
                    <a:xfrm>
                      <a:off x="0" y="0"/>
                      <a:ext cx="3891" cy="97277"/>
                    </a:xfrm>
                    <a:prstGeom prst="rect">
                      <a:avLst/>
                    </a:prstGeom>
                  </pic:spPr>
                </pic:pic>
              </a:graphicData>
            </a:graphic>
          </wp:inline>
        </w:drawing>
      </w:r>
      <w:r w:rsidRPr="00653A75">
        <w:rPr>
          <w:rFonts w:ascii="Times New Roman" w:eastAsia="Times New Roman" w:hAnsi="Times New Roman" w:cs="Times New Roman"/>
          <w:color w:val="000000"/>
          <w:sz w:val="24"/>
          <w:szCs w:val="24"/>
          <w:lang w:eastAsia="ru-RU"/>
        </w:rPr>
        <w:t xml:space="preserve">обучающихся в целом, так и отдельные группы обучающихся, отличающиеся по поло-возрастному национальному признакам, месту жительства, социально-экономическому положению семьи и др. В связи с чем, необходимо </w:t>
      </w:r>
      <w:proofErr w:type="spellStart"/>
      <w:r w:rsidRPr="00653A75">
        <w:rPr>
          <w:rFonts w:ascii="Times New Roman" w:eastAsia="Times New Roman" w:hAnsi="Times New Roman" w:cs="Times New Roman"/>
          <w:color w:val="000000"/>
          <w:sz w:val="24"/>
          <w:szCs w:val="24"/>
          <w:lang w:eastAsia="ru-RU"/>
        </w:rPr>
        <w:t>мониторить</w:t>
      </w:r>
      <w:proofErr w:type="spellEnd"/>
      <w:r w:rsidRPr="00653A75">
        <w:rPr>
          <w:rFonts w:ascii="Times New Roman" w:eastAsia="Times New Roman" w:hAnsi="Times New Roman" w:cs="Times New Roman"/>
          <w:color w:val="000000"/>
          <w:sz w:val="24"/>
          <w:szCs w:val="24"/>
          <w:lang w:eastAsia="ru-RU"/>
        </w:rPr>
        <w:t xml:space="preserve"> ситуацию в течении года. Головным Вузом разработаны анкеты для студентов, преподавателей и руководителей предприятий. Согласно статистических данных, полученных в результате проведения анкетирования, составлять аналитический отчет, который сможет показать основные факторы, влияющие на систему качества.</w:t>
      </w:r>
    </w:p>
    <w:p w14:paraId="7C893A9F" w14:textId="77777777" w:rsidR="00CA5D9F" w:rsidRPr="00653A75" w:rsidRDefault="00CA5D9F" w:rsidP="00CA5D9F">
      <w:pPr>
        <w:spacing w:after="0" w:line="240" w:lineRule="auto"/>
        <w:ind w:left="248" w:firstLine="4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lastRenderedPageBreak/>
        <w:t>По четвертому вопросу заслушали Юлдашеву С. В настоящее время на кафедре имеется:</w:t>
      </w:r>
    </w:p>
    <w:p w14:paraId="379AF374" w14:textId="77777777" w:rsidR="00CA5D9F" w:rsidRPr="00653A75" w:rsidRDefault="00CA5D9F" w:rsidP="00CA5D9F">
      <w:pPr>
        <w:pStyle w:val="a7"/>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Государственный образовательный стандарт 2015 года.</w:t>
      </w:r>
    </w:p>
    <w:p w14:paraId="4E7A6F33" w14:textId="77777777" w:rsidR="00CA5D9F" w:rsidRPr="00653A75" w:rsidRDefault="00CA5D9F" w:rsidP="00CA5D9F">
      <w:pPr>
        <w:pStyle w:val="a7"/>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утвержденные нормы времени 2019 года;</w:t>
      </w:r>
    </w:p>
    <w:p w14:paraId="4A08CAFF" w14:textId="77777777" w:rsidR="00CA5D9F" w:rsidRPr="00653A75" w:rsidRDefault="00CA5D9F" w:rsidP="00CC1343">
      <w:pPr>
        <w:pStyle w:val="a7"/>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Положение об организации учебного процесса на основе кредитной системы обучения 2016 года;</w:t>
      </w:r>
    </w:p>
    <w:p w14:paraId="4E607FD0" w14:textId="77777777" w:rsidR="00CA5D9F" w:rsidRPr="00653A75" w:rsidRDefault="00CA5D9F" w:rsidP="00CA5D9F">
      <w:pPr>
        <w:pStyle w:val="a7"/>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Регламент экзаменационной сессии, Положение о выпускной квалификационной работе бакалавров;</w:t>
      </w:r>
    </w:p>
    <w:p w14:paraId="67142CF8" w14:textId="77777777" w:rsidR="00CA5D9F" w:rsidRPr="00653A75" w:rsidRDefault="00CA5D9F" w:rsidP="00CA5D9F">
      <w:pPr>
        <w:pStyle w:val="a7"/>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Положение о курсах по выбору студентов;</w:t>
      </w:r>
    </w:p>
    <w:p w14:paraId="0C0E2134" w14:textId="77777777" w:rsidR="00CA5D9F" w:rsidRPr="00653A75" w:rsidRDefault="00CA5D9F" w:rsidP="00CA5D9F">
      <w:pPr>
        <w:pStyle w:val="a7"/>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Положение о планировании, организации и проведении лабораторных работ и практических занятий в учебных подразделениях;</w:t>
      </w:r>
    </w:p>
    <w:p w14:paraId="151C8C14" w14:textId="77777777" w:rsidR="00CA5D9F" w:rsidRPr="00653A75" w:rsidRDefault="00CA5D9F" w:rsidP="00CA5D9F">
      <w:pPr>
        <w:pStyle w:val="a7"/>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Положение о самостоятельной работе студентов очной формы обучения.</w:t>
      </w:r>
    </w:p>
    <w:p w14:paraId="033699FC" w14:textId="77777777" w:rsidR="00CA5D9F" w:rsidRPr="00653A75" w:rsidRDefault="00CA5D9F" w:rsidP="00CA5D9F">
      <w:pPr>
        <w:spacing w:after="0" w:line="240" w:lineRule="auto"/>
        <w:ind w:left="248" w:firstLine="4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На кафедре имеются учебно-методические комплексы, включающие в себя методическое обеспечение, как для очного отделения, так и для заочного.</w:t>
      </w:r>
    </w:p>
    <w:p w14:paraId="60BE0D4B" w14:textId="77777777" w:rsidR="00CA5D9F" w:rsidRPr="00653A75"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p>
    <w:p w14:paraId="7610F1A7" w14:textId="77777777" w:rsidR="00CA5D9F" w:rsidRPr="00653A75"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Решение:</w:t>
      </w:r>
    </w:p>
    <w:p w14:paraId="03138ABC" w14:textId="77777777" w:rsidR="00CA5D9F" w:rsidRPr="00653A75" w:rsidRDefault="00CA5D9F" w:rsidP="00CA5D9F">
      <w:pPr>
        <w:pStyle w:val="a7"/>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Утвердить график </w:t>
      </w:r>
      <w:proofErr w:type="spellStart"/>
      <w:r w:rsidRPr="00653A75">
        <w:rPr>
          <w:rFonts w:ascii="Times New Roman" w:eastAsia="Times New Roman" w:hAnsi="Times New Roman" w:cs="Times New Roman"/>
          <w:color w:val="000000"/>
          <w:sz w:val="24"/>
          <w:szCs w:val="24"/>
          <w:lang w:eastAsia="ru-RU"/>
        </w:rPr>
        <w:t>взаимопосещение</w:t>
      </w:r>
      <w:proofErr w:type="spellEnd"/>
      <w:r w:rsidRPr="00653A75">
        <w:rPr>
          <w:rFonts w:ascii="Times New Roman" w:eastAsia="Times New Roman" w:hAnsi="Times New Roman" w:cs="Times New Roman"/>
          <w:color w:val="000000"/>
          <w:sz w:val="24"/>
          <w:szCs w:val="24"/>
          <w:lang w:eastAsia="ru-RU"/>
        </w:rPr>
        <w:t xml:space="preserve"> занятий преподавателей кафедры «ГТ» на 2022-</w:t>
      </w:r>
      <w:proofErr w:type="gramStart"/>
      <w:r w:rsidRPr="00653A75">
        <w:rPr>
          <w:rFonts w:ascii="Times New Roman" w:eastAsia="Times New Roman" w:hAnsi="Times New Roman" w:cs="Times New Roman"/>
          <w:color w:val="000000"/>
          <w:sz w:val="24"/>
          <w:szCs w:val="24"/>
          <w:lang w:eastAsia="ru-RU"/>
        </w:rPr>
        <w:t>2023  учебный</w:t>
      </w:r>
      <w:proofErr w:type="gramEnd"/>
      <w:r w:rsidRPr="00653A75">
        <w:rPr>
          <w:rFonts w:ascii="Times New Roman" w:eastAsia="Times New Roman" w:hAnsi="Times New Roman" w:cs="Times New Roman"/>
          <w:color w:val="000000"/>
          <w:sz w:val="24"/>
          <w:szCs w:val="24"/>
          <w:lang w:eastAsia="ru-RU"/>
        </w:rPr>
        <w:t xml:space="preserve"> год.</w:t>
      </w:r>
    </w:p>
    <w:p w14:paraId="1FBDF38A" w14:textId="77777777" w:rsidR="00CA5D9F" w:rsidRPr="00653A75" w:rsidRDefault="00CA5D9F" w:rsidP="00CA5D9F">
      <w:pPr>
        <w:pStyle w:val="a7"/>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При проведении занятий делать акцент на развитие социально-личностных компетенций.</w:t>
      </w:r>
    </w:p>
    <w:p w14:paraId="5534B32D" w14:textId="77777777" w:rsidR="00CA5D9F" w:rsidRPr="00653A75" w:rsidRDefault="00CA5D9F" w:rsidP="00CA5D9F">
      <w:pPr>
        <w:pStyle w:val="a7"/>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З. Утвердить тесты, контрольные вопросы, выносимые на модульные точки и предварительные темы квалификационных работ н</w:t>
      </w:r>
      <w:r w:rsidR="003727C5" w:rsidRPr="00653A75">
        <w:rPr>
          <w:rFonts w:ascii="Times New Roman" w:eastAsia="Times New Roman" w:hAnsi="Times New Roman" w:cs="Times New Roman"/>
          <w:color w:val="000000"/>
          <w:sz w:val="24"/>
          <w:szCs w:val="24"/>
          <w:lang w:eastAsia="ru-RU"/>
        </w:rPr>
        <w:t>а заседании кафедры «ГТ» на 2023-2024</w:t>
      </w:r>
      <w:r w:rsidRPr="00653A75">
        <w:rPr>
          <w:rFonts w:ascii="Times New Roman" w:eastAsia="Times New Roman" w:hAnsi="Times New Roman" w:cs="Times New Roman"/>
          <w:color w:val="000000"/>
          <w:sz w:val="24"/>
          <w:szCs w:val="24"/>
          <w:lang w:eastAsia="ru-RU"/>
        </w:rPr>
        <w:t xml:space="preserve"> учебный год.</w:t>
      </w:r>
    </w:p>
    <w:p w14:paraId="61CA9F1C" w14:textId="77777777" w:rsidR="00CA5D9F" w:rsidRPr="00653A75" w:rsidRDefault="00CA5D9F" w:rsidP="00CA5D9F">
      <w:pPr>
        <w:pStyle w:val="a7"/>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Назначить ответственного для проведения анкетирования среди студентов, преподавателей, руководителей предприятий в лице Сатарова </w:t>
      </w:r>
      <w:proofErr w:type="gramStart"/>
      <w:r w:rsidRPr="00653A75">
        <w:rPr>
          <w:rFonts w:ascii="Times New Roman" w:eastAsia="Times New Roman" w:hAnsi="Times New Roman" w:cs="Times New Roman"/>
          <w:color w:val="000000"/>
          <w:sz w:val="24"/>
          <w:szCs w:val="24"/>
          <w:lang w:eastAsia="ru-RU"/>
        </w:rPr>
        <w:t>А,С</w:t>
      </w:r>
      <w:proofErr w:type="gramEnd"/>
      <w:r w:rsidRPr="00653A75">
        <w:rPr>
          <w:rFonts w:ascii="Times New Roman" w:eastAsia="Times New Roman" w:hAnsi="Times New Roman" w:cs="Times New Roman"/>
          <w:color w:val="000000"/>
          <w:sz w:val="24"/>
          <w:szCs w:val="24"/>
          <w:lang w:eastAsia="ru-RU"/>
        </w:rPr>
        <w:t>,</w:t>
      </w:r>
    </w:p>
    <w:p w14:paraId="3546E63D" w14:textId="77777777" w:rsidR="00CA5D9F" w:rsidRPr="00653A75" w:rsidRDefault="00CA5D9F" w:rsidP="00CA5D9F">
      <w:pPr>
        <w:pStyle w:val="a7"/>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Преподавателям кафедры пересмотреть учебно-методические комплексы для заочного обучения, с учетом учебных планов.</w:t>
      </w:r>
    </w:p>
    <w:p w14:paraId="7BFB8FAB"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sectPr w:rsidR="00CA5D9F" w:rsidRPr="00653A75" w:rsidSect="00F23CC4">
          <w:footerReference w:type="even" r:id="rId12"/>
          <w:footerReference w:type="default" r:id="rId13"/>
          <w:footerReference w:type="first" r:id="rId14"/>
          <w:pgSz w:w="10300" w:h="14400"/>
          <w:pgMar w:top="669" w:right="377" w:bottom="284" w:left="709" w:header="720" w:footer="838" w:gutter="0"/>
          <w:cols w:space="720"/>
          <w:docGrid w:linePitch="272"/>
        </w:sectPr>
      </w:pPr>
    </w:p>
    <w:p w14:paraId="7CC38755"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742BBD97"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4D15317B"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41181D9D"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Председатель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w:t>
      </w:r>
      <w:proofErr w:type="spellStart"/>
      <w:r w:rsidRPr="00653A75">
        <w:rPr>
          <w:rFonts w:ascii="Times New Roman" w:eastAsia="Times New Roman" w:hAnsi="Times New Roman" w:cs="Times New Roman"/>
          <w:color w:val="000000"/>
          <w:sz w:val="24"/>
          <w:szCs w:val="24"/>
          <w:lang w:eastAsia="ru-RU"/>
        </w:rPr>
        <w:t>Анапияев</w:t>
      </w:r>
      <w:proofErr w:type="spellEnd"/>
      <w:r w:rsidRPr="00653A75">
        <w:rPr>
          <w:rFonts w:ascii="Times New Roman" w:eastAsia="Times New Roman" w:hAnsi="Times New Roman" w:cs="Times New Roman"/>
          <w:color w:val="000000"/>
          <w:sz w:val="24"/>
          <w:szCs w:val="24"/>
          <w:lang w:eastAsia="ru-RU"/>
        </w:rPr>
        <w:t xml:space="preserve"> К.Т.</w:t>
      </w:r>
    </w:p>
    <w:p w14:paraId="5534F962"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6C500D46"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Секретарь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Юлдашева С.</w:t>
      </w:r>
    </w:p>
    <w:p w14:paraId="561A2D1D"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sectPr w:rsidR="00CA5D9F" w:rsidRPr="00653A75" w:rsidSect="00CA5D9F">
          <w:type w:val="continuous"/>
          <w:pgSz w:w="10300" w:h="14400"/>
          <w:pgMar w:top="669" w:right="944" w:bottom="11407" w:left="709" w:header="720" w:footer="720" w:gutter="0"/>
          <w:cols w:space="720"/>
          <w:docGrid w:linePitch="272"/>
        </w:sectPr>
      </w:pPr>
    </w:p>
    <w:p w14:paraId="4541A6F3" w14:textId="77777777" w:rsidR="00CA5D9F" w:rsidRPr="00653A75"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lastRenderedPageBreak/>
        <w:t>Протокол заседания кафедры №4</w:t>
      </w:r>
    </w:p>
    <w:p w14:paraId="02AE83F6"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7C091302"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г.Кызылкия</w:t>
      </w:r>
      <w:proofErr w:type="spellEnd"/>
      <w:r w:rsidRPr="00653A75">
        <w:rPr>
          <w:rFonts w:ascii="Times New Roman" w:eastAsia="Times New Roman" w:hAnsi="Times New Roman" w:cs="Times New Roman"/>
          <w:color w:val="000000"/>
          <w:sz w:val="24"/>
          <w:szCs w:val="24"/>
          <w:lang w:eastAsia="ru-RU"/>
        </w:rPr>
        <w:t xml:space="preserve">                                                              </w:t>
      </w:r>
      <w:r w:rsidR="003727C5" w:rsidRPr="00653A75">
        <w:rPr>
          <w:rFonts w:ascii="Times New Roman" w:eastAsia="Times New Roman" w:hAnsi="Times New Roman" w:cs="Times New Roman"/>
          <w:color w:val="000000"/>
          <w:sz w:val="24"/>
          <w:szCs w:val="24"/>
          <w:lang w:eastAsia="ru-RU"/>
        </w:rPr>
        <w:t xml:space="preserve">                  29 ноября 2023</w:t>
      </w:r>
      <w:r w:rsidRPr="00653A75">
        <w:rPr>
          <w:rFonts w:ascii="Times New Roman" w:eastAsia="Times New Roman" w:hAnsi="Times New Roman" w:cs="Times New Roman"/>
          <w:color w:val="000000"/>
          <w:sz w:val="24"/>
          <w:szCs w:val="24"/>
          <w:lang w:eastAsia="ru-RU"/>
        </w:rPr>
        <w:t xml:space="preserve"> г.</w:t>
      </w:r>
    </w:p>
    <w:p w14:paraId="032B3F19"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2D2066F1"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4F1A029F"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Присутствовали:</w:t>
      </w:r>
    </w:p>
    <w:p w14:paraId="33E35ACA" w14:textId="77777777" w:rsidR="00CA5D9F" w:rsidRPr="00653A75" w:rsidRDefault="00CA5D9F" w:rsidP="00CA5D9F">
      <w:pPr>
        <w:pStyle w:val="a7"/>
        <w:numPr>
          <w:ilvl w:val="0"/>
          <w:numId w:val="16"/>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Анапияев</w:t>
      </w:r>
      <w:proofErr w:type="spellEnd"/>
      <w:r w:rsidRPr="00653A75">
        <w:rPr>
          <w:rFonts w:ascii="Times New Roman" w:eastAsia="Times New Roman" w:hAnsi="Times New Roman" w:cs="Times New Roman"/>
          <w:color w:val="000000"/>
          <w:sz w:val="24"/>
          <w:szCs w:val="24"/>
          <w:lang w:eastAsia="ru-RU"/>
        </w:rPr>
        <w:t xml:space="preserve"> К.Т.</w:t>
      </w:r>
    </w:p>
    <w:p w14:paraId="341EC6BC" w14:textId="77777777" w:rsidR="00CA5D9F" w:rsidRPr="00653A75" w:rsidRDefault="00CA5D9F" w:rsidP="00CA5D9F">
      <w:pPr>
        <w:pStyle w:val="a7"/>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Сатаров А.С.</w:t>
      </w:r>
    </w:p>
    <w:p w14:paraId="1BBADB7D" w14:textId="77777777" w:rsidR="00CA5D9F" w:rsidRPr="00653A75" w:rsidRDefault="00CA5D9F" w:rsidP="00CA5D9F">
      <w:pPr>
        <w:pStyle w:val="a7"/>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Исаков А.</w:t>
      </w:r>
    </w:p>
    <w:p w14:paraId="6A82FEEF" w14:textId="77777777" w:rsidR="00CA5D9F" w:rsidRPr="00653A75" w:rsidRDefault="00CA5D9F" w:rsidP="00CA5D9F">
      <w:pPr>
        <w:pStyle w:val="a7"/>
        <w:numPr>
          <w:ilvl w:val="0"/>
          <w:numId w:val="16"/>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Маматов</w:t>
      </w:r>
      <w:proofErr w:type="spellEnd"/>
      <w:r w:rsidRPr="00653A75">
        <w:rPr>
          <w:rFonts w:ascii="Times New Roman" w:eastAsia="Times New Roman" w:hAnsi="Times New Roman" w:cs="Times New Roman"/>
          <w:color w:val="000000"/>
          <w:sz w:val="24"/>
          <w:szCs w:val="24"/>
          <w:lang w:eastAsia="ru-RU"/>
        </w:rPr>
        <w:t xml:space="preserve"> А.</w:t>
      </w:r>
    </w:p>
    <w:p w14:paraId="3E7AFD54" w14:textId="77777777" w:rsidR="00CA5D9F" w:rsidRPr="00653A75" w:rsidRDefault="00CA5D9F" w:rsidP="00CA5D9F">
      <w:pPr>
        <w:pStyle w:val="a7"/>
        <w:numPr>
          <w:ilvl w:val="0"/>
          <w:numId w:val="16"/>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Махмуджанов</w:t>
      </w:r>
      <w:proofErr w:type="spellEnd"/>
      <w:r w:rsidRPr="00653A75">
        <w:rPr>
          <w:rFonts w:ascii="Times New Roman" w:eastAsia="Times New Roman" w:hAnsi="Times New Roman" w:cs="Times New Roman"/>
          <w:color w:val="000000"/>
          <w:sz w:val="24"/>
          <w:szCs w:val="24"/>
          <w:lang w:eastAsia="ru-RU"/>
        </w:rPr>
        <w:t xml:space="preserve"> А.</w:t>
      </w:r>
    </w:p>
    <w:p w14:paraId="0F554594" w14:textId="77777777" w:rsidR="00CA5D9F" w:rsidRPr="00653A75" w:rsidRDefault="00CA5D9F" w:rsidP="00CA5D9F">
      <w:pPr>
        <w:pStyle w:val="a7"/>
        <w:numPr>
          <w:ilvl w:val="0"/>
          <w:numId w:val="16"/>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Азамжанов</w:t>
      </w:r>
      <w:proofErr w:type="spellEnd"/>
      <w:r w:rsidRPr="00653A75">
        <w:rPr>
          <w:rFonts w:ascii="Times New Roman" w:eastAsia="Times New Roman" w:hAnsi="Times New Roman" w:cs="Times New Roman"/>
          <w:color w:val="000000"/>
          <w:sz w:val="24"/>
          <w:szCs w:val="24"/>
          <w:lang w:eastAsia="ru-RU"/>
        </w:rPr>
        <w:t xml:space="preserve"> А.</w:t>
      </w:r>
    </w:p>
    <w:p w14:paraId="555AEBDF" w14:textId="77777777" w:rsidR="00CA5D9F" w:rsidRPr="00653A75" w:rsidRDefault="00CA5D9F" w:rsidP="00CA5D9F">
      <w:pPr>
        <w:pStyle w:val="a7"/>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Юлдашева С.А.</w:t>
      </w:r>
    </w:p>
    <w:p w14:paraId="1C17B131"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53F55CD9" w14:textId="77777777" w:rsidR="00CA5D9F" w:rsidRPr="00653A75" w:rsidRDefault="00CA5D9F" w:rsidP="00CA5D9F">
      <w:pPr>
        <w:spacing w:after="0" w:line="240" w:lineRule="auto"/>
        <w:ind w:left="248" w:firstLine="8"/>
        <w:jc w:val="center"/>
        <w:rPr>
          <w:rFonts w:ascii="Times New Roman" w:eastAsia="Times New Roman" w:hAnsi="Times New Roman" w:cs="Times New Roman"/>
          <w:b/>
          <w:color w:val="000000"/>
          <w:sz w:val="24"/>
          <w:szCs w:val="24"/>
          <w:lang w:eastAsia="ru-RU"/>
        </w:rPr>
      </w:pPr>
      <w:r w:rsidRPr="00653A75">
        <w:rPr>
          <w:rFonts w:ascii="Times New Roman" w:eastAsia="Times New Roman" w:hAnsi="Times New Roman" w:cs="Times New Roman"/>
          <w:b/>
          <w:color w:val="000000"/>
          <w:sz w:val="24"/>
          <w:szCs w:val="24"/>
          <w:lang w:eastAsia="ru-RU"/>
        </w:rPr>
        <w:t>Повестка дня</w:t>
      </w:r>
    </w:p>
    <w:p w14:paraId="06F7C594" w14:textId="77777777" w:rsidR="00CA5D9F" w:rsidRPr="00653A75" w:rsidRDefault="00CA5D9F" w:rsidP="00CA5D9F">
      <w:pPr>
        <w:pStyle w:val="a7"/>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Обеспечение достижения целей кафедры</w:t>
      </w:r>
      <w:r w:rsidR="003727C5" w:rsidRPr="00653A75">
        <w:rPr>
          <w:rFonts w:ascii="Times New Roman" w:eastAsia="Times New Roman" w:hAnsi="Times New Roman" w:cs="Times New Roman"/>
          <w:color w:val="000000"/>
          <w:sz w:val="24"/>
          <w:szCs w:val="24"/>
          <w:lang w:eastAsia="ru-RU"/>
        </w:rPr>
        <w:t xml:space="preserve"> в области качества на 2023-2024</w:t>
      </w:r>
      <w:r w:rsidRPr="00653A75">
        <w:rPr>
          <w:rFonts w:ascii="Times New Roman" w:eastAsia="Times New Roman" w:hAnsi="Times New Roman" w:cs="Times New Roman"/>
          <w:color w:val="000000"/>
          <w:sz w:val="24"/>
          <w:szCs w:val="24"/>
          <w:lang w:eastAsia="ru-RU"/>
        </w:rPr>
        <w:t xml:space="preserve"> учебный год</w:t>
      </w:r>
    </w:p>
    <w:p w14:paraId="6A6382F3" w14:textId="77777777" w:rsidR="00CA5D9F" w:rsidRPr="00653A75" w:rsidRDefault="00CA5D9F" w:rsidP="00CA5D9F">
      <w:pPr>
        <w:pStyle w:val="a7"/>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О подготовке отчета по научной и инновационной деятельности.</w:t>
      </w:r>
    </w:p>
    <w:p w14:paraId="06A3895C" w14:textId="77777777" w:rsidR="00CA5D9F" w:rsidRPr="00653A75" w:rsidRDefault="00CA5D9F" w:rsidP="00CA5D9F">
      <w:pPr>
        <w:pStyle w:val="a7"/>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О работе куратора студенческой группы Анализ посещаемости и успеваемости студентов за прошедший период семестра и оплаты за обучение</w:t>
      </w:r>
    </w:p>
    <w:p w14:paraId="4AD9432C" w14:textId="77777777" w:rsidR="00CA5D9F" w:rsidRPr="00653A75" w:rsidRDefault="00CA5D9F" w:rsidP="00CA5D9F">
      <w:pPr>
        <w:pStyle w:val="a7"/>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Анализ выполнения работ ППС в соответствии с индивидуальными планами</w:t>
      </w:r>
    </w:p>
    <w:p w14:paraId="0BF2C408" w14:textId="77777777" w:rsidR="00CA5D9F" w:rsidRPr="00653A75" w:rsidRDefault="00CA5D9F" w:rsidP="00CA5D9F">
      <w:pPr>
        <w:pStyle w:val="a7"/>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Анализ </w:t>
      </w:r>
      <w:proofErr w:type="spellStart"/>
      <w:r w:rsidRPr="00653A75">
        <w:rPr>
          <w:rFonts w:ascii="Times New Roman" w:eastAsia="Times New Roman" w:hAnsi="Times New Roman" w:cs="Times New Roman"/>
          <w:color w:val="000000"/>
          <w:sz w:val="24"/>
          <w:szCs w:val="24"/>
          <w:lang w:eastAsia="ru-RU"/>
        </w:rPr>
        <w:t>взаимопосешений</w:t>
      </w:r>
      <w:proofErr w:type="spellEnd"/>
      <w:r w:rsidRPr="00653A75">
        <w:rPr>
          <w:rFonts w:ascii="Times New Roman" w:eastAsia="Times New Roman" w:hAnsi="Times New Roman" w:cs="Times New Roman"/>
          <w:color w:val="000000"/>
          <w:sz w:val="24"/>
          <w:szCs w:val="24"/>
          <w:lang w:eastAsia="ru-RU"/>
        </w:rPr>
        <w:t xml:space="preserve"> преподавателей</w:t>
      </w:r>
    </w:p>
    <w:p w14:paraId="7B572099" w14:textId="77777777" w:rsidR="00CA5D9F" w:rsidRPr="00653A75" w:rsidRDefault="00CA5D9F" w:rsidP="00CA5D9F">
      <w:pPr>
        <w:pStyle w:val="a7"/>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Разное.</w:t>
      </w:r>
    </w:p>
    <w:p w14:paraId="588A888A" w14:textId="77777777" w:rsidR="00CA5D9F" w:rsidRPr="00653A75" w:rsidRDefault="00CA5D9F" w:rsidP="00CA5D9F">
      <w:pPr>
        <w:spacing w:after="0" w:line="240" w:lineRule="auto"/>
        <w:ind w:left="248" w:firstLine="368"/>
        <w:jc w:val="both"/>
        <w:rPr>
          <w:rFonts w:ascii="Times New Roman" w:eastAsia="Times New Roman" w:hAnsi="Times New Roman" w:cs="Times New Roman"/>
          <w:color w:val="000000"/>
          <w:sz w:val="24"/>
          <w:szCs w:val="24"/>
          <w:lang w:eastAsia="ru-RU"/>
        </w:rPr>
      </w:pPr>
    </w:p>
    <w:p w14:paraId="55A4F2D1" w14:textId="77777777" w:rsidR="00CA5D9F" w:rsidRPr="00653A75" w:rsidRDefault="00CA5D9F" w:rsidP="00CA5D9F">
      <w:pPr>
        <w:spacing w:after="0" w:line="276"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первому вопросу выступил зав. кафедрой «ГТ» </w:t>
      </w:r>
      <w:proofErr w:type="spellStart"/>
      <w:r w:rsidRPr="00653A75">
        <w:rPr>
          <w:rFonts w:ascii="Times New Roman" w:eastAsia="Times New Roman" w:hAnsi="Times New Roman" w:cs="Times New Roman"/>
          <w:color w:val="000000"/>
          <w:sz w:val="24"/>
          <w:szCs w:val="24"/>
          <w:lang w:eastAsia="ru-RU"/>
        </w:rPr>
        <w:t>Анапияев</w:t>
      </w:r>
      <w:proofErr w:type="spellEnd"/>
      <w:r w:rsidRPr="00653A75">
        <w:rPr>
          <w:rFonts w:ascii="Times New Roman" w:eastAsia="Times New Roman" w:hAnsi="Times New Roman" w:cs="Times New Roman"/>
          <w:color w:val="000000"/>
          <w:sz w:val="24"/>
          <w:szCs w:val="24"/>
          <w:lang w:eastAsia="ru-RU"/>
        </w:rPr>
        <w:t xml:space="preserve"> К.Т. Согласно разработанной стратегии развития кафедры, необходимо выполнить следующие задачи по обеспечению качества подготовки кадров:</w:t>
      </w:r>
    </w:p>
    <w:p w14:paraId="34043037" w14:textId="77777777" w:rsidR="00CA5D9F" w:rsidRPr="00653A75" w:rsidRDefault="00CA5D9F" w:rsidP="00CA5D9F">
      <w:pPr>
        <w:pStyle w:val="a7"/>
        <w:numPr>
          <w:ilvl w:val="0"/>
          <w:numId w:val="18"/>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Повышение конкурентоспособности кафедры на рынке услуг и в образовательном пространстве;</w:t>
      </w:r>
    </w:p>
    <w:p w14:paraId="1FBA843A" w14:textId="77777777" w:rsidR="00CA5D9F" w:rsidRPr="00653A75" w:rsidRDefault="00CA5D9F" w:rsidP="00CA5D9F">
      <w:pPr>
        <w:pStyle w:val="a7"/>
        <w:numPr>
          <w:ilvl w:val="0"/>
          <w:numId w:val="18"/>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Повышение квалификации профессорско-преподавательского состава;</w:t>
      </w:r>
    </w:p>
    <w:p w14:paraId="516F5B2B" w14:textId="77777777" w:rsidR="00CA5D9F" w:rsidRPr="00653A75" w:rsidRDefault="00CA5D9F" w:rsidP="00CA5D9F">
      <w:pPr>
        <w:pStyle w:val="a7"/>
        <w:numPr>
          <w:ilvl w:val="0"/>
          <w:numId w:val="18"/>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Привлечение студентов из числа иностранных граждан (Узбекистан, Таджикистан, Казахстан, Россия)</w:t>
      </w:r>
    </w:p>
    <w:p w14:paraId="38096001" w14:textId="77777777" w:rsidR="00CA5D9F" w:rsidRPr="00653A75" w:rsidRDefault="00CA5D9F" w:rsidP="00CA5D9F">
      <w:pPr>
        <w:pStyle w:val="a7"/>
        <w:numPr>
          <w:ilvl w:val="0"/>
          <w:numId w:val="18"/>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Обеспечение учебно-методическими комплексами на бумажных и электронных носителях не менее 70 %, на основании образовательных стандартов 3-го поколения.</w:t>
      </w:r>
    </w:p>
    <w:p w14:paraId="5AB4E8F8" w14:textId="77777777" w:rsidR="00CA5D9F" w:rsidRPr="00653A75" w:rsidRDefault="00CA5D9F" w:rsidP="00CA5D9F">
      <w:pPr>
        <w:pStyle w:val="a7"/>
        <w:numPr>
          <w:ilvl w:val="0"/>
          <w:numId w:val="18"/>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Обеспечение выполнения научно-исследовательских работ преподавателями кафедры.</w:t>
      </w:r>
    </w:p>
    <w:p w14:paraId="695A4D6E" w14:textId="77777777" w:rsidR="00CA5D9F" w:rsidRPr="00653A75" w:rsidRDefault="00CA5D9F" w:rsidP="00CA5D9F">
      <w:pPr>
        <w:pStyle w:val="a7"/>
        <w:numPr>
          <w:ilvl w:val="0"/>
          <w:numId w:val="18"/>
        </w:numPr>
        <w:spacing w:after="0" w:line="276"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Участие в научных конференциях городского, Республиканского и Международного масштаба.</w:t>
      </w:r>
    </w:p>
    <w:p w14:paraId="48595EE9" w14:textId="77777777" w:rsidR="00CA5D9F" w:rsidRPr="00653A75" w:rsidRDefault="00CA5D9F" w:rsidP="00CA5D9F">
      <w:pPr>
        <w:spacing w:after="0" w:line="240" w:lineRule="auto"/>
        <w:ind w:left="248" w:firstLine="36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lastRenderedPageBreak/>
        <w:t>По второму вопросу выступил ст. преподаватель кафедры Сатаров А.С., в своем выступлении отметил, что на кафедре ведется научная работа следующими преподавателями:</w:t>
      </w:r>
    </w:p>
    <w:p w14:paraId="279AE457" w14:textId="77777777" w:rsidR="00CA5D9F" w:rsidRPr="00653A75" w:rsidRDefault="00CA5D9F" w:rsidP="00CA5D9F">
      <w:pPr>
        <w:pStyle w:val="a7"/>
        <w:numPr>
          <w:ilvl w:val="0"/>
          <w:numId w:val="19"/>
        </w:numPr>
        <w:spacing w:after="0" w:line="240" w:lineRule="auto"/>
        <w:jc w:val="both"/>
        <w:rPr>
          <w:rFonts w:ascii="Times New Roman" w:eastAsia="Times New Roman" w:hAnsi="Times New Roman" w:cs="Times New Roman"/>
          <w:color w:val="000000"/>
          <w:sz w:val="24"/>
          <w:szCs w:val="24"/>
          <w:lang w:eastAsia="ru-RU"/>
        </w:rPr>
      </w:pPr>
      <w:proofErr w:type="spellStart"/>
      <w:r w:rsidRPr="00653A75">
        <w:rPr>
          <w:rFonts w:ascii="Times New Roman" w:eastAsia="Times New Roman" w:hAnsi="Times New Roman" w:cs="Times New Roman"/>
          <w:color w:val="000000"/>
          <w:sz w:val="24"/>
          <w:szCs w:val="24"/>
          <w:lang w:eastAsia="ru-RU"/>
        </w:rPr>
        <w:t>Анапияевым</w:t>
      </w:r>
      <w:proofErr w:type="spellEnd"/>
      <w:r w:rsidRPr="00653A75">
        <w:rPr>
          <w:rFonts w:ascii="Times New Roman" w:eastAsia="Times New Roman" w:hAnsi="Times New Roman" w:cs="Times New Roman"/>
          <w:color w:val="000000"/>
          <w:sz w:val="24"/>
          <w:szCs w:val="24"/>
          <w:lang w:eastAsia="ru-RU"/>
        </w:rPr>
        <w:t xml:space="preserve"> К.Т.</w:t>
      </w:r>
    </w:p>
    <w:p w14:paraId="7C36B352" w14:textId="77777777" w:rsidR="00CA5D9F" w:rsidRPr="00653A75" w:rsidRDefault="00CA5D9F" w:rsidP="00CA5D9F">
      <w:pPr>
        <w:pStyle w:val="a7"/>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Юлдашевой С.А.</w:t>
      </w:r>
    </w:p>
    <w:p w14:paraId="598A4933"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Статья Юлдашевой С.А. опубликована в ведомственном журнале.</w:t>
      </w:r>
    </w:p>
    <w:p w14:paraId="2926FF79" w14:textId="77777777" w:rsidR="00CA5D9F" w:rsidRPr="00653A75" w:rsidRDefault="00CA5D9F" w:rsidP="00CA5D9F">
      <w:pPr>
        <w:spacing w:after="0" w:line="240" w:lineRule="auto"/>
        <w:ind w:left="248" w:firstLine="4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третьему вопросу выступил зав. кафедрой «ГГ» </w:t>
      </w:r>
      <w:proofErr w:type="spellStart"/>
      <w:r w:rsidRPr="00653A75">
        <w:rPr>
          <w:rFonts w:ascii="Times New Roman" w:eastAsia="Times New Roman" w:hAnsi="Times New Roman" w:cs="Times New Roman"/>
          <w:color w:val="000000"/>
          <w:sz w:val="24"/>
          <w:szCs w:val="24"/>
          <w:lang w:eastAsia="ru-RU"/>
        </w:rPr>
        <w:t>Анапияев</w:t>
      </w:r>
      <w:proofErr w:type="spellEnd"/>
      <w:r w:rsidRPr="00653A75">
        <w:rPr>
          <w:rFonts w:ascii="Times New Roman" w:eastAsia="Times New Roman" w:hAnsi="Times New Roman" w:cs="Times New Roman"/>
          <w:color w:val="000000"/>
          <w:sz w:val="24"/>
          <w:szCs w:val="24"/>
          <w:lang w:eastAsia="ru-RU"/>
        </w:rPr>
        <w:t xml:space="preserve"> К.Т. Отметил, что работа кураторов на кафедре проводится согласно плана запланированных работ. Студенты кафедры активно принимают участие в общественной жизни филиала и мероприятиях, проводимых в городском масштабе.</w:t>
      </w:r>
    </w:p>
    <w:p w14:paraId="5823858B" w14:textId="77777777" w:rsidR="00CA5D9F" w:rsidRPr="00653A75" w:rsidRDefault="00CA5D9F" w:rsidP="00CA5D9F">
      <w:pPr>
        <w:spacing w:after="0" w:line="240" w:lineRule="auto"/>
        <w:ind w:left="248" w:firstLine="4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четвертому вопросу заслушали преподавателя кафедры </w:t>
      </w:r>
      <w:proofErr w:type="spellStart"/>
      <w:r w:rsidRPr="00653A75">
        <w:rPr>
          <w:rFonts w:ascii="Times New Roman" w:eastAsia="Times New Roman" w:hAnsi="Times New Roman" w:cs="Times New Roman"/>
          <w:color w:val="000000"/>
          <w:sz w:val="24"/>
          <w:szCs w:val="24"/>
          <w:lang w:eastAsia="ru-RU"/>
        </w:rPr>
        <w:t>Маматов</w:t>
      </w:r>
      <w:proofErr w:type="spellEnd"/>
      <w:r w:rsidRPr="00653A75">
        <w:rPr>
          <w:rFonts w:ascii="Times New Roman" w:eastAsia="Times New Roman" w:hAnsi="Times New Roman" w:cs="Times New Roman"/>
          <w:color w:val="000000"/>
          <w:sz w:val="24"/>
          <w:szCs w:val="24"/>
          <w:lang w:eastAsia="ru-RU"/>
        </w:rPr>
        <w:t xml:space="preserve"> А. На кафедре обучаются студенты в группах ТМиО-21, ТТП-21, ТМиО-20, студентов очного </w:t>
      </w:r>
      <w:r w:rsidR="003727C5" w:rsidRPr="00653A75">
        <w:rPr>
          <w:rFonts w:ascii="Times New Roman" w:eastAsia="Times New Roman" w:hAnsi="Times New Roman" w:cs="Times New Roman"/>
          <w:color w:val="000000"/>
          <w:sz w:val="24"/>
          <w:szCs w:val="24"/>
          <w:lang w:eastAsia="ru-RU"/>
        </w:rPr>
        <w:t>обучения. С начала учебного 2022-2023</w:t>
      </w:r>
      <w:r w:rsidRPr="00653A75">
        <w:rPr>
          <w:rFonts w:ascii="Times New Roman" w:eastAsia="Times New Roman" w:hAnsi="Times New Roman" w:cs="Times New Roman"/>
          <w:color w:val="000000"/>
          <w:sz w:val="24"/>
          <w:szCs w:val="24"/>
          <w:lang w:eastAsia="ru-RU"/>
        </w:rPr>
        <w:t xml:space="preserve"> учебного года посещаемость студентами составила i%. Низкая посещаемость студентов в начале учебного года связана с полевыми работами. Часть студентов, в связи с материальными затруднениями в семье вынуждена подрабатывать. Предлагаю идти навстречу таким студентам и разработать для них индивидуальные планы обучения в течении учебного года.</w:t>
      </w:r>
    </w:p>
    <w:p w14:paraId="65C7155D" w14:textId="77777777" w:rsidR="00CA5D9F" w:rsidRPr="00653A75" w:rsidRDefault="00CA5D9F" w:rsidP="00CA5D9F">
      <w:pPr>
        <w:spacing w:after="0" w:line="240" w:lineRule="auto"/>
        <w:ind w:left="248" w:firstLine="460"/>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По пятому вопросу выступил зав. кафедрой «ГТ» </w:t>
      </w:r>
      <w:proofErr w:type="spellStart"/>
      <w:r w:rsidRPr="00653A75">
        <w:rPr>
          <w:rFonts w:ascii="Times New Roman" w:eastAsia="Times New Roman" w:hAnsi="Times New Roman" w:cs="Times New Roman"/>
          <w:color w:val="000000"/>
          <w:sz w:val="24"/>
          <w:szCs w:val="24"/>
          <w:lang w:eastAsia="ru-RU"/>
        </w:rPr>
        <w:t>Анапияев</w:t>
      </w:r>
      <w:proofErr w:type="spellEnd"/>
      <w:r w:rsidRPr="00653A75">
        <w:rPr>
          <w:rFonts w:ascii="Times New Roman" w:eastAsia="Times New Roman" w:hAnsi="Times New Roman" w:cs="Times New Roman"/>
          <w:color w:val="000000"/>
          <w:sz w:val="24"/>
          <w:szCs w:val="24"/>
          <w:lang w:eastAsia="ru-RU"/>
        </w:rPr>
        <w:t xml:space="preserve"> К.Т. Он отметил, что преподаватели кафедры проводят занятия без нарушений. Основная нагрузка по часам будет выполнена в срок. Однако не все преподаватели активно занимаются научной и методической работой. В этом году имеются вновь вводимые предметы, по которым необходимо разработать</w:t>
      </w:r>
    </w:p>
    <w:p w14:paraId="218B71E5"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7D9D2140" w14:textId="77777777" w:rsidR="00CA5D9F" w:rsidRPr="00653A75" w:rsidRDefault="00CA5D9F" w:rsidP="00CA5D9F">
      <w:pPr>
        <w:spacing w:after="0" w:line="240" w:lineRule="auto"/>
        <w:ind w:left="248" w:firstLine="8"/>
        <w:jc w:val="center"/>
        <w:rPr>
          <w:rFonts w:ascii="Times New Roman" w:eastAsia="Times New Roman" w:hAnsi="Times New Roman" w:cs="Times New Roman"/>
          <w:color w:val="000000"/>
          <w:sz w:val="24"/>
          <w:szCs w:val="24"/>
          <w:lang w:eastAsia="ru-RU"/>
        </w:rPr>
      </w:pPr>
      <w:proofErr w:type="gramStart"/>
      <w:r w:rsidRPr="00653A75">
        <w:rPr>
          <w:rFonts w:ascii="Times New Roman" w:eastAsia="Times New Roman" w:hAnsi="Times New Roman" w:cs="Times New Roman"/>
          <w:color w:val="000000"/>
          <w:sz w:val="24"/>
          <w:szCs w:val="24"/>
          <w:lang w:eastAsia="ru-RU"/>
        </w:rPr>
        <w:t>Решение :</w:t>
      </w:r>
      <w:proofErr w:type="gramEnd"/>
    </w:p>
    <w:p w14:paraId="101183E5" w14:textId="77777777" w:rsidR="00CA5D9F" w:rsidRPr="00653A75" w:rsidRDefault="00CA5D9F" w:rsidP="00CA5D9F">
      <w:pPr>
        <w:pStyle w:val="a7"/>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Предложить руководству филиалом поощрить за публикацию сотрудников научных статей и трудов в открытой печати и конференциях в масштабе республиканского и международного </w:t>
      </w:r>
      <w:proofErr w:type="gramStart"/>
      <w:r w:rsidRPr="00653A75">
        <w:rPr>
          <w:rFonts w:ascii="Times New Roman" w:eastAsia="Times New Roman" w:hAnsi="Times New Roman" w:cs="Times New Roman"/>
          <w:color w:val="000000"/>
          <w:sz w:val="24"/>
          <w:szCs w:val="24"/>
          <w:lang w:eastAsia="ru-RU"/>
        </w:rPr>
        <w:t>значения.-</w:t>
      </w:r>
      <w:proofErr w:type="gramEnd"/>
      <w:r w:rsidRPr="00653A75">
        <w:rPr>
          <w:rFonts w:ascii="Times New Roman" w:eastAsia="Times New Roman" w:hAnsi="Times New Roman" w:cs="Times New Roman"/>
          <w:color w:val="000000"/>
          <w:sz w:val="24"/>
          <w:szCs w:val="24"/>
          <w:lang w:eastAsia="ru-RU"/>
        </w:rPr>
        <w:t xml:space="preserve"> отв. директор филиала КГТУ им. </w:t>
      </w:r>
      <w:proofErr w:type="spellStart"/>
      <w:r w:rsidRPr="00653A75">
        <w:rPr>
          <w:rFonts w:ascii="Times New Roman" w:eastAsia="Times New Roman" w:hAnsi="Times New Roman" w:cs="Times New Roman"/>
          <w:color w:val="000000"/>
          <w:sz w:val="24"/>
          <w:szCs w:val="24"/>
          <w:lang w:eastAsia="ru-RU"/>
        </w:rPr>
        <w:t>И.Раззакова</w:t>
      </w:r>
      <w:proofErr w:type="spellEnd"/>
      <w:r w:rsidRPr="00653A75">
        <w:rPr>
          <w:rFonts w:ascii="Times New Roman" w:eastAsia="Times New Roman" w:hAnsi="Times New Roman" w:cs="Times New Roman"/>
          <w:color w:val="000000"/>
          <w:sz w:val="24"/>
          <w:szCs w:val="24"/>
          <w:lang w:eastAsia="ru-RU"/>
        </w:rPr>
        <w:t>.</w:t>
      </w:r>
    </w:p>
    <w:p w14:paraId="0AFDB48C" w14:textId="77777777" w:rsidR="00CA5D9F" w:rsidRPr="00653A75" w:rsidRDefault="00CA5D9F" w:rsidP="00CA5D9F">
      <w:pPr>
        <w:pStyle w:val="a7"/>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Разработать УМК по следующим предметам:</w:t>
      </w:r>
    </w:p>
    <w:p w14:paraId="420415DB" w14:textId="77777777" w:rsidR="00CA5D9F" w:rsidRPr="00653A75" w:rsidRDefault="00CA5D9F" w:rsidP="00CA5D9F">
      <w:pPr>
        <w:pStyle w:val="a7"/>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Общий курс транспорта</w:t>
      </w:r>
    </w:p>
    <w:p w14:paraId="31C758D6" w14:textId="77777777" w:rsidR="00CA5D9F" w:rsidRPr="00653A75" w:rsidRDefault="00CA5D9F" w:rsidP="00CA5D9F">
      <w:pPr>
        <w:pStyle w:val="a7"/>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Горное дело</w:t>
      </w:r>
    </w:p>
    <w:p w14:paraId="47A7E142" w14:textId="77777777" w:rsidR="00CA5D9F" w:rsidRPr="00653A75" w:rsidRDefault="00CA5D9F" w:rsidP="00CA5D9F">
      <w:pPr>
        <w:pStyle w:val="a7"/>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Горные машины и оборудование- отв. Сатаров А.</w:t>
      </w:r>
    </w:p>
    <w:p w14:paraId="0E7980D0" w14:textId="77777777" w:rsidR="00CA5D9F" w:rsidRPr="00653A75" w:rsidRDefault="00CA5D9F" w:rsidP="00CA5D9F">
      <w:pPr>
        <w:pStyle w:val="a7"/>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Активизировать работу преподавателей разделов индивидуал</w:t>
      </w:r>
      <w:r w:rsidR="003727C5" w:rsidRPr="00653A75">
        <w:rPr>
          <w:rFonts w:ascii="Times New Roman" w:eastAsia="Times New Roman" w:hAnsi="Times New Roman" w:cs="Times New Roman"/>
          <w:color w:val="000000"/>
          <w:sz w:val="24"/>
          <w:szCs w:val="24"/>
          <w:lang w:eastAsia="ru-RU"/>
        </w:rPr>
        <w:t>ьных планов кафедры «ГТ» на 2023-2024</w:t>
      </w:r>
      <w:r w:rsidRPr="00653A75">
        <w:rPr>
          <w:rFonts w:ascii="Times New Roman" w:eastAsia="Times New Roman" w:hAnsi="Times New Roman" w:cs="Times New Roman"/>
          <w:color w:val="000000"/>
          <w:sz w:val="24"/>
          <w:szCs w:val="24"/>
          <w:lang w:eastAsia="ru-RU"/>
        </w:rPr>
        <w:t xml:space="preserve"> учебный год.</w:t>
      </w:r>
    </w:p>
    <w:p w14:paraId="664F6B40"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sectPr w:rsidR="00CA5D9F" w:rsidRPr="00653A75" w:rsidSect="00CA5D9F">
          <w:footerReference w:type="even" r:id="rId15"/>
          <w:footerReference w:type="default" r:id="rId16"/>
          <w:footerReference w:type="first" r:id="rId17"/>
          <w:pgSz w:w="9800" w:h="14400"/>
          <w:pgMar w:top="848" w:right="444" w:bottom="755" w:left="709" w:header="720" w:footer="720" w:gutter="0"/>
          <w:cols w:space="720"/>
          <w:docGrid w:linePitch="272"/>
        </w:sectPr>
      </w:pPr>
    </w:p>
    <w:p w14:paraId="0FD25F3A"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149BF9E8" w14:textId="77777777" w:rsidR="00CE324E" w:rsidRPr="00653A75" w:rsidRDefault="00CE324E"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3ECEF7D9" w14:textId="77777777" w:rsidR="00CE324E" w:rsidRPr="00653A75" w:rsidRDefault="00CE324E"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25070D03"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Председатель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w:t>
      </w:r>
      <w:proofErr w:type="spellStart"/>
      <w:r w:rsidRPr="00653A75">
        <w:rPr>
          <w:rFonts w:ascii="Times New Roman" w:eastAsia="Times New Roman" w:hAnsi="Times New Roman" w:cs="Times New Roman"/>
          <w:color w:val="000000"/>
          <w:sz w:val="24"/>
          <w:szCs w:val="24"/>
          <w:lang w:eastAsia="ru-RU"/>
        </w:rPr>
        <w:t>Анапияев</w:t>
      </w:r>
      <w:proofErr w:type="spellEnd"/>
      <w:r w:rsidRPr="00653A75">
        <w:rPr>
          <w:rFonts w:ascii="Times New Roman" w:eastAsia="Times New Roman" w:hAnsi="Times New Roman" w:cs="Times New Roman"/>
          <w:color w:val="000000"/>
          <w:sz w:val="24"/>
          <w:szCs w:val="24"/>
          <w:lang w:eastAsia="ru-RU"/>
        </w:rPr>
        <w:t xml:space="preserve"> К.Т.</w:t>
      </w:r>
    </w:p>
    <w:p w14:paraId="1A8AE304"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p>
    <w:p w14:paraId="5D33C966" w14:textId="77777777" w:rsidR="00CA5D9F" w:rsidRPr="00653A75" w:rsidRDefault="00CA5D9F" w:rsidP="00CA5D9F">
      <w:pPr>
        <w:spacing w:after="0" w:line="240" w:lineRule="auto"/>
        <w:ind w:left="248" w:firstLine="8"/>
        <w:jc w:val="both"/>
        <w:rPr>
          <w:rFonts w:ascii="Times New Roman" w:eastAsia="Times New Roman" w:hAnsi="Times New Roman" w:cs="Times New Roman"/>
          <w:color w:val="000000"/>
          <w:sz w:val="24"/>
          <w:szCs w:val="24"/>
          <w:lang w:eastAsia="ru-RU"/>
        </w:rPr>
      </w:pPr>
      <w:r w:rsidRPr="00653A75">
        <w:rPr>
          <w:rFonts w:ascii="Times New Roman" w:eastAsia="Times New Roman" w:hAnsi="Times New Roman" w:cs="Times New Roman"/>
          <w:color w:val="000000"/>
          <w:sz w:val="24"/>
          <w:szCs w:val="24"/>
          <w:lang w:eastAsia="ru-RU"/>
        </w:rPr>
        <w:t xml:space="preserve">Секретарь </w:t>
      </w:r>
      <w:proofErr w:type="gramStart"/>
      <w:r w:rsidRPr="00653A75">
        <w:rPr>
          <w:rFonts w:ascii="Times New Roman" w:eastAsia="Times New Roman" w:hAnsi="Times New Roman" w:cs="Times New Roman"/>
          <w:color w:val="000000"/>
          <w:sz w:val="24"/>
          <w:szCs w:val="24"/>
          <w:lang w:eastAsia="ru-RU"/>
        </w:rPr>
        <w:t xml:space="preserve">заседания:   </w:t>
      </w:r>
      <w:proofErr w:type="gramEnd"/>
      <w:r w:rsidRPr="00653A75">
        <w:rPr>
          <w:rFonts w:ascii="Times New Roman" w:eastAsia="Times New Roman" w:hAnsi="Times New Roman" w:cs="Times New Roman"/>
          <w:color w:val="000000"/>
          <w:sz w:val="24"/>
          <w:szCs w:val="24"/>
          <w:lang w:eastAsia="ru-RU"/>
        </w:rPr>
        <w:t xml:space="preserve">                                   Юлдашева С.</w:t>
      </w:r>
    </w:p>
    <w:p w14:paraId="26C229B2" w14:textId="77777777" w:rsidR="00E52F16" w:rsidRPr="00653A75" w:rsidRDefault="00E52F16">
      <w:pPr>
        <w:rPr>
          <w:sz w:val="24"/>
          <w:szCs w:val="24"/>
        </w:rPr>
      </w:pPr>
    </w:p>
    <w:sectPr w:rsidR="00E52F16" w:rsidRPr="00653A75" w:rsidSect="00CA5D9F">
      <w:type w:val="continuous"/>
      <w:pgSz w:w="9800" w:h="14400"/>
      <w:pgMar w:top="848" w:right="728" w:bottom="755" w:left="70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0B184" w14:textId="77777777" w:rsidR="007F255A" w:rsidRDefault="007F255A" w:rsidP="00CA5D9F">
      <w:pPr>
        <w:spacing w:after="0" w:line="240" w:lineRule="auto"/>
      </w:pPr>
      <w:r>
        <w:separator/>
      </w:r>
    </w:p>
  </w:endnote>
  <w:endnote w:type="continuationSeparator" w:id="0">
    <w:p w14:paraId="144F9EBB" w14:textId="77777777" w:rsidR="007F255A" w:rsidRDefault="007F255A" w:rsidP="00CA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52D6" w14:textId="77777777" w:rsidR="00CC1343" w:rsidRDefault="00CC1343">
    <w:pPr>
      <w:spacing w:after="0"/>
      <w:ind w:right="159"/>
      <w:jc w:val="center"/>
    </w:pPr>
    <w:r>
      <w:rPr>
        <w:sz w:val="20"/>
      </w:rPr>
      <w:fldChar w:fldCharType="begin"/>
    </w:r>
    <w:r>
      <w:instrText xml:space="preserve"> PAGE   \* MERGEFORMAT </w:instrText>
    </w:r>
    <w:r>
      <w:rPr>
        <w:sz w:val="20"/>
      </w:rPr>
      <w:fldChar w:fldCharType="separate"/>
    </w:r>
    <w:r w:rsidRPr="00587278">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18888" w14:textId="77777777" w:rsidR="00CC1343" w:rsidRDefault="00CC1343">
    <w:pPr>
      <w:spacing w:after="0"/>
      <w:ind w:right="159"/>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AB9C2" w14:textId="77777777" w:rsidR="00CC1343" w:rsidRDefault="00CC1343">
    <w:pPr>
      <w:spacing w:after="0"/>
      <w:ind w:right="159"/>
      <w:jc w:val="center"/>
    </w:pPr>
    <w:r>
      <w:rPr>
        <w:sz w:val="20"/>
      </w:rPr>
      <w:fldChar w:fldCharType="begin"/>
    </w:r>
    <w:r>
      <w:instrText xml:space="preserve"> PAGE   \* MERGEFORMAT </w:instrText>
    </w:r>
    <w:r>
      <w:rPr>
        <w:sz w:val="20"/>
      </w:rPr>
      <w:fldChar w:fldCharType="separate"/>
    </w:r>
    <w:r>
      <w:t>2</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A157" w14:textId="77777777" w:rsidR="00CC1343" w:rsidRDefault="00CC1343">
    <w:pPr>
      <w:spacing w:after="0"/>
      <w:ind w:right="423"/>
      <w:jc w:val="center"/>
    </w:pPr>
    <w:r>
      <w:rPr>
        <w:sz w:val="20"/>
      </w:rPr>
      <w:fldChar w:fldCharType="begin"/>
    </w:r>
    <w:r>
      <w:instrText xml:space="preserve"> PAGE   \* MERGEFORMAT </w:instrText>
    </w:r>
    <w:r>
      <w:rPr>
        <w:sz w:val="20"/>
      </w:rPr>
      <w:fldChar w:fldCharType="separate"/>
    </w:r>
    <w:r w:rsidRPr="00587278">
      <w:rPr>
        <w:noProof/>
      </w:rPr>
      <w:t>4</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46A1" w14:textId="2B9E8AD1" w:rsidR="00CC1343" w:rsidRPr="00F23CC4" w:rsidRDefault="00CC1343" w:rsidP="00F23CC4">
    <w:pPr>
      <w:pStyle w:val="a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D0B9" w14:textId="77777777" w:rsidR="00CC1343" w:rsidRDefault="00CC1343">
    <w:pPr>
      <w:spacing w:after="0"/>
      <w:ind w:right="423"/>
      <w:jc w:val="center"/>
    </w:pPr>
    <w:r>
      <w:rPr>
        <w:sz w:val="20"/>
      </w:rPr>
      <w:fldChar w:fldCharType="begin"/>
    </w:r>
    <w:r>
      <w:instrText xml:space="preserve"> PAGE   \* MERGEFORMAT </w:instrText>
    </w:r>
    <w:r>
      <w:rPr>
        <w:sz w:val="20"/>
      </w:rPr>
      <w:fldChar w:fldCharType="separate"/>
    </w:r>
    <w:r>
      <w:t>2</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244992"/>
      <w:docPartObj>
        <w:docPartGallery w:val="Page Numbers (Bottom of Page)"/>
        <w:docPartUnique/>
      </w:docPartObj>
    </w:sdtPr>
    <w:sdtEndPr/>
    <w:sdtContent>
      <w:p w14:paraId="6D89900F" w14:textId="77777777" w:rsidR="00CC1343" w:rsidRDefault="00CC1343">
        <w:pPr>
          <w:pStyle w:val="a3"/>
          <w:jc w:val="center"/>
        </w:pPr>
        <w:r>
          <w:fldChar w:fldCharType="begin"/>
        </w:r>
        <w:r>
          <w:instrText>PAGE   \* MERGEFORMAT</w:instrText>
        </w:r>
        <w:r>
          <w:fldChar w:fldCharType="separate"/>
        </w:r>
        <w:r>
          <w:rPr>
            <w:noProof/>
          </w:rPr>
          <w:t>6</w:t>
        </w:r>
        <w:r>
          <w:fldChar w:fldCharType="end"/>
        </w:r>
      </w:p>
    </w:sdtContent>
  </w:sdt>
  <w:p w14:paraId="51687A25" w14:textId="77777777" w:rsidR="00CC1343" w:rsidRDefault="00CC134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22866"/>
      <w:docPartObj>
        <w:docPartGallery w:val="Page Numbers (Bottom of Page)"/>
        <w:docPartUnique/>
      </w:docPartObj>
    </w:sdtPr>
    <w:sdtEndPr/>
    <w:sdtContent>
      <w:p w14:paraId="42A3EB60" w14:textId="61F3A27F" w:rsidR="00CC1343" w:rsidRDefault="00CC1343">
        <w:pPr>
          <w:pStyle w:val="a3"/>
          <w:jc w:val="center"/>
        </w:pPr>
        <w:r>
          <w:fldChar w:fldCharType="begin"/>
        </w:r>
        <w:r>
          <w:instrText>PAGE   \* MERGEFORMAT</w:instrText>
        </w:r>
        <w:r>
          <w:fldChar w:fldCharType="separate"/>
        </w:r>
        <w:r w:rsidR="0024316B">
          <w:rPr>
            <w:noProof/>
          </w:rPr>
          <w:t>16</w:t>
        </w:r>
        <w:r>
          <w:fldChar w:fldCharType="end"/>
        </w:r>
      </w:p>
    </w:sdtContent>
  </w:sdt>
  <w:p w14:paraId="258997AB" w14:textId="77777777" w:rsidR="00CC1343" w:rsidRDefault="00CC1343"/>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9476" w14:textId="77777777" w:rsidR="00CC1343" w:rsidRDefault="00CC13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4C737" w14:textId="77777777" w:rsidR="007F255A" w:rsidRDefault="007F255A" w:rsidP="00CA5D9F">
      <w:pPr>
        <w:spacing w:after="0" w:line="240" w:lineRule="auto"/>
      </w:pPr>
      <w:r>
        <w:separator/>
      </w:r>
    </w:p>
  </w:footnote>
  <w:footnote w:type="continuationSeparator" w:id="0">
    <w:p w14:paraId="5C2B9200" w14:textId="77777777" w:rsidR="007F255A" w:rsidRDefault="007F255A" w:rsidP="00CA5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D79"/>
    <w:multiLevelType w:val="hybridMultilevel"/>
    <w:tmpl w:val="AFD61A64"/>
    <w:lvl w:ilvl="0" w:tplc="E6BA0C84">
      <w:start w:val="1"/>
      <w:numFmt w:val="decimal"/>
      <w:lvlText w:val="%1."/>
      <w:lvlJc w:val="left"/>
      <w:pPr>
        <w:ind w:left="1592" w:hanging="360"/>
      </w:pPr>
      <w:rPr>
        <w:rFonts w:hint="default"/>
      </w:r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1" w15:restartNumberingAfterBreak="0">
    <w:nsid w:val="03FD25FE"/>
    <w:multiLevelType w:val="hybridMultilevel"/>
    <w:tmpl w:val="53C04152"/>
    <w:lvl w:ilvl="0" w:tplc="04190001">
      <w:start w:val="1"/>
      <w:numFmt w:val="bullet"/>
      <w:lvlText w:val=""/>
      <w:lvlJc w:val="left"/>
      <w:pPr>
        <w:ind w:left="976" w:hanging="360"/>
      </w:pPr>
      <w:rPr>
        <w:rFonts w:ascii="Symbol" w:hAnsi="Symbol"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2" w15:restartNumberingAfterBreak="0">
    <w:nsid w:val="0635533F"/>
    <w:multiLevelType w:val="hybridMultilevel"/>
    <w:tmpl w:val="B6B85558"/>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3" w15:restartNumberingAfterBreak="0">
    <w:nsid w:val="066165FE"/>
    <w:multiLevelType w:val="hybridMultilevel"/>
    <w:tmpl w:val="0A442426"/>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4" w15:restartNumberingAfterBreak="0">
    <w:nsid w:val="09DF6E5A"/>
    <w:multiLevelType w:val="hybridMultilevel"/>
    <w:tmpl w:val="9CE21B24"/>
    <w:lvl w:ilvl="0" w:tplc="04190001">
      <w:start w:val="1"/>
      <w:numFmt w:val="bullet"/>
      <w:lvlText w:val=""/>
      <w:lvlJc w:val="left"/>
      <w:pPr>
        <w:ind w:left="976" w:hanging="360"/>
      </w:pPr>
      <w:rPr>
        <w:rFonts w:ascii="Symbol" w:hAnsi="Symbol"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5" w15:restartNumberingAfterBreak="0">
    <w:nsid w:val="0F8351AB"/>
    <w:multiLevelType w:val="hybridMultilevel"/>
    <w:tmpl w:val="C93235DA"/>
    <w:lvl w:ilvl="0" w:tplc="0409000F">
      <w:start w:val="1"/>
      <w:numFmt w:val="decimal"/>
      <w:lvlText w:val="%1."/>
      <w:lvlJc w:val="left"/>
      <w:pPr>
        <w:ind w:left="976" w:hanging="360"/>
      </w:p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6" w15:restartNumberingAfterBreak="0">
    <w:nsid w:val="11E0634F"/>
    <w:multiLevelType w:val="hybridMultilevel"/>
    <w:tmpl w:val="2B24535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34E42CB"/>
    <w:multiLevelType w:val="hybridMultilevel"/>
    <w:tmpl w:val="61D802D8"/>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8" w15:restartNumberingAfterBreak="0">
    <w:nsid w:val="15035691"/>
    <w:multiLevelType w:val="hybridMultilevel"/>
    <w:tmpl w:val="A0FEA270"/>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9" w15:restartNumberingAfterBreak="0">
    <w:nsid w:val="152560BC"/>
    <w:multiLevelType w:val="hybridMultilevel"/>
    <w:tmpl w:val="AEBE2412"/>
    <w:lvl w:ilvl="0" w:tplc="E4A639B8">
      <w:start w:val="1"/>
      <w:numFmt w:val="decimal"/>
      <w:lvlText w:val="%1."/>
      <w:lvlJc w:val="left"/>
      <w:pPr>
        <w:ind w:left="1232"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0" w15:restartNumberingAfterBreak="0">
    <w:nsid w:val="1B6704D0"/>
    <w:multiLevelType w:val="hybridMultilevel"/>
    <w:tmpl w:val="AACE2E48"/>
    <w:lvl w:ilvl="0" w:tplc="E4A639B8">
      <w:start w:val="1"/>
      <w:numFmt w:val="decimal"/>
      <w:lvlText w:val="%1."/>
      <w:lvlJc w:val="left"/>
      <w:pPr>
        <w:ind w:left="1592" w:hanging="360"/>
      </w:pPr>
      <w:rPr>
        <w:rFonts w:hint="default"/>
      </w:r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11" w15:restartNumberingAfterBreak="0">
    <w:nsid w:val="1BB77815"/>
    <w:multiLevelType w:val="hybridMultilevel"/>
    <w:tmpl w:val="3FF059AE"/>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2" w15:restartNumberingAfterBreak="0">
    <w:nsid w:val="1E780BCC"/>
    <w:multiLevelType w:val="hybridMultilevel"/>
    <w:tmpl w:val="D44636AC"/>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3" w15:restartNumberingAfterBreak="0">
    <w:nsid w:val="1FF70BA8"/>
    <w:multiLevelType w:val="hybridMultilevel"/>
    <w:tmpl w:val="DD28E0AC"/>
    <w:lvl w:ilvl="0" w:tplc="0409000F">
      <w:start w:val="1"/>
      <w:numFmt w:val="decimal"/>
      <w:lvlText w:val="%1."/>
      <w:lvlJc w:val="left"/>
      <w:pPr>
        <w:ind w:left="1336" w:hanging="360"/>
      </w:p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14" w15:restartNumberingAfterBreak="0">
    <w:nsid w:val="20F514AA"/>
    <w:multiLevelType w:val="hybridMultilevel"/>
    <w:tmpl w:val="04A201A0"/>
    <w:lvl w:ilvl="0" w:tplc="04190001">
      <w:start w:val="1"/>
      <w:numFmt w:val="bullet"/>
      <w:lvlText w:val=""/>
      <w:lvlJc w:val="left"/>
      <w:pPr>
        <w:ind w:left="976" w:hanging="360"/>
      </w:pPr>
      <w:rPr>
        <w:rFonts w:ascii="Symbol" w:hAnsi="Symbol"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15" w15:restartNumberingAfterBreak="0">
    <w:nsid w:val="29B25402"/>
    <w:multiLevelType w:val="hybridMultilevel"/>
    <w:tmpl w:val="26E22882"/>
    <w:lvl w:ilvl="0" w:tplc="E4A639B8">
      <w:start w:val="1"/>
      <w:numFmt w:val="decimal"/>
      <w:lvlText w:val="%1."/>
      <w:lvlJc w:val="left"/>
      <w:pPr>
        <w:ind w:left="1232"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6" w15:restartNumberingAfterBreak="0">
    <w:nsid w:val="29C8185F"/>
    <w:multiLevelType w:val="hybridMultilevel"/>
    <w:tmpl w:val="5A6AE64E"/>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7" w15:restartNumberingAfterBreak="0">
    <w:nsid w:val="2E135C20"/>
    <w:multiLevelType w:val="hybridMultilevel"/>
    <w:tmpl w:val="F976B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7C53E8"/>
    <w:multiLevelType w:val="hybridMultilevel"/>
    <w:tmpl w:val="81DEA5E0"/>
    <w:lvl w:ilvl="0" w:tplc="04190001">
      <w:start w:val="1"/>
      <w:numFmt w:val="bullet"/>
      <w:lvlText w:val=""/>
      <w:lvlJc w:val="left"/>
      <w:pPr>
        <w:ind w:left="976" w:hanging="360"/>
      </w:pPr>
      <w:rPr>
        <w:rFonts w:ascii="Symbol" w:hAnsi="Symbol"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9" w15:restartNumberingAfterBreak="0">
    <w:nsid w:val="31402BDD"/>
    <w:multiLevelType w:val="hybridMultilevel"/>
    <w:tmpl w:val="2B24535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2761F19"/>
    <w:multiLevelType w:val="hybridMultilevel"/>
    <w:tmpl w:val="933E4EBE"/>
    <w:lvl w:ilvl="0" w:tplc="E6BA0C84">
      <w:start w:val="1"/>
      <w:numFmt w:val="decimal"/>
      <w:lvlText w:val="%1."/>
      <w:lvlJc w:val="lef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1" w15:restartNumberingAfterBreak="0">
    <w:nsid w:val="38666785"/>
    <w:multiLevelType w:val="hybridMultilevel"/>
    <w:tmpl w:val="2D987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5D1671"/>
    <w:multiLevelType w:val="hybridMultilevel"/>
    <w:tmpl w:val="5F56DE6C"/>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23" w15:restartNumberingAfterBreak="0">
    <w:nsid w:val="424470DB"/>
    <w:multiLevelType w:val="hybridMultilevel"/>
    <w:tmpl w:val="73502C70"/>
    <w:lvl w:ilvl="0" w:tplc="04190001">
      <w:start w:val="1"/>
      <w:numFmt w:val="bullet"/>
      <w:lvlText w:val=""/>
      <w:lvlJc w:val="left"/>
      <w:pPr>
        <w:ind w:left="976" w:hanging="360"/>
      </w:pPr>
      <w:rPr>
        <w:rFonts w:ascii="Symbol" w:hAnsi="Symbol"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24" w15:restartNumberingAfterBreak="0">
    <w:nsid w:val="434D2B83"/>
    <w:multiLevelType w:val="hybridMultilevel"/>
    <w:tmpl w:val="C8BE942C"/>
    <w:lvl w:ilvl="0" w:tplc="E4A639B8">
      <w:start w:val="1"/>
      <w:numFmt w:val="decimal"/>
      <w:lvlText w:val="%1."/>
      <w:lvlJc w:val="lef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5" w15:restartNumberingAfterBreak="0">
    <w:nsid w:val="48EE0D77"/>
    <w:multiLevelType w:val="hybridMultilevel"/>
    <w:tmpl w:val="A48AD846"/>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26" w15:restartNumberingAfterBreak="0">
    <w:nsid w:val="4E0269A9"/>
    <w:multiLevelType w:val="hybridMultilevel"/>
    <w:tmpl w:val="739498AA"/>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27" w15:restartNumberingAfterBreak="0">
    <w:nsid w:val="553E0416"/>
    <w:multiLevelType w:val="hybridMultilevel"/>
    <w:tmpl w:val="E53CD284"/>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28" w15:restartNumberingAfterBreak="0">
    <w:nsid w:val="578A1305"/>
    <w:multiLevelType w:val="hybridMultilevel"/>
    <w:tmpl w:val="BFF80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141EC9"/>
    <w:multiLevelType w:val="hybridMultilevel"/>
    <w:tmpl w:val="9E3A9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A65E8C"/>
    <w:multiLevelType w:val="hybridMultilevel"/>
    <w:tmpl w:val="C8A6FF76"/>
    <w:lvl w:ilvl="0" w:tplc="0409000F">
      <w:start w:val="1"/>
      <w:numFmt w:val="decimal"/>
      <w:lvlText w:val="%1."/>
      <w:lvlJc w:val="left"/>
      <w:pPr>
        <w:ind w:left="1336" w:hanging="360"/>
      </w:p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31" w15:restartNumberingAfterBreak="0">
    <w:nsid w:val="6DF114C1"/>
    <w:multiLevelType w:val="hybridMultilevel"/>
    <w:tmpl w:val="AC0A77D8"/>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32" w15:restartNumberingAfterBreak="0">
    <w:nsid w:val="74B04B3D"/>
    <w:multiLevelType w:val="hybridMultilevel"/>
    <w:tmpl w:val="4A064E40"/>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33" w15:restartNumberingAfterBreak="0">
    <w:nsid w:val="7551040F"/>
    <w:multiLevelType w:val="hybridMultilevel"/>
    <w:tmpl w:val="D260684C"/>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34" w15:restartNumberingAfterBreak="0">
    <w:nsid w:val="772C1428"/>
    <w:multiLevelType w:val="hybridMultilevel"/>
    <w:tmpl w:val="0E40F6F8"/>
    <w:lvl w:ilvl="0" w:tplc="0419000F">
      <w:start w:val="1"/>
      <w:numFmt w:val="decimal"/>
      <w:lvlText w:val="%1."/>
      <w:lvlJc w:val="left"/>
      <w:pPr>
        <w:ind w:left="976" w:hanging="360"/>
      </w:p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num w:numId="1">
    <w:abstractNumId w:val="6"/>
  </w:num>
  <w:num w:numId="2">
    <w:abstractNumId w:val="31"/>
  </w:num>
  <w:num w:numId="3">
    <w:abstractNumId w:val="23"/>
  </w:num>
  <w:num w:numId="4">
    <w:abstractNumId w:val="12"/>
  </w:num>
  <w:num w:numId="5">
    <w:abstractNumId w:val="32"/>
  </w:num>
  <w:num w:numId="6">
    <w:abstractNumId w:val="27"/>
  </w:num>
  <w:num w:numId="7">
    <w:abstractNumId w:val="7"/>
  </w:num>
  <w:num w:numId="8">
    <w:abstractNumId w:val="18"/>
  </w:num>
  <w:num w:numId="9">
    <w:abstractNumId w:val="3"/>
  </w:num>
  <w:num w:numId="10">
    <w:abstractNumId w:val="34"/>
  </w:num>
  <w:num w:numId="11">
    <w:abstractNumId w:val="25"/>
  </w:num>
  <w:num w:numId="12">
    <w:abstractNumId w:val="22"/>
  </w:num>
  <w:num w:numId="13">
    <w:abstractNumId w:val="1"/>
  </w:num>
  <w:num w:numId="14">
    <w:abstractNumId w:val="17"/>
  </w:num>
  <w:num w:numId="15">
    <w:abstractNumId w:val="11"/>
  </w:num>
  <w:num w:numId="16">
    <w:abstractNumId w:val="26"/>
  </w:num>
  <w:num w:numId="17">
    <w:abstractNumId w:val="33"/>
  </w:num>
  <w:num w:numId="18">
    <w:abstractNumId w:val="14"/>
  </w:num>
  <w:num w:numId="19">
    <w:abstractNumId w:val="4"/>
  </w:num>
  <w:num w:numId="20">
    <w:abstractNumId w:val="16"/>
  </w:num>
  <w:num w:numId="21">
    <w:abstractNumId w:val="29"/>
  </w:num>
  <w:num w:numId="22">
    <w:abstractNumId w:val="28"/>
  </w:num>
  <w:num w:numId="23">
    <w:abstractNumId w:val="19"/>
  </w:num>
  <w:num w:numId="24">
    <w:abstractNumId w:val="2"/>
  </w:num>
  <w:num w:numId="25">
    <w:abstractNumId w:val="8"/>
  </w:num>
  <w:num w:numId="26">
    <w:abstractNumId w:val="21"/>
  </w:num>
  <w:num w:numId="27">
    <w:abstractNumId w:val="5"/>
  </w:num>
  <w:num w:numId="28">
    <w:abstractNumId w:val="24"/>
  </w:num>
  <w:num w:numId="29">
    <w:abstractNumId w:val="10"/>
  </w:num>
  <w:num w:numId="30">
    <w:abstractNumId w:val="9"/>
  </w:num>
  <w:num w:numId="31">
    <w:abstractNumId w:val="15"/>
  </w:num>
  <w:num w:numId="32">
    <w:abstractNumId w:val="20"/>
  </w:num>
  <w:num w:numId="33">
    <w:abstractNumId w:val="0"/>
  </w:num>
  <w:num w:numId="34">
    <w:abstractNumId w:val="3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9F"/>
    <w:rsid w:val="000368FF"/>
    <w:rsid w:val="0008645D"/>
    <w:rsid w:val="000A689A"/>
    <w:rsid w:val="000B74D6"/>
    <w:rsid w:val="001615A0"/>
    <w:rsid w:val="00184EBE"/>
    <w:rsid w:val="0018793E"/>
    <w:rsid w:val="001F13EA"/>
    <w:rsid w:val="00206285"/>
    <w:rsid w:val="00207F48"/>
    <w:rsid w:val="0024316B"/>
    <w:rsid w:val="0025673D"/>
    <w:rsid w:val="002627B6"/>
    <w:rsid w:val="00276D2D"/>
    <w:rsid w:val="00295066"/>
    <w:rsid w:val="003673A9"/>
    <w:rsid w:val="003727C5"/>
    <w:rsid w:val="003C0AAF"/>
    <w:rsid w:val="003C266A"/>
    <w:rsid w:val="003C44CE"/>
    <w:rsid w:val="00434A19"/>
    <w:rsid w:val="004F3795"/>
    <w:rsid w:val="004F66EF"/>
    <w:rsid w:val="005A0ECC"/>
    <w:rsid w:val="005F3A67"/>
    <w:rsid w:val="00637762"/>
    <w:rsid w:val="00653A75"/>
    <w:rsid w:val="0069658A"/>
    <w:rsid w:val="006A71F0"/>
    <w:rsid w:val="00774248"/>
    <w:rsid w:val="007B44BF"/>
    <w:rsid w:val="007C4294"/>
    <w:rsid w:val="007F255A"/>
    <w:rsid w:val="007F5B1F"/>
    <w:rsid w:val="00812C51"/>
    <w:rsid w:val="00866E30"/>
    <w:rsid w:val="008727E9"/>
    <w:rsid w:val="008E26C5"/>
    <w:rsid w:val="0090609D"/>
    <w:rsid w:val="0091308E"/>
    <w:rsid w:val="00943E08"/>
    <w:rsid w:val="00A47343"/>
    <w:rsid w:val="00A774BD"/>
    <w:rsid w:val="00A97FAA"/>
    <w:rsid w:val="00AA5FD7"/>
    <w:rsid w:val="00AB305A"/>
    <w:rsid w:val="00AC6E71"/>
    <w:rsid w:val="00B02E08"/>
    <w:rsid w:val="00B206F7"/>
    <w:rsid w:val="00B625F3"/>
    <w:rsid w:val="00B8083B"/>
    <w:rsid w:val="00B92F45"/>
    <w:rsid w:val="00C2135E"/>
    <w:rsid w:val="00C43E1C"/>
    <w:rsid w:val="00C82451"/>
    <w:rsid w:val="00C825F2"/>
    <w:rsid w:val="00CA486F"/>
    <w:rsid w:val="00CA5D9F"/>
    <w:rsid w:val="00CC1343"/>
    <w:rsid w:val="00CE324E"/>
    <w:rsid w:val="00D23357"/>
    <w:rsid w:val="00D95957"/>
    <w:rsid w:val="00DA4543"/>
    <w:rsid w:val="00DB4456"/>
    <w:rsid w:val="00E279CB"/>
    <w:rsid w:val="00E34FA5"/>
    <w:rsid w:val="00E431A0"/>
    <w:rsid w:val="00E52F16"/>
    <w:rsid w:val="00EE5FE8"/>
    <w:rsid w:val="00F07D46"/>
    <w:rsid w:val="00F23CC4"/>
    <w:rsid w:val="00F2670D"/>
    <w:rsid w:val="00F56DBA"/>
    <w:rsid w:val="00F60F20"/>
    <w:rsid w:val="00F74D39"/>
    <w:rsid w:val="00FA412B"/>
    <w:rsid w:val="00FB351B"/>
    <w:rsid w:val="00FC4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64C6"/>
  <w15:chartTrackingRefBased/>
  <w15:docId w15:val="{8E174697-4213-47A9-AFC2-FD4F3D76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A5D9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A5D9F"/>
  </w:style>
  <w:style w:type="paragraph" w:styleId="a5">
    <w:name w:val="header"/>
    <w:basedOn w:val="a"/>
    <w:link w:val="a6"/>
    <w:uiPriority w:val="99"/>
    <w:unhideWhenUsed/>
    <w:rsid w:val="00CA5D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5D9F"/>
  </w:style>
  <w:style w:type="paragraph" w:styleId="a7">
    <w:name w:val="List Paragraph"/>
    <w:basedOn w:val="a"/>
    <w:uiPriority w:val="34"/>
    <w:qFormat/>
    <w:rsid w:val="00CA5D9F"/>
    <w:pPr>
      <w:ind w:left="720"/>
      <w:contextualSpacing/>
    </w:pPr>
  </w:style>
  <w:style w:type="paragraph" w:styleId="a8">
    <w:name w:val="Balloon Text"/>
    <w:basedOn w:val="a"/>
    <w:link w:val="a9"/>
    <w:uiPriority w:val="99"/>
    <w:semiHidden/>
    <w:unhideWhenUsed/>
    <w:rsid w:val="007F5B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5B1F"/>
    <w:rPr>
      <w:rFonts w:ascii="Segoe UI" w:hAnsi="Segoe UI" w:cs="Segoe UI"/>
      <w:sz w:val="18"/>
      <w:szCs w:val="18"/>
    </w:rPr>
  </w:style>
  <w:style w:type="table" w:styleId="aa">
    <w:name w:val="Table Grid"/>
    <w:basedOn w:val="a1"/>
    <w:uiPriority w:val="99"/>
    <w:rsid w:val="005F3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53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16</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35</cp:revision>
  <cp:lastPrinted>2025-02-18T18:01:00Z</cp:lastPrinted>
  <dcterms:created xsi:type="dcterms:W3CDTF">2024-10-22T09:08:00Z</dcterms:created>
  <dcterms:modified xsi:type="dcterms:W3CDTF">2025-02-25T04:36:00Z</dcterms:modified>
</cp:coreProperties>
</file>