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D61" w:rsidRDefault="00A17D61" w:rsidP="004807B0">
      <w:pPr>
        <w:shd w:val="clear" w:color="auto" w:fill="FFFFFF"/>
        <w:tabs>
          <w:tab w:val="left" w:pos="1949"/>
        </w:tabs>
        <w:spacing w:after="0" w:line="36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Силлабус</w:t>
      </w:r>
      <w:proofErr w:type="spellEnd"/>
      <w:r w:rsidR="004807B0"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807B0" w:rsidRP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</w:t>
      </w:r>
      <w:r w:rsid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</w:t>
      </w:r>
      <w:r w:rsidR="004807B0" w:rsidRP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атематические основы управления проектами</w:t>
      </w:r>
      <w:proofErr w:type="gramStart"/>
      <w:r w:rsidR="004807B0" w:rsidRP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»</w:t>
      </w:r>
      <w:r w:rsidR="004807B0"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</w:p>
    <w:p w:rsidR="004807B0" w:rsidRPr="004807B0" w:rsidRDefault="004807B0" w:rsidP="004807B0">
      <w:pPr>
        <w:shd w:val="clear" w:color="auto" w:fill="FFFFFF"/>
        <w:tabs>
          <w:tab w:val="left" w:pos="1949"/>
        </w:tabs>
        <w:spacing w:after="0" w:line="360" w:lineRule="auto"/>
        <w:jc w:val="both"/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Составитель: </w:t>
      </w:r>
      <w:proofErr w:type="spellStart"/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Абдиева</w:t>
      </w:r>
      <w:proofErr w:type="spellEnd"/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Л.К.</w:t>
      </w:r>
    </w:p>
    <w:p w:rsidR="006A5125" w:rsidRPr="006A5125" w:rsidRDefault="006A5125" w:rsidP="006A512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6A5125" w:rsidRDefault="006A5125" w:rsidP="006A5125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</w:t>
      </w:r>
      <w:r w:rsidR="003E120B"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«Математические основы управления проектами»</w:t>
      </w:r>
      <w:r w:rsidR="003E120B" w:rsidRPr="003E1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относится к дисциплинам по выбору вариативной части </w:t>
      </w:r>
      <w:r w:rsidR="008D0311" w:rsidRPr="008D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(вузовского компонента) </w:t>
      </w:r>
      <w:r w:rsidR="003E120B"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общенаучного цикла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Блока 1</w:t>
      </w:r>
      <w:r w:rsidR="008D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(модули).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3E120B">
        <w:rPr>
          <w:rFonts w:ascii="Times New Roman" w:eastAsia="Batang" w:hAnsi="Times New Roman" w:cs="Times New Roman"/>
          <w:sz w:val="24"/>
          <w:szCs w:val="24"/>
          <w:lang w:eastAsia="ru-RU"/>
        </w:rPr>
        <w:t>Предназначена д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ля магистрантов по </w:t>
      </w:r>
      <w:r w:rsidR="003E120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направлению 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>510200 «Прикладная математика и информатика». Изучается в 1 семестре.</w:t>
      </w:r>
    </w:p>
    <w:p w:rsidR="008D0311" w:rsidRDefault="008D0311" w:rsidP="008D0311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Пререквизиты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>: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риступая к изучению дисциплины, магистрант должен обладать знаниями, умениями и навыками, формируемыми в курсах дисциплины программы </w:t>
      </w: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: «Дискретная математика», «Методы оптимизации».   </w:t>
      </w:r>
    </w:p>
    <w:p w:rsidR="008D0311" w:rsidRPr="008D0311" w:rsidRDefault="008D0311" w:rsidP="008D0311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Постреквизиты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дисциплины: научно-производственная практика, научно-педагогическая практика, на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учно-исследовательская практика.</w:t>
      </w:r>
    </w:p>
    <w:p w:rsidR="008D0311" w:rsidRPr="006A5125" w:rsidRDefault="008D0311" w:rsidP="006A5125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6A5125" w:rsidRPr="006A5125" w:rsidRDefault="006A5125" w:rsidP="006A5125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6A5125" w:rsidRPr="006A5125" w:rsidRDefault="006A5125" w:rsidP="006A512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 И ЗАДАЧИ ОСВОЕНИЯ ДИСЦИПЛИНЫ</w:t>
      </w:r>
    </w:p>
    <w:p w:rsidR="006A5125" w:rsidRPr="006A5125" w:rsidRDefault="006A5125" w:rsidP="006A5125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D0311" w:rsidRPr="008D0311" w:rsidRDefault="006A5125" w:rsidP="008D0311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Целью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изучения дисциплины </w:t>
      </w:r>
      <w:r w:rsidR="008D0311"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является формирование совокупности теоретических знаний и</w:t>
      </w:r>
      <w:r w:rsid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8D0311"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практических навыков, связанных с пониманием роли проекта, основных положений современной концепции управления проектами, техники управления проектами с использованием математических методов.</w:t>
      </w:r>
    </w:p>
    <w:p w:rsidR="006A5125" w:rsidRPr="006A5125" w:rsidRDefault="006A5125" w:rsidP="008D0311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Основные задачи освоения учебной дисциплины: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Изучение основных принципов управления проектами;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основными технологиями проектного управления и их возможностями;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математическими моделями и методами, применяемыми в УП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информационными технологиями реализации УП.</w:t>
      </w:r>
    </w:p>
    <w:p w:rsidR="008D0311" w:rsidRDefault="008D0311" w:rsidP="008D031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D0311" w:rsidRPr="008D0311" w:rsidRDefault="008D0311" w:rsidP="008D0311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Краткое содержание дисциплины</w:t>
      </w:r>
    </w:p>
    <w:p w:rsidR="006A5125" w:rsidRPr="006A5125" w:rsidRDefault="008D0311" w:rsidP="008D031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Дано систематическое структурное описание дисциплины, даются содержательные и формализованные постановки задач управления проектами (УП) во всех его функциональных областях, рассмотрены модели, методы и подходы к решению основных классов задач УП.</w:t>
      </w:r>
    </w:p>
    <w:p w:rsidR="006A5125" w:rsidRPr="006A5125" w:rsidRDefault="006A5125" w:rsidP="006A5125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Процесс изучения дисциплины направлен на формирование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следующих результатов обучения:</w:t>
      </w: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знать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теоретические основы и понятийный аппарат дисциплины; процессы и инструменты управления различными функциональными областями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математические методы и информационные технологии, используемые в УП;  </w:t>
      </w: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 xml:space="preserve">уметь 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определять цели, предметную область и структуры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>формировать основные разделы сводного плана проекта; рассчитывать календарный план осуществления проекта;</w:t>
      </w:r>
    </w:p>
    <w:p w:rsid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владеть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теоретическими основами управления проектами; навыками командной работы в проектах.</w:t>
      </w:r>
    </w:p>
    <w:p w:rsid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9D3DDE" w:rsidRDefault="009D3DDE" w:rsidP="009D3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proofErr w:type="gramStart"/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End"/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Математические основы управления проектами»</w:t>
      </w:r>
    </w:p>
    <w:p w:rsidR="006C3533" w:rsidRPr="009D3DDE" w:rsidRDefault="006C3533" w:rsidP="009D3DD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2C06" w:rsidRPr="002B2C06" w:rsidRDefault="002B2C06" w:rsidP="002B2C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Профиль: Математически</w:t>
      </w:r>
      <w:r w:rsidRPr="002B2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моделирования и компьютерные технологии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536"/>
        <w:gridCol w:w="709"/>
        <w:gridCol w:w="558"/>
        <w:gridCol w:w="576"/>
        <w:gridCol w:w="1356"/>
        <w:gridCol w:w="61"/>
      </w:tblGrid>
      <w:tr w:rsidR="002B2C06" w:rsidRPr="00152CBE" w:rsidTr="002B2C06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260" w:type="dxa"/>
            <w:gridSpan w:val="5"/>
            <w:vAlign w:val="center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2C06" w:rsidRPr="00152CBE" w:rsidTr="002B2C06">
        <w:trPr>
          <w:gridAfter w:val="1"/>
          <w:wAfter w:w="61" w:type="dxa"/>
          <w:trHeight w:val="347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лк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8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576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</w:tcPr>
          <w:p w:rsidR="002B2C06" w:rsidRPr="002B2C06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C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</w:tr>
      <w:tr w:rsidR="002B2C06" w:rsidRPr="00152CBE" w:rsidTr="002B2C06">
        <w:trPr>
          <w:gridAfter w:val="1"/>
          <w:wAfter w:w="61" w:type="dxa"/>
          <w:trHeight w:val="311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1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58" w:type="dxa"/>
            <w:vAlign w:val="center"/>
          </w:tcPr>
          <w:p w:rsidR="002B2C06" w:rsidRPr="00152CBE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76" w:type="dxa"/>
            <w:vAlign w:val="center"/>
          </w:tcPr>
          <w:p w:rsidR="002B2C06" w:rsidRPr="00152CBE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 w:val="restart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29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2B2C06">
        <w:trPr>
          <w:gridAfter w:val="1"/>
          <w:wAfter w:w="61" w:type="dxa"/>
          <w:trHeight w:val="288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374F9C">
        <w:trPr>
          <w:gridAfter w:val="1"/>
          <w:wAfter w:w="61" w:type="dxa"/>
          <w:trHeight w:val="238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58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2B2C06" w:rsidRPr="00152CBE" w:rsidTr="002B2C06">
        <w:trPr>
          <w:gridAfter w:val="1"/>
          <w:wAfter w:w="61" w:type="dxa"/>
          <w:trHeight w:val="202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2.3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дисциплине</w:t>
            </w:r>
            <w:proofErr w:type="gramEnd"/>
          </w:p>
        </w:tc>
        <w:tc>
          <w:tcPr>
            <w:tcW w:w="709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58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76" w:type="dxa"/>
            <w:vAlign w:val="center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2C06" w:rsidRPr="009D3DDE" w:rsidRDefault="002B2C06" w:rsidP="002B2C0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32195" w:rsidRPr="00132195" w:rsidRDefault="00132195" w:rsidP="00132195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132195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132195" w:rsidRPr="00132195" w:rsidRDefault="00132195" w:rsidP="00132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195" w:rsidRPr="00132195" w:rsidRDefault="00132195" w:rsidP="00132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</w:t>
      </w:r>
      <w:r w:rsidR="00E84B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практически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 работам в разра</w:t>
      </w:r>
      <w:r w:rsidR="00E84B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ботке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выполнении своего варианта задания по данной теме;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самостоятельном изучении отдельных вопросов и тем курса с применением рекомендуемой учебно-методической литературы;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13219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843"/>
      </w:tblGrid>
      <w:tr w:rsidR="00E84BEE" w:rsidRPr="00E84BEE" w:rsidTr="00E84BEE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Перечень тем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rPr>
          <w:trHeight w:val="311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84BEE" w:rsidRPr="00E84BEE" w:rsidTr="007F3A30">
        <w:trPr>
          <w:trHeight w:val="403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E84BEE" w:rsidRPr="00E84BEE" w:rsidTr="007F3A30">
        <w:trPr>
          <w:trHeight w:val="267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lastRenderedPageBreak/>
              <w:t>Финансирование проектов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E84BEE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ч.</w:t>
            </w:r>
          </w:p>
        </w:tc>
      </w:tr>
    </w:tbl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Распределение баллов по модулям и видам учебных занятий</w:t>
      </w:r>
    </w:p>
    <w:p w:rsidR="00E84BEE" w:rsidRP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9"/>
        <w:gridCol w:w="865"/>
        <w:gridCol w:w="1003"/>
        <w:gridCol w:w="936"/>
        <w:gridCol w:w="933"/>
        <w:gridCol w:w="823"/>
        <w:gridCol w:w="1045"/>
        <w:gridCol w:w="895"/>
        <w:gridCol w:w="976"/>
      </w:tblGrid>
      <w:tr w:rsidR="00E84BEE" w:rsidRPr="00E84BEE" w:rsidTr="007F3A30">
        <w:trPr>
          <w:trHeight w:val="255"/>
        </w:trPr>
        <w:tc>
          <w:tcPr>
            <w:tcW w:w="1914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Лк</w:t>
            </w:r>
            <w:proofErr w:type="spellEnd"/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Лб</w:t>
            </w:r>
            <w:proofErr w:type="spellEnd"/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</w:t>
            </w:r>
          </w:p>
        </w:tc>
      </w:tr>
      <w:tr w:rsidR="00E84BEE" w:rsidRPr="00E84BEE" w:rsidTr="007F3A30">
        <w:trPr>
          <w:trHeight w:val="300"/>
        </w:trPr>
        <w:tc>
          <w:tcPr>
            <w:tcW w:w="1914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Итоговый модуль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E84BEE" w:rsidRPr="00E84BEE" w:rsidRDefault="00E84BEE" w:rsidP="00E84B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84BEE" w:rsidRPr="00E84BEE" w:rsidRDefault="00E84BEE" w:rsidP="00E84B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84B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Оценки в кредитной технологии обучения</w:t>
      </w:r>
    </w:p>
    <w:p w:rsidR="00E84BEE" w:rsidRP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E84BEE" w:rsidRPr="00E84BEE" w:rsidTr="007F3A30"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ное</w:t>
            </w:r>
            <w:proofErr w:type="spellEnd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балльной системе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94 - 100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отлично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88 – 93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85 – 87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хорошо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80 – 84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70 – 73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65 – 69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61 – 64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 – 60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Перечень контрольных вопросов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Определение проекта и его особенности.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Сущность и характеристики управления проектами.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Классификации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>Эволюция теории и практики управления проектами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Команда проекта.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Организационные структуры проекта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Цели и стратегия проекта.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Жизненный цикл проекта и его основные фазы.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Окружение проекта.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Участники проекта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Инициирование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Предварительный анализ проектной идеи.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задачи планирования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Структура разбиения работ.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Календарное планирование.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Планирование ресурсов.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 Планирование затрат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Основные принципы оценки эффективности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Методы оценки эффективности проектов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Понятие неопределенности и риска. Классификация рисков.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Методы </w:t>
      </w:r>
      <w:proofErr w:type="gramStart"/>
      <w:r w:rsidRPr="00F424AC">
        <w:rPr>
          <w:rFonts w:ascii="Times New Roman" w:eastAsia="Calibri" w:hAnsi="Times New Roman" w:cs="Times New Roman"/>
          <w:sz w:val="24"/>
          <w:szCs w:val="24"/>
        </w:rPr>
        <w:t>анализа  и</w:t>
      </w:r>
      <w:proofErr w:type="gramEnd"/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оценки рисков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Методы реагирования на проектные риски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Источники финансирования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Проектное финансирование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Организация исполнения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коммуникациями.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качеством.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поставками.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Контроль и мониторинг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изменениями.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завершением проекта</w:t>
      </w:r>
    </w:p>
    <w:p w:rsidR="00F424AC" w:rsidRPr="00F424AC" w:rsidRDefault="00F424AC" w:rsidP="00F424A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Оптимизация графика финансирования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Минимизация продолжительности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Минимизация продолжительности комплекса работ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Линейный случай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Методы локальной оптимизации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ветвлений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динамического программирования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Классификация программного обеспечения для управления проектами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Обзор рынка программного обеспечения многофункциональных систем</w:t>
      </w:r>
    </w:p>
    <w:p w:rsidR="00F424AC" w:rsidRPr="00F424AC" w:rsidRDefault="00F424AC" w:rsidP="00F424A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управления проектами</w:t>
      </w:r>
    </w:p>
    <w:p w:rsidR="00F424AC" w:rsidRPr="00F424AC" w:rsidRDefault="00F424AC" w:rsidP="00F42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E84BEE" w:rsidRPr="001E19FD" w:rsidRDefault="00E84BEE" w:rsidP="001E19FD">
      <w:pPr>
        <w:spacing w:after="0" w:line="240" w:lineRule="auto"/>
        <w:ind w:firstLine="708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1E19FD">
        <w:rPr>
          <w:rFonts w:ascii="Times New Roman" w:eastAsia="Calibri" w:hAnsi="Times New Roman" w:cs="Calibri"/>
          <w:b/>
          <w:sz w:val="28"/>
          <w:szCs w:val="28"/>
        </w:rPr>
        <w:t>Основная литература:</w:t>
      </w:r>
    </w:p>
    <w:p w:rsidR="00E84BEE" w:rsidRDefault="00E84BEE" w:rsidP="00E84BEE">
      <w:pPr>
        <w:numPr>
          <w:ilvl w:val="0"/>
          <w:numId w:val="3"/>
        </w:numPr>
        <w:spacing w:after="0" w:line="240" w:lineRule="auto"/>
        <w:ind w:left="142" w:hanging="142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С.А.Баркалов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В.И.Воропаев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Г.И.Секлетова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и др. 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Математические  основы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 xml:space="preserve">  управления проектами Под ред. В.Н. Бурков а – М.: Высшая школа, 2005.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К. Профессиональное управление проектом / К.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; пер. с англ. А.В.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Шаврина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. – 7-е изд., доп. И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перераб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. – Москва: Лаборатория знаний, 2016. – 760с.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И.И.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Мазур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В.Д. Шапиро, Н.Г.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Ольдорогге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, А.В. Полковников. – 10-е изд., -Москва: Омега-Л, 2014. – 959с.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Ю.И. Попов, О.В. Яковенко. –М.: НИЦ ИНФРА-М,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2015.-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>208с.</w:t>
      </w:r>
    </w:p>
    <w:p w:rsidR="00E84BEE" w:rsidRPr="00E84BEE" w:rsidRDefault="00E84BEE" w:rsidP="001E19F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BEE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литература:</w:t>
      </w:r>
    </w:p>
    <w:p w:rsidR="00E84BEE" w:rsidRPr="00E84BEE" w:rsidRDefault="00E84BEE" w:rsidP="00E84BE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Мазур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И.И., Шапиро В.Д., </w:t>
      </w: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Ольдерогге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Н.Г. Управление </w:t>
      </w:r>
      <w:proofErr w:type="gramStart"/>
      <w:r w:rsidRPr="00E84BEE">
        <w:rPr>
          <w:rFonts w:ascii="Times New Roman" w:eastAsia="Times New Roman" w:hAnsi="Times New Roman" w:cs="Times New Roman"/>
          <w:sz w:val="24"/>
          <w:szCs w:val="24"/>
        </w:rPr>
        <w:t>проектами:</w:t>
      </w:r>
      <w:r w:rsidRPr="00E84BEE">
        <w:rPr>
          <w:rFonts w:ascii="Times New Roman" w:eastAsia="Times New Roman" w:hAnsi="Times New Roman" w:cs="Times New Roman"/>
          <w:sz w:val="24"/>
          <w:szCs w:val="24"/>
        </w:rPr>
        <w:br/>
        <w:t>учебное</w:t>
      </w:r>
      <w:proofErr w:type="gram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пособие.- 7-е изд.- М.: Омега-Л, 2012.- 960с.</w:t>
      </w:r>
    </w:p>
    <w:p w:rsidR="00825494" w:rsidRPr="00825494" w:rsidRDefault="00825494" w:rsidP="00825494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Электронные ресурсы</w:t>
      </w: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: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1. Научная электронная библиотека www.eLibrary.ru.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2. http://www.char.ruЭлектронные книги математические основы управления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проектами.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3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http://uniweb.ru Онлайн курсы от ведущих ВУЗов на тему: Управление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 сайт.</w:t>
      </w:r>
    </w:p>
    <w:p w:rsidR="00E84BEE" w:rsidRPr="00E84BEE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4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https://op.utmn.ru/upload/umkdocs/file_umkdocs/696/RP_UProek_GMU_30.04.2015.pdf</w:t>
      </w:r>
    </w:p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424AC" w:rsidRDefault="00F424AC" w:rsidP="00E84BE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8" w:rsidRPr="00541C18" w:rsidRDefault="00541C18" w:rsidP="005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41C18">
        <w:rPr>
          <w:rFonts w:ascii="Times New Roman" w:hAnsi="Times New Roman" w:cs="Times New Roman"/>
          <w:b/>
          <w:sz w:val="24"/>
          <w:szCs w:val="24"/>
        </w:rPr>
        <w:lastRenderedPageBreak/>
        <w:t>ОП «Математические методы моделирования и компьютерные технологии»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613857" w:rsidRPr="009D3DDE" w:rsidTr="00875B52">
        <w:trPr>
          <w:trHeight w:val="40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t>№ п/п</w:t>
            </w:r>
          </w:p>
        </w:tc>
        <w:tc>
          <w:tcPr>
            <w:tcW w:w="3998" w:type="dxa"/>
            <w:vMerge w:val="restart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t>Темы лекционных и практических занятий</w:t>
            </w:r>
          </w:p>
        </w:tc>
        <w:tc>
          <w:tcPr>
            <w:tcW w:w="2126" w:type="dxa"/>
            <w:gridSpan w:val="3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Распределение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СЛК-1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ПК-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ПК-5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ПК-7</w:t>
            </w:r>
          </w:p>
        </w:tc>
        <w:tc>
          <w:tcPr>
            <w:tcW w:w="567" w:type="dxa"/>
            <w:vMerge w:val="restart"/>
            <w:textDirection w:val="btLr"/>
          </w:tcPr>
          <w:p w:rsidR="00613857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ПК-11</w:t>
            </w:r>
          </w:p>
        </w:tc>
      </w:tr>
      <w:tr w:rsidR="00613857" w:rsidRPr="009D3DDE" w:rsidTr="00613857">
        <w:trPr>
          <w:trHeight w:val="554"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3998" w:type="dxa"/>
            <w:vMerge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Лк.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СРС</w:t>
            </w:r>
          </w:p>
        </w:tc>
        <w:tc>
          <w:tcPr>
            <w:tcW w:w="567" w:type="dxa"/>
            <w:vMerge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613857" w:rsidRPr="009D3DDE" w:rsidTr="00657153">
        <w:trPr>
          <w:trHeight w:val="150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2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</w:tcPr>
          <w:p w:rsidR="00613857" w:rsidRPr="002B2C06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13857">
        <w:trPr>
          <w:trHeight w:val="262"/>
        </w:trPr>
        <w:tc>
          <w:tcPr>
            <w:tcW w:w="4707" w:type="dxa"/>
            <w:gridSpan w:val="2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32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86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541C18" w:rsidRDefault="00541C18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713"/>
    <w:multiLevelType w:val="hybridMultilevel"/>
    <w:tmpl w:val="BC9C222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6153773"/>
    <w:multiLevelType w:val="hybridMultilevel"/>
    <w:tmpl w:val="963277BC"/>
    <w:lvl w:ilvl="0" w:tplc="EF3698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A327524"/>
    <w:multiLevelType w:val="hybridMultilevel"/>
    <w:tmpl w:val="85C692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D600528"/>
    <w:multiLevelType w:val="hybridMultilevel"/>
    <w:tmpl w:val="EBC20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72F87"/>
    <w:multiLevelType w:val="hybridMultilevel"/>
    <w:tmpl w:val="10D8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14A70"/>
    <w:multiLevelType w:val="hybridMultilevel"/>
    <w:tmpl w:val="467672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07014"/>
    <w:multiLevelType w:val="hybridMultilevel"/>
    <w:tmpl w:val="49CA5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82F99"/>
    <w:multiLevelType w:val="hybridMultilevel"/>
    <w:tmpl w:val="DDC0C0E0"/>
    <w:lvl w:ilvl="0" w:tplc="EF3698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B0"/>
    <w:rsid w:val="00035342"/>
    <w:rsid w:val="00132195"/>
    <w:rsid w:val="00152CBE"/>
    <w:rsid w:val="001639AB"/>
    <w:rsid w:val="001801AE"/>
    <w:rsid w:val="001E19FD"/>
    <w:rsid w:val="00297D90"/>
    <w:rsid w:val="002B2C06"/>
    <w:rsid w:val="003E120B"/>
    <w:rsid w:val="003E45DD"/>
    <w:rsid w:val="004807B0"/>
    <w:rsid w:val="00541C18"/>
    <w:rsid w:val="005B3CC7"/>
    <w:rsid w:val="00613857"/>
    <w:rsid w:val="006A5125"/>
    <w:rsid w:val="006C3533"/>
    <w:rsid w:val="00711B7E"/>
    <w:rsid w:val="007F3A30"/>
    <w:rsid w:val="00825494"/>
    <w:rsid w:val="00837325"/>
    <w:rsid w:val="00896E68"/>
    <w:rsid w:val="008D0311"/>
    <w:rsid w:val="0090664A"/>
    <w:rsid w:val="009813AC"/>
    <w:rsid w:val="00994D6B"/>
    <w:rsid w:val="009D3DDE"/>
    <w:rsid w:val="00A17D61"/>
    <w:rsid w:val="00A524CD"/>
    <w:rsid w:val="00C47ECB"/>
    <w:rsid w:val="00E84BEE"/>
    <w:rsid w:val="00ED3667"/>
    <w:rsid w:val="00F4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4DB48-9E28-4D08-BA31-9617A3B4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C18"/>
  </w:style>
  <w:style w:type="paragraph" w:styleId="2">
    <w:name w:val="heading 2"/>
    <w:basedOn w:val="a"/>
    <w:next w:val="a"/>
    <w:link w:val="20"/>
    <w:uiPriority w:val="99"/>
    <w:qFormat/>
    <w:rsid w:val="001801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7B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D031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D3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rsid w:val="00A524CD"/>
  </w:style>
  <w:style w:type="character" w:customStyle="1" w:styleId="20">
    <w:name w:val="Заголовок 2 Знак"/>
    <w:basedOn w:val="a0"/>
    <w:link w:val="2"/>
    <w:uiPriority w:val="99"/>
    <w:rsid w:val="001801AE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8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2023-03-02T02:23:00Z</dcterms:created>
  <dcterms:modified xsi:type="dcterms:W3CDTF">2023-05-16T02:36:00Z</dcterms:modified>
</cp:coreProperties>
</file>