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79"/>
        <w:ind w:left="2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“бсумдуктерден жасалуучу азык-тулуктердун технологиясы жана ендурушу” багытынын “Консервалар жана гулазыктар технологиясы” профилиндеги ТПППРС(б)-1- 18 (ТК) тобунун Мамлекеттик экзамен боюнча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8" w:line="22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АТТЕСТАЦИЯ ЛЫК КОМИССИЯНЫН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79" w:line="22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76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11" w:left="1205" w:right="1123" w:bottom="911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</w:rPr>
        <w:t>МЭди тапшыруу датасы жанаубакытысы: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24.03.2022-ж., 9.00 с. МАКнын отурумунун курамы:</w:t>
      </w:r>
    </w:p>
    <w:p>
      <w:pPr>
        <w:widowControl w:val="0"/>
        <w:spacing w:line="7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h="213" w:wrap="around" w:hAnchor="margin" w:x="-2586" w:y="35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7"/>
          <w:i/>
          <w:iCs/>
          <w:spacing w:val="0"/>
        </w:rPr>
        <w:t>Тврайымы: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20" w:right="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Диканбаева Ч.А. - Кыргыз Республикасынын Экономика министрилигинен караштуу Сыноо жана тастыктоо борборунун Азыктарды тастыктоо органынын, Тамак-аш жана айыл-чарба</w:t>
      </w:r>
    </w:p>
    <w:p>
      <w:pPr>
        <w:pStyle w:val="Style6"/>
        <w:framePr w:w="2171" w:h="1663" w:wrap="around" w:vAnchor="text" w:hAnchor="margin" w:x="-2610" w:y="210"/>
        <w:widowControl w:val="0"/>
        <w:keepNext w:val="0"/>
        <w:keepLines w:val="0"/>
        <w:shd w:val="clear" w:color="auto" w:fill="auto"/>
        <w:bidi w:val="0"/>
        <w:jc w:val="left"/>
        <w:spacing w:before="0" w:after="843" w:line="278" w:lineRule="exact"/>
        <w:ind w:left="40" w:right="100" w:firstLine="0"/>
      </w:pPr>
      <w:r>
        <w:rPr>
          <w:rStyle w:val="CharStyle7"/>
          <w:i/>
          <w:iCs/>
          <w:spacing w:val="0"/>
        </w:rPr>
        <w:t>Тврайымдын орун басары:</w:t>
      </w:r>
    </w:p>
    <w:p>
      <w:pPr>
        <w:pStyle w:val="Style6"/>
        <w:framePr w:w="2171" w:h="1663" w:wrap="around" w:vAnchor="text" w:hAnchor="margin" w:x="-2610" w:y="2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0" w:right="0" w:firstLine="0"/>
      </w:pPr>
      <w:r>
        <w:rPr>
          <w:rStyle w:val="CharStyle7"/>
          <w:i/>
          <w:iCs/>
          <w:spacing w:val="0"/>
        </w:rPr>
        <w:t>Комиссия мучелеру.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азыктарын тастыктоо белумунун башчысы.</w:t>
      </w:r>
    </w:p>
    <w:p>
      <w:pPr>
        <w:pStyle w:val="Style3"/>
        <w:tabs>
          <w:tab w:leader="none" w:pos="2289" w:val="left"/>
          <w:tab w:leader="none" w:pos="3657" w:val="left"/>
          <w:tab w:leader="none" w:pos="6705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Усубалиева</w:t>
        <w:tab/>
        <w:t>А.М. -</w:t>
        <w:tab/>
        <w:t>Кыргыз-Турк</w:t>
        <w:tab/>
        <w:t>“Манас”</w:t>
      </w:r>
    </w:p>
    <w:p>
      <w:pPr>
        <w:pStyle w:val="Style3"/>
        <w:tabs>
          <w:tab w:leader="none" w:pos="2289" w:val="left"/>
          <w:tab w:leader="none" w:pos="36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университетинин</w:t>
        <w:tab/>
        <w:t>“Тамак-аш</w:t>
        <w:tab/>
        <w:t>инженериясы” белумунун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доцента, х.и.к.</w:t>
      </w:r>
    </w:p>
    <w:p>
      <w:pPr>
        <w:pStyle w:val="Style3"/>
        <w:framePr w:w="1981" w:h="542" w:wrap="around" w:vAnchor="text" w:hAnchor="margin" w:x="124" w:y="78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00" w:right="100" w:firstLine="0"/>
      </w:pPr>
      <w:r>
        <w:rPr>
          <w:rStyle w:val="CharStyle8"/>
          <w:spacing w:val="0"/>
        </w:rPr>
        <w:t>Конкубаева Н.У. окутуучусу.</w:t>
      </w:r>
    </w:p>
    <w:p>
      <w:pPr>
        <w:pStyle w:val="Style3"/>
        <w:tabs>
          <w:tab w:leader="none" w:pos="2729" w:val="right"/>
          <w:tab w:leader="none" w:pos="2706" w:val="right"/>
        </w:tabs>
        <w:widowControl w:val="0"/>
        <w:keepNext w:val="0"/>
        <w:keepLines w:val="0"/>
        <w:shd w:val="clear" w:color="auto" w:fill="auto"/>
        <w:bidi w:val="0"/>
        <w:spacing w:before="0" w:after="279"/>
        <w:ind w:left="2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Кожобекова К.К. - “Крнсервалоо технологиясы” каф. КМТУ проф., т.и.к. .</w:t>
        <w:tab/>
        <w:t>'</w:t>
        <w:tab/>
        <w:t>!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20" w:right="0"/>
        <w:sectPr>
          <w:type w:val="continuous"/>
          <w:pgSz w:w="11909" w:h="16838"/>
          <w:pgMar w:top="911" w:left="3811" w:right="1353" w:bottom="91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‘Консервалоо технологиясы” каф. улук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4" w:line="278" w:lineRule="exact"/>
        <w:ind w:left="720" w:right="2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экзамен 2/205 ауд. кабыл алынды. Комиссиянын бардык мучелеру активдуу иш алып барды.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5" w:line="274" w:lineRule="exact"/>
        <w:ind w:left="20" w:right="2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740100 “Осумдуктврден жасалуучу азык-тулуктердун технологиясы жана ендурушу” багытынын </w:t>
      </w:r>
      <w:r>
        <w:rPr>
          <w:rStyle w:val="CharStyle10"/>
          <w:i/>
          <w:iCs/>
        </w:rPr>
        <w:t xml:space="preserve">"Консервалар жана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гулазыктар технологиясы’’ профилиндеги ТПППРС(б)-1-18 (ТК) тобунун Мамлекеттик экзаменин тапшыруу жыйынтыгы:</w:t>
      </w:r>
    </w:p>
    <w:tbl>
      <w:tblPr>
        <w:tblOverlap w:val="never"/>
        <w:tblLayout w:type="fixed"/>
        <w:jc w:val="center"/>
      </w:tblPr>
      <w:tblGrid>
        <w:gridCol w:w="2026"/>
        <w:gridCol w:w="1843"/>
        <w:gridCol w:w="658"/>
        <w:gridCol w:w="706"/>
        <w:gridCol w:w="566"/>
        <w:gridCol w:w="715"/>
        <w:gridCol w:w="720"/>
        <w:gridCol w:w="706"/>
        <w:gridCol w:w="677"/>
        <w:gridCol w:w="725"/>
      </w:tblGrid>
      <w:tr>
        <w:trPr>
          <w:trHeight w:val="59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Студенттердин жалпы саны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МЭ</w:t>
            </w:r>
          </w:p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киргизилген</w:t>
            </w:r>
          </w:p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студенттердин</w:t>
            </w:r>
          </w:p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1"/>
              </w:rPr>
              <w:t>саны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Баанын пайызы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34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37,5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1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254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Корутунду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2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МЭди тапшырууну уюштуруу иши жогорку децгээлде болгонун комиссия белгилейт МАКтын бардык мучелеру активдуулугун керсетту.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 w:firstLine="700"/>
        <w:sectPr>
          <w:type w:val="continuous"/>
          <w:pgSz w:w="11909" w:h="16838"/>
          <w:pgMar w:top="896" w:left="1185" w:right="1147" w:bottom="89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Бутуруучулер билиминин жетиштуу децгээлин керсетушту.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 терайымы Кыргыз Республикасынын Экономика министрилигинен караштуу Сыноо жана тастыктоо борборунун Азыктарды тастыктоо органынын Тамак-аш жана айыл-чарба азыктарын тастыктоо белумунун башчысы</w:t>
      </w:r>
    </w:p>
    <w:p>
      <w:pPr>
        <w:pStyle w:val="Style3"/>
        <w:tabs>
          <w:tab w:leader="none" w:pos="2654" w:val="right"/>
          <w:tab w:leader="none" w:pos="3974" w:val="righ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5"/>
          <w:lang w:val="en-US" w:eastAsia="en-US" w:bidi="en-US"/>
        </w:rPr>
        <w:t xml:space="preserve">yj-H </w:t>
      </w:r>
      <w:r>
        <w:rPr>
          <w:rStyle w:val="CharStyle5"/>
        </w:rPr>
        <w:t>''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Ч.А.</w:t>
        <w:tab/>
        <w:t>Диканбаева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" </w:t>
      </w:r>
      <w:r>
        <w:rPr>
          <w:rStyle w:val="CharStyle16"/>
        </w:rPr>
        <w:t>О</w:t>
      </w:r>
      <w:r>
        <w:rPr>
          <w:rStyle w:val="CharStyle17"/>
        </w:rPr>
        <w:t xml:space="preserve"> </w:t>
      </w:r>
      <w:r>
        <w:rPr>
          <w:rStyle w:val="CharStyle18"/>
        </w:rPr>
        <w:t>■</w:t>
      </w:r>
    </w:p>
    <w:sectPr>
      <w:type w:val="continuous"/>
      <w:pgSz w:w="11909" w:h="16838"/>
      <w:pgMar w:top="911" w:left="1185" w:right="1881" w:bottom="911" w:header="0" w:footer="3" w:gutter="0"/>
      <w:rtlGutter w:val="0"/>
      <w:cols w:num="2" w:space="779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7">
    <w:name w:val="Основной текст (2) Exact"/>
    <w:basedOn w:val="DefaultParagraphFont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4"/>
    </w:rPr>
  </w:style>
  <w:style w:type="character" w:customStyle="1" w:styleId="CharStyle8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7"/>
    </w:rPr>
  </w:style>
  <w:style w:type="character" w:customStyle="1" w:styleId="CharStyle9">
    <w:name w:val="Основной текст (2)_"/>
    <w:basedOn w:val="DefaultParagraphFont"/>
    <w:link w:val="Style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3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16">
    <w:name w:val="Основной текст (4) + Consolas,18 pt,Курсив"/>
    <w:basedOn w:val="CharStyle15"/>
    <w:rPr>
      <w:lang w:val="ru-RU" w:eastAsia="ru-RU" w:bidi="ru-RU"/>
      <w:i/>
      <w:iCs/>
      <w:sz w:val="36"/>
      <w:szCs w:val="3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7">
    <w:name w:val="Основной текст (4) + 20 pt"/>
    <w:basedOn w:val="CharStyle15"/>
    <w:rPr>
      <w:lang w:val="ru-RU" w:eastAsia="ru-RU" w:bidi="ru-RU"/>
      <w:sz w:val="40"/>
      <w:szCs w:val="40"/>
      <w:w w:val="100"/>
      <w:spacing w:val="0"/>
      <w:color w:val="000000"/>
      <w:position w:val="0"/>
    </w:rPr>
  </w:style>
  <w:style w:type="character" w:customStyle="1" w:styleId="CharStyle18">
    <w:name w:val="Основной текст (4)"/>
    <w:basedOn w:val="CharStyle15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both"/>
      <w:spacing w:after="540" w:line="269" w:lineRule="exact"/>
      <w:ind w:hanging="2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jc w:val="center"/>
      <w:spacing w:before="30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