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583"/>
        <w:ind w:left="2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740100 “всумдуктерден жасалуучу азык-тулуктердун технологиясы жана ендурушу” багытынын “Шарап жана ачытуу ендурушунун технологиясы” профилиндеги сырттан окуу белумунун ТВдот-1-17 тобунун Мамлекеттик экзамен боюнча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center"/>
        <w:spacing w:before="0" w:after="13" w:line="220" w:lineRule="exact"/>
        <w:ind w:left="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МАМЛЕКЕТТИК АТТЕСТАЦИЯЛЫК КОМИССИЯНЫН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center"/>
        <w:spacing w:before="0" w:after="279" w:line="220" w:lineRule="exact"/>
        <w:ind w:left="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ОТЧЕТУ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МЭди тапшыруу датасы жана убакытысы:</w:t>
      </w:r>
      <w:r>
        <w:rPr>
          <w:rStyle w:val="CharStyle7"/>
          <w:i w:val="0"/>
          <w:iCs w:val="0"/>
        </w:rPr>
        <w:t xml:space="preserve"> 14.04.2022-ж., 9.00 с.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МАК отуруму теменку курамда:</w:t>
      </w:r>
    </w:p>
    <w:p>
      <w:pPr>
        <w:pStyle w:val="Style3"/>
        <w:tabs>
          <w:tab w:leader="none" w:pos="2727" w:val="left"/>
        </w:tabs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20" w:right="0" w:firstLine="0"/>
      </w:pPr>
      <w:r>
        <w:rPr>
          <w:rStyle w:val="CharStyle8"/>
        </w:rPr>
        <w:t>Тврайымы: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  <w:t>Саалыбаева Н.Ж. - ЖАК “Аю” . этил спиртин чыгаруу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28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заводдунун лабораториясынын башчысы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Терайымдын</w:t>
      </w:r>
    </w:p>
    <w:p>
      <w:pPr>
        <w:pStyle w:val="Style3"/>
        <w:tabs>
          <w:tab w:leader="none" w:pos="2727" w:val="left"/>
        </w:tabs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20" w:right="0" w:firstLine="0"/>
      </w:pPr>
      <w:r>
        <w:rPr>
          <w:rStyle w:val="CharStyle8"/>
        </w:rPr>
        <w:t>орун басары: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  <w:t>Назарова Е.К. - ЖАК “Идеал-Фарм” спирт ендурушунун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79" w:line="269" w:lineRule="exact"/>
        <w:ind w:left="28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лабораториясынын башчысы</w:t>
      </w:r>
    </w:p>
    <w:p>
      <w:pPr>
        <w:pStyle w:val="Style3"/>
        <w:tabs>
          <w:tab w:leader="none" w:pos="2727" w:val="left"/>
        </w:tabs>
        <w:widowControl w:val="0"/>
        <w:keepNext w:val="0"/>
        <w:keepLines w:val="0"/>
        <w:shd w:val="clear" w:color="auto" w:fill="auto"/>
        <w:bidi w:val="0"/>
        <w:spacing w:before="0" w:after="13" w:line="220" w:lineRule="exact"/>
        <w:ind w:left="20" w:right="0" w:firstLine="0"/>
      </w:pPr>
      <w:r>
        <w:rPr>
          <w:rStyle w:val="CharStyle8"/>
        </w:rPr>
        <w:t>Комиссия мучелеру.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  <w:t>Кожобекова К.К. - “Консервалоо технологиясы” каф., КМТУ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70" w:line="220" w:lineRule="exact"/>
        <w:ind w:left="28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проф., т.и.к.</w:t>
      </w:r>
    </w:p>
    <w:p>
      <w:pPr>
        <w:pStyle w:val="Style3"/>
        <w:tabs>
          <w:tab w:leader="none" w:pos="5754" w:val="center"/>
          <w:tab w:leader="none" w:pos="5968" w:val="right"/>
        </w:tabs>
        <w:widowControl w:val="0"/>
        <w:keepNext w:val="0"/>
        <w:keepLines w:val="0"/>
        <w:shd w:val="clear" w:color="auto" w:fill="auto"/>
        <w:bidi w:val="0"/>
        <w:spacing w:before="0" w:after="283"/>
        <w:ind w:left="284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Конкубаева Н.У. - “Консервалоо технологиясы” каф., улук окутуучусу.</w:t>
        <w:tab/>
        <w:t>'</w:t>
        <w:tab/>
        <w:t>!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3" w:line="220" w:lineRule="exact"/>
        <w:ind w:left="7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Мамлекеттик экзамен 2/205 ауд. кабыл алынды.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75" w:line="220" w:lineRule="exact"/>
        <w:ind w:left="7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Комиссиянын бардык мучелеру активдуу иш алып барды.</w:t>
      </w:r>
    </w:p>
    <w:p>
      <w:pPr>
        <w:pStyle w:val="Style5"/>
        <w:tabs>
          <w:tab w:leader="none" w:pos="9326" w:val="righ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7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740100</w:t>
        <w:tab/>
        <w:t>“Осумдуктврдвн жасалуучу азык-тулуктердун технологиясы жана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85" w:line="274" w:lineRule="exact"/>
        <w:ind w:left="2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ендурушу” багытынын ‘‘Шарап жана шарап ендурушунун технологиясы " профилиндеги ТВдот-1-1</w:t>
      </w:r>
      <w:r>
        <w:rPr>
          <w:rStyle w:val="CharStyle7"/>
          <w:i w:val="0"/>
          <w:iCs w:val="0"/>
        </w:rPr>
        <w:t xml:space="preserve">7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тобунун Мамлекеттик экзамениди тапшыруу жыйынтыгы:</w:t>
      </w:r>
    </w:p>
    <w:tbl>
      <w:tblPr>
        <w:tblOverlap w:val="never"/>
        <w:tblLayout w:type="fixed"/>
        <w:jc w:val="center"/>
      </w:tblPr>
      <w:tblGrid>
        <w:gridCol w:w="2021"/>
        <w:gridCol w:w="1838"/>
        <w:gridCol w:w="658"/>
        <w:gridCol w:w="706"/>
        <w:gridCol w:w="571"/>
        <w:gridCol w:w="710"/>
        <w:gridCol w:w="725"/>
        <w:gridCol w:w="706"/>
        <w:gridCol w:w="677"/>
        <w:gridCol w:w="725"/>
      </w:tblGrid>
      <w:tr>
        <w:trPr>
          <w:trHeight w:val="566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Студенттердин жалпы саны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МЭ</w:t>
            </w:r>
          </w:p>
          <w:p>
            <w:pPr>
              <w:pStyle w:val="Style3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киргизилген</w:t>
            </w:r>
          </w:p>
          <w:p>
            <w:pPr>
              <w:pStyle w:val="Style3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студенттердин</w:t>
            </w:r>
          </w:p>
          <w:p>
            <w:pPr>
              <w:pStyle w:val="Style3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9"/>
              </w:rPr>
              <w:t>саны</w:t>
            </w:r>
          </w:p>
        </w:tc>
        <w:tc>
          <w:tcPr>
            <w:shd w:val="clear" w:color="auto" w:fill="FFFFFF"/>
            <w:gridSpan w:val="8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9"/>
              </w:rPr>
              <w:t>Баанын пайызы</w:t>
            </w:r>
          </w:p>
        </w:tc>
      </w:tr>
      <w:tr>
        <w:trPr>
          <w:trHeight w:val="547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336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9336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20" w:right="0" w:firstLine="0"/>
            </w:pPr>
            <w:r>
              <w:rPr>
                <w:rStyle w:val="CharStyle9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20" w:right="0" w:firstLine="0"/>
            </w:pPr>
            <w:r>
              <w:rPr>
                <w:rStyle w:val="CharStyle9"/>
              </w:rPr>
              <w:t>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20" w:right="0" w:firstLine="0"/>
            </w:pPr>
            <w:r>
              <w:rPr>
                <w:rStyle w:val="CharStyle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20" w:right="0" w:firstLine="0"/>
            </w:pPr>
            <w:r>
              <w:rPr>
                <w:rStyle w:val="CharStyle9"/>
              </w:rPr>
              <w:t>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20" w:right="0" w:firstLine="0"/>
            </w:pPr>
            <w:r>
              <w:rPr>
                <w:rStyle w:val="CharStyle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20" w:right="0" w:firstLine="0"/>
            </w:pPr>
            <w:r>
              <w:rPr>
                <w:rStyle w:val="CharStyle9"/>
              </w:rPr>
              <w:t>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2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20" w:right="0" w:firstLine="0"/>
            </w:pPr>
            <w:r>
              <w:rPr>
                <w:rStyle w:val="CharStyle9"/>
              </w:rPr>
              <w:t>%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9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9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20" w:right="0" w:firstLine="0"/>
            </w:pPr>
            <w:r>
              <w:rPr>
                <w:rStyle w:val="CharStyle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20" w:right="0" w:firstLine="0"/>
            </w:pPr>
            <w:r>
              <w:rPr>
                <w:rStyle w:val="CharStyle9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20" w:right="0" w:firstLine="0"/>
            </w:pPr>
            <w:r>
              <w:rPr>
                <w:rStyle w:val="CharStyle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20" w:right="0" w:firstLine="0"/>
            </w:pPr>
            <w:r>
              <w:rPr>
                <w:rStyle w:val="CharStyle9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20" w:right="0" w:firstLine="0"/>
            </w:pPr>
            <w:r>
              <w:rPr>
                <w:rStyle w:val="CharStyle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20" w:right="0" w:firstLine="0"/>
            </w:pPr>
            <w:r>
              <w:rPr>
                <w:rStyle w:val="CharStyle9"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20" w:right="0" w:firstLine="0"/>
            </w:pPr>
            <w:r>
              <w:rPr>
                <w:rStyle w:val="CharStyle9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120" w:right="0" w:firstLine="0"/>
            </w:pPr>
            <w:r>
              <w:rPr>
                <w:rStyle w:val="CharStyle10"/>
              </w:rPr>
              <w:t>-</w:t>
            </w:r>
          </w:p>
        </w:tc>
      </w:tr>
    </w:tbl>
    <w:p>
      <w:pPr>
        <w:widowControl w:val="0"/>
        <w:rPr>
          <w:sz w:val="2"/>
          <w:szCs w:val="2"/>
        </w:r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center"/>
        <w:spacing w:before="189" w:after="0"/>
        <w:ind w:left="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Корутунду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" w:right="20" w:firstLine="6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МЭ тапшырууну уюштуруу иши жогорку децгээлде болгонун комиссия белгилейт жана МАКнын бардык мучелеру активдуулугун керсетту.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" w:right="20" w:firstLine="680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742" w:left="1286" w:right="1272" w:bottom="1713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Айрым бутуруучулер билиминин жетиштуу децгээлин керсетушту, кээ бир бутуруучулердун билими канааттандырарлык.</w:t>
      </w:r>
    </w:p>
    <w:p>
      <w:pPr>
        <w:pStyle w:val="Style11"/>
        <w:framePr w:w="584" w:h="545" w:wrap="none" w:vAnchor="text" w:hAnchor="margin" w:x="4891" w:y="3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320" w:right="0" w:firstLine="0"/>
      </w:pPr>
      <w:r>
        <w:rPr>
          <w:w w:val="100"/>
          <w:spacing w:val="-20"/>
          <w:color w:val="000000"/>
          <w:position w:val="0"/>
        </w:rPr>
        <w:t>IL</w:t>
      </w:r>
    </w:p>
    <w:p>
      <w:pPr>
        <w:pStyle w:val="Style13"/>
        <w:framePr w:w="584" w:h="545" w:wrap="none" w:vAnchor="text" w:hAnchor="margin" w:x="4891" w:y="3"/>
        <w:widowControl w:val="0"/>
        <w:keepNext w:val="0"/>
        <w:keepLines w:val="0"/>
        <w:shd w:val="clear" w:color="auto" w:fill="auto"/>
        <w:bidi w:val="0"/>
        <w:jc w:val="left"/>
        <w:spacing w:before="0" w:after="0" w:line="400" w:lineRule="exact"/>
        <w:ind w:left="100" w:right="0" w:firstLine="0"/>
      </w:pPr>
      <w:r>
        <w:rPr>
          <w:lang w:val="ru-RU" w:eastAsia="ru-RU" w:bidi="ru-RU"/>
          <w:w w:val="100"/>
          <w:spacing w:val="-70"/>
          <w:color w:val="000000"/>
          <w:position w:val="0"/>
        </w:rPr>
        <w:t>пи</w:t>
      </w:r>
    </w:p>
    <w:p>
      <w:pPr>
        <w:pStyle w:val="Style15"/>
        <w:framePr w:w="450" w:h="480" w:wrap="none" w:vAnchor="text" w:hAnchor="margin" w:x="6043" w:y="10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100" w:right="0" w:firstLine="0"/>
      </w:pPr>
      <w:r>
        <w:rPr>
          <w:lang w:val="ru-RU" w:eastAsia="ru-RU" w:bidi="ru-RU"/>
          <w:w w:val="100"/>
          <w:spacing w:val="-100"/>
          <w:color w:val="000000"/>
          <w:position w:val="0"/>
        </w:rPr>
        <w:t>&lt;г</w:t>
      </w:r>
    </w:p>
    <w:p>
      <w:pPr>
        <w:pStyle w:val="Style3"/>
        <w:framePr w:w="1962" w:h="208" w:wrap="none" w:vAnchor="text" w:hAnchor="margin" w:x="7022" w:y="145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100" w:right="0" w:firstLine="0"/>
      </w:pPr>
      <w:r>
        <w:rPr>
          <w:rStyle w:val="CharStyle17"/>
          <w:spacing w:val="0"/>
        </w:rPr>
        <w:t>Н.Ж. Саалыбаева</w:t>
      </w:r>
    </w:p>
    <w:p>
      <w:pPr>
        <w:pStyle w:val="Style18"/>
        <w:framePr w:w="488" w:h="286" w:wrap="none" w:vAnchor="text" w:hAnchor="margin" w:x="5740" w:y="48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100" w:right="0" w:firstLine="0"/>
      </w:pPr>
      <w:r>
        <w:rPr>
          <w:lang w:val="ru-RU" w:eastAsia="ru-RU" w:bidi="ru-RU"/>
          <w:w w:val="100"/>
          <w:spacing w:val="10"/>
          <w:color w:val="000000"/>
          <w:position w:val="0"/>
        </w:rPr>
        <w:t>УС</w:t>
      </w:r>
    </w:p>
    <w:p>
      <w:pPr>
        <w:pStyle w:val="Style3"/>
        <w:framePr w:w="4165" w:h="552" w:wrap="none" w:vAnchor="text" w:hAnchor="margin" w:x="-68" w:y="8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0" w:right="100" w:firstLine="0"/>
      </w:pPr>
      <w:r>
        <w:rPr>
          <w:rStyle w:val="CharStyle17"/>
          <w:spacing w:val="0"/>
        </w:rPr>
        <w:t>ЖАК “Аю” этил спиртин чыгаруу заводдун лабораториясынын башчысы</w:t>
      </w:r>
    </w:p>
    <w:p>
      <w:pPr>
        <w:widowControl w:val="0"/>
        <w:spacing w:line="702" w:lineRule="exact"/>
      </w:pPr>
    </w:p>
    <w:p>
      <w:pPr>
        <w:widowControl w:val="0"/>
        <w:rPr>
          <w:sz w:val="2"/>
          <w:szCs w:val="2"/>
        </w:rPr>
      </w:pPr>
    </w:p>
    <w:sectPr>
      <w:type w:val="continuous"/>
      <w:pgSz w:w="11909" w:h="16838"/>
      <w:pgMar w:top="1713" w:left="1248" w:right="1248" w:bottom="1713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Основной текст (2)_"/>
    <w:basedOn w:val="DefaultParagraphFont"/>
    <w:link w:val="Style5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7">
    <w:name w:val="Основной текст (2) + Не курсив"/>
    <w:basedOn w:val="CharStyle6"/>
    <w:rPr>
      <w:lang w:val="ru-RU" w:eastAsia="ru-RU" w:bidi="ru-RU"/>
      <w:i/>
      <w:iCs/>
      <w:w w:val="100"/>
      <w:spacing w:val="0"/>
      <w:color w:val="000000"/>
      <w:position w:val="0"/>
    </w:rPr>
  </w:style>
  <w:style w:type="character" w:customStyle="1" w:styleId="CharStyle8">
    <w:name w:val="Основной текст + Курсив"/>
    <w:basedOn w:val="CharStyle4"/>
    <w:rPr>
      <w:lang w:val="ru-RU" w:eastAsia="ru-RU" w:bidi="ru-RU"/>
      <w:i/>
      <w:iCs/>
      <w:w w:val="100"/>
      <w:spacing w:val="0"/>
      <w:color w:val="000000"/>
      <w:position w:val="0"/>
    </w:rPr>
  </w:style>
  <w:style w:type="character" w:customStyle="1" w:styleId="CharStyle9">
    <w:name w:val="Основной текст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0">
    <w:name w:val="Основной текст + 4 pt"/>
    <w:basedOn w:val="CharStyle4"/>
    <w:rPr>
      <w:lang w:val="ru-RU" w:eastAsia="ru-RU" w:bidi="ru-RU"/>
      <w:sz w:val="8"/>
      <w:szCs w:val="8"/>
      <w:w w:val="100"/>
      <w:spacing w:val="0"/>
      <w:color w:val="000000"/>
      <w:position w:val="0"/>
    </w:rPr>
  </w:style>
  <w:style w:type="character" w:customStyle="1" w:styleId="CharStyle12">
    <w:name w:val="Основной текст (3) Exact"/>
    <w:basedOn w:val="DefaultParagraphFont"/>
    <w:link w:val="Style11"/>
    <w:rPr>
      <w:lang w:val="en-US" w:eastAsia="en-US" w:bidi="en-US"/>
      <w:b w:val="0"/>
      <w:bCs w:val="0"/>
      <w:i/>
      <w:iCs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-19"/>
    </w:rPr>
  </w:style>
  <w:style w:type="character" w:customStyle="1" w:styleId="CharStyle14">
    <w:name w:val="Основной текст (4) Exact"/>
    <w:basedOn w:val="DefaultParagraphFont"/>
    <w:link w:val="Style13"/>
    <w:rPr>
      <w:b w:val="0"/>
      <w:bCs w:val="0"/>
      <w:i/>
      <w:iCs/>
      <w:u w:val="none"/>
      <w:strike w:val="0"/>
      <w:smallCaps w:val="0"/>
      <w:sz w:val="40"/>
      <w:szCs w:val="40"/>
      <w:rFonts w:ascii="Times New Roman" w:eastAsia="Times New Roman" w:hAnsi="Times New Roman" w:cs="Times New Roman"/>
      <w:spacing w:val="-66"/>
    </w:rPr>
  </w:style>
  <w:style w:type="character" w:customStyle="1" w:styleId="CharStyle16">
    <w:name w:val="Основной текст (5) Exact"/>
    <w:basedOn w:val="DefaultParagraphFont"/>
    <w:link w:val="Style15"/>
    <w:rPr>
      <w:b w:val="0"/>
      <w:bCs w:val="0"/>
      <w:i/>
      <w:iCs/>
      <w:u w:val="none"/>
      <w:strike w:val="0"/>
      <w:smallCaps w:val="0"/>
      <w:sz w:val="48"/>
      <w:szCs w:val="48"/>
      <w:rFonts w:ascii="Constantia" w:eastAsia="Constantia" w:hAnsi="Constantia" w:cs="Constantia"/>
      <w:spacing w:val="-96"/>
    </w:rPr>
  </w:style>
  <w:style w:type="character" w:customStyle="1" w:styleId="CharStyle17">
    <w:name w:val="Основной текст Exact"/>
    <w:basedOn w:val="DefaultParagraphFont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6"/>
    </w:rPr>
  </w:style>
  <w:style w:type="character" w:customStyle="1" w:styleId="CharStyle19">
    <w:name w:val="Основной текст (6) Exact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28"/>
      <w:szCs w:val="28"/>
      <w:rFonts w:ascii="Book Antiqua" w:eastAsia="Book Antiqua" w:hAnsi="Book Antiqua" w:cs="Book Antiqua"/>
      <w:spacing w:val="15"/>
    </w:rPr>
  </w:style>
  <w:style w:type="paragraph" w:customStyle="1" w:styleId="Style3">
    <w:name w:val="Основной текст"/>
    <w:basedOn w:val="Normal"/>
    <w:link w:val="CharStyle4"/>
    <w:pPr>
      <w:widowControl w:val="0"/>
      <w:shd w:val="clear" w:color="auto" w:fill="FFFFFF"/>
      <w:jc w:val="both"/>
      <w:spacing w:after="540" w:line="274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Основной текст (2)"/>
    <w:basedOn w:val="Normal"/>
    <w:link w:val="CharStyle6"/>
    <w:pPr>
      <w:widowControl w:val="0"/>
      <w:shd w:val="clear" w:color="auto" w:fill="FFFFFF"/>
      <w:jc w:val="both"/>
      <w:spacing w:before="360" w:line="269" w:lineRule="exact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1">
    <w:name w:val="Основной текст (3)"/>
    <w:basedOn w:val="Normal"/>
    <w:link w:val="CharStyle12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/>
      <w:iCs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-19"/>
    </w:rPr>
  </w:style>
  <w:style w:type="paragraph" w:customStyle="1" w:styleId="Style13">
    <w:name w:val="Основной текст (4)"/>
    <w:basedOn w:val="Normal"/>
    <w:link w:val="CharStyle14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40"/>
      <w:szCs w:val="40"/>
      <w:rFonts w:ascii="Times New Roman" w:eastAsia="Times New Roman" w:hAnsi="Times New Roman" w:cs="Times New Roman"/>
      <w:spacing w:val="-66"/>
    </w:rPr>
  </w:style>
  <w:style w:type="paragraph" w:customStyle="1" w:styleId="Style15">
    <w:name w:val="Основной текст (5)"/>
    <w:basedOn w:val="Normal"/>
    <w:link w:val="CharStyle16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48"/>
      <w:szCs w:val="48"/>
      <w:rFonts w:ascii="Constantia" w:eastAsia="Constantia" w:hAnsi="Constantia" w:cs="Constantia"/>
      <w:spacing w:val="-96"/>
    </w:rPr>
  </w:style>
  <w:style w:type="paragraph" w:customStyle="1" w:styleId="Style18">
    <w:name w:val="Основной текст (6)"/>
    <w:basedOn w:val="Normal"/>
    <w:link w:val="CharStyle1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Book Antiqua" w:eastAsia="Book Antiqua" w:hAnsi="Book Antiqua" w:cs="Book Antiqua"/>
      <w:spacing w:val="15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